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023" w:rsidRPr="00786C0A" w:rsidRDefault="00A66023" w:rsidP="00A66023">
      <w:pPr>
        <w:pStyle w:val="-4"/>
        <w:ind w:firstLine="0"/>
        <w:jc w:val="center"/>
        <w:rPr>
          <w:lang w:val="en-US"/>
        </w:rPr>
      </w:pPr>
      <w:bookmarkStart w:id="0" w:name="_Toc6145702"/>
      <w:bookmarkStart w:id="1" w:name="_Toc221294344"/>
      <w:bookmarkStart w:id="2" w:name="_Toc221294463"/>
      <w:bookmarkStart w:id="3" w:name="_Toc221295012"/>
      <w:bookmarkStart w:id="4" w:name="_Toc222055272"/>
      <w:bookmarkStart w:id="5" w:name="_Toc222057534"/>
      <w:bookmarkStart w:id="6" w:name="_Toc222057814"/>
      <w:bookmarkStart w:id="7" w:name="_Toc222057954"/>
      <w:bookmarkStart w:id="8" w:name="_Toc222060710"/>
      <w:bookmarkStart w:id="9" w:name="_Toc222119549"/>
      <w:bookmarkStart w:id="10" w:name="_Toc222143724"/>
      <w:bookmarkStart w:id="11" w:name="_Toc222143895"/>
      <w:bookmarkStart w:id="12" w:name="_Toc240099466"/>
      <w:bookmarkStart w:id="13" w:name="_Toc240099650"/>
    </w:p>
    <w:p w:rsidR="00A66023" w:rsidRDefault="00A66023" w:rsidP="00A66023">
      <w:pPr>
        <w:pStyle w:val="-4"/>
        <w:ind w:firstLine="0"/>
        <w:jc w:val="center"/>
      </w:pPr>
    </w:p>
    <w:p w:rsidR="00A66023" w:rsidRPr="00D54AB5" w:rsidRDefault="00A66023" w:rsidP="00A66023">
      <w:pPr>
        <w:pStyle w:val="-4"/>
        <w:ind w:firstLine="0"/>
        <w:jc w:val="center"/>
      </w:pPr>
    </w:p>
    <w:p w:rsidR="00A66023" w:rsidRPr="00D54AB5" w:rsidRDefault="004A0C2B" w:rsidP="00A66023">
      <w:pPr>
        <w:pStyle w:val="-4"/>
        <w:ind w:firstLine="0"/>
        <w:jc w:val="center"/>
      </w:pPr>
      <w:r>
        <w:rPr>
          <w:noProof/>
        </w:rPr>
        <w:drawing>
          <wp:anchor distT="0" distB="0" distL="114935" distR="114935" simplePos="0" relativeHeight="251658240" behindDoc="0" locked="0" layoutInCell="1" allowOverlap="1" wp14:anchorId="61CDC27F" wp14:editId="2DAB77ED">
            <wp:simplePos x="0" y="0"/>
            <wp:positionH relativeFrom="page">
              <wp:posOffset>2797792</wp:posOffset>
            </wp:positionH>
            <wp:positionV relativeFrom="paragraph">
              <wp:posOffset>11212</wp:posOffset>
            </wp:positionV>
            <wp:extent cx="2197290" cy="2809212"/>
            <wp:effectExtent l="0" t="0" r="0" b="0"/>
            <wp:wrapNone/>
            <wp:docPr id="2" name="Рисунок 2" descr="Gerb_KOKSA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KOKSA_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3779" cy="28302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023" w:rsidRDefault="00A66023" w:rsidP="00A66023">
      <w:pPr>
        <w:pStyle w:val="-4"/>
        <w:ind w:firstLine="0"/>
        <w:jc w:val="center"/>
      </w:pPr>
    </w:p>
    <w:p w:rsidR="00A66023" w:rsidRDefault="00A66023" w:rsidP="00A66023">
      <w:pPr>
        <w:pStyle w:val="-4"/>
        <w:ind w:firstLine="0"/>
        <w:jc w:val="center"/>
      </w:pPr>
    </w:p>
    <w:p w:rsidR="00A66023" w:rsidRDefault="00A66023" w:rsidP="00A66023">
      <w:pPr>
        <w:pStyle w:val="-4"/>
        <w:ind w:firstLine="0"/>
        <w:jc w:val="center"/>
      </w:pPr>
    </w:p>
    <w:p w:rsidR="00487859" w:rsidRPr="00C47549" w:rsidRDefault="00487859" w:rsidP="00A66023">
      <w:pPr>
        <w:pStyle w:val="-4"/>
        <w:ind w:firstLine="0"/>
        <w:jc w:val="cente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A66023" w:rsidRPr="00FF66CB" w:rsidRDefault="00A66023" w:rsidP="00A66023">
      <w:pPr>
        <w:pStyle w:val="-4"/>
        <w:ind w:firstLine="0"/>
        <w:jc w:val="center"/>
        <w:rPr>
          <w:rFonts w:cs="Arial"/>
          <w:b/>
          <w:caps/>
          <w:sz w:val="32"/>
        </w:rPr>
      </w:pPr>
      <w:r w:rsidRPr="00FF66CB">
        <w:rPr>
          <w:rFonts w:cs="Arial"/>
          <w:b/>
          <w:caps/>
          <w:sz w:val="32"/>
        </w:rPr>
        <w:t>Схем</w:t>
      </w:r>
      <w:r>
        <w:rPr>
          <w:rFonts w:cs="Arial"/>
          <w:b/>
          <w:caps/>
          <w:sz w:val="32"/>
        </w:rPr>
        <w:t>а</w:t>
      </w:r>
      <w:r w:rsidRPr="00FF66CB">
        <w:rPr>
          <w:rFonts w:cs="Arial"/>
          <w:b/>
          <w:caps/>
          <w:sz w:val="32"/>
        </w:rPr>
        <w:t xml:space="preserve"> теплоснабжения </w:t>
      </w:r>
    </w:p>
    <w:p w:rsidR="006D26B7" w:rsidRDefault="006D26B7" w:rsidP="00A66023">
      <w:pPr>
        <w:pStyle w:val="-4"/>
        <w:ind w:firstLine="0"/>
        <w:jc w:val="center"/>
        <w:rPr>
          <w:rFonts w:cs="Arial"/>
          <w:b/>
          <w:caps/>
          <w:sz w:val="32"/>
          <w:szCs w:val="32"/>
        </w:rPr>
      </w:pPr>
      <w:r w:rsidRPr="006D26B7">
        <w:rPr>
          <w:rFonts w:cs="Arial"/>
          <w:b/>
          <w:caps/>
          <w:sz w:val="32"/>
          <w:szCs w:val="32"/>
        </w:rPr>
        <w:t>МО «</w:t>
      </w:r>
      <w:r w:rsidR="007F1C67">
        <w:rPr>
          <w:rFonts w:cs="Arial"/>
          <w:b/>
          <w:caps/>
          <w:sz w:val="32"/>
          <w:szCs w:val="32"/>
        </w:rPr>
        <w:t>Усть-Кокс</w:t>
      </w:r>
      <w:r w:rsidRPr="006D26B7">
        <w:rPr>
          <w:rFonts w:cs="Arial"/>
          <w:b/>
          <w:caps/>
          <w:sz w:val="32"/>
          <w:szCs w:val="32"/>
        </w:rPr>
        <w:t>инский район»</w:t>
      </w:r>
      <w:r>
        <w:rPr>
          <w:rFonts w:cs="Arial"/>
          <w:b/>
          <w:caps/>
          <w:sz w:val="32"/>
          <w:szCs w:val="32"/>
        </w:rPr>
        <w:t xml:space="preserve"> </w:t>
      </w:r>
    </w:p>
    <w:p w:rsidR="00A66023" w:rsidRDefault="00A66023" w:rsidP="00A66023">
      <w:pPr>
        <w:pStyle w:val="-4"/>
        <w:ind w:firstLine="0"/>
        <w:jc w:val="center"/>
        <w:rPr>
          <w:rFonts w:cs="Arial"/>
          <w:b/>
          <w:caps/>
          <w:sz w:val="32"/>
          <w:szCs w:val="32"/>
        </w:rPr>
      </w:pPr>
      <w:r w:rsidRPr="00FF66CB">
        <w:rPr>
          <w:rFonts w:cs="Arial"/>
          <w:b/>
          <w:caps/>
          <w:sz w:val="32"/>
          <w:szCs w:val="32"/>
        </w:rPr>
        <w:t>до 203</w:t>
      </w:r>
      <w:r>
        <w:rPr>
          <w:rFonts w:cs="Arial"/>
          <w:b/>
          <w:caps/>
          <w:sz w:val="32"/>
          <w:szCs w:val="32"/>
        </w:rPr>
        <w:t>2</w:t>
      </w:r>
      <w:r w:rsidRPr="00FF66CB">
        <w:rPr>
          <w:rFonts w:cs="Arial"/>
          <w:b/>
          <w:caps/>
          <w:sz w:val="32"/>
          <w:szCs w:val="32"/>
        </w:rPr>
        <w:t xml:space="preserve"> года</w:t>
      </w:r>
    </w:p>
    <w:p w:rsidR="00BD2D7F" w:rsidRPr="00FF66CB" w:rsidRDefault="00BD2D7F" w:rsidP="00A66023">
      <w:pPr>
        <w:pStyle w:val="-4"/>
        <w:ind w:firstLine="0"/>
        <w:jc w:val="center"/>
        <w:rPr>
          <w:rFonts w:cs="Arial"/>
          <w:b/>
          <w:caps/>
          <w:sz w:val="32"/>
          <w:szCs w:val="32"/>
        </w:rPr>
      </w:pPr>
    </w:p>
    <w:p w:rsidR="00BD2D7F" w:rsidRPr="00F64D58" w:rsidRDefault="00BD2D7F" w:rsidP="0062490D">
      <w:pPr>
        <w:spacing w:after="0" w:line="240" w:lineRule="auto"/>
        <w:jc w:val="center"/>
        <w:rPr>
          <w:rFonts w:ascii="Arial" w:eastAsia="Times New Roman" w:hAnsi="Arial" w:cs="Arial"/>
          <w:b/>
          <w:caps/>
          <w:spacing w:val="-5"/>
          <w:kern w:val="28"/>
          <w:sz w:val="32"/>
          <w:szCs w:val="32"/>
        </w:rPr>
      </w:pPr>
      <w:r>
        <w:rPr>
          <w:rFonts w:ascii="Arial" w:eastAsia="Times New Roman" w:hAnsi="Arial" w:cs="Arial"/>
          <w:b/>
          <w:caps/>
          <w:spacing w:val="-5"/>
          <w:kern w:val="28"/>
          <w:sz w:val="32"/>
          <w:szCs w:val="32"/>
        </w:rPr>
        <w:t>Книга 1</w:t>
      </w:r>
      <w:r w:rsidRPr="00F64D58">
        <w:rPr>
          <w:rFonts w:ascii="Arial" w:eastAsia="Times New Roman" w:hAnsi="Arial" w:cs="Arial"/>
          <w:b/>
          <w:caps/>
          <w:spacing w:val="-5"/>
          <w:kern w:val="28"/>
          <w:sz w:val="32"/>
          <w:szCs w:val="32"/>
        </w:rPr>
        <w:t xml:space="preserve">. </w:t>
      </w:r>
      <w:r>
        <w:rPr>
          <w:rFonts w:ascii="Arial" w:eastAsia="Times New Roman" w:hAnsi="Arial" w:cs="Arial"/>
          <w:b/>
          <w:caps/>
          <w:spacing w:val="-5"/>
          <w:kern w:val="28"/>
          <w:sz w:val="32"/>
          <w:szCs w:val="32"/>
        </w:rPr>
        <w:t xml:space="preserve">УТВЕРЖДАЕМАЯ ЧАСТЬ </w:t>
      </w:r>
      <w:r w:rsidRPr="00F64D58">
        <w:rPr>
          <w:rFonts w:ascii="Arial" w:eastAsia="Times New Roman" w:hAnsi="Arial" w:cs="Arial"/>
          <w:b/>
          <w:caps/>
          <w:spacing w:val="-5"/>
          <w:kern w:val="28"/>
          <w:sz w:val="32"/>
          <w:szCs w:val="32"/>
        </w:rPr>
        <w:t>к схеме теплоснабжения</w:t>
      </w:r>
      <w:r w:rsidR="00BF7024">
        <w:rPr>
          <w:rFonts w:ascii="Arial" w:eastAsia="Times New Roman" w:hAnsi="Arial" w:cs="Arial"/>
          <w:b/>
          <w:caps/>
          <w:spacing w:val="-5"/>
          <w:kern w:val="28"/>
          <w:sz w:val="32"/>
          <w:szCs w:val="32"/>
        </w:rPr>
        <w:t xml:space="preserve"> </w:t>
      </w:r>
      <w:r w:rsidR="0062490D">
        <w:rPr>
          <w:rFonts w:ascii="Arial" w:eastAsia="Times New Roman" w:hAnsi="Arial" w:cs="Arial"/>
          <w:b/>
          <w:caps/>
          <w:spacing w:val="-5"/>
          <w:kern w:val="28"/>
          <w:sz w:val="32"/>
          <w:szCs w:val="32"/>
        </w:rPr>
        <w:t>талдинского</w:t>
      </w:r>
      <w:r w:rsidR="00BF7024">
        <w:rPr>
          <w:rFonts w:ascii="Arial" w:eastAsia="Times New Roman" w:hAnsi="Arial" w:cs="Arial"/>
          <w:b/>
          <w:caps/>
          <w:spacing w:val="-5"/>
          <w:kern w:val="28"/>
          <w:sz w:val="32"/>
          <w:szCs w:val="32"/>
        </w:rPr>
        <w:t xml:space="preserve"> сельского поселения</w:t>
      </w:r>
      <w:r w:rsidRPr="00BD2D7F">
        <w:rPr>
          <w:rFonts w:ascii="Arial" w:eastAsia="Times New Roman" w:hAnsi="Arial" w:cs="Arial"/>
          <w:b/>
          <w:caps/>
          <w:spacing w:val="-5"/>
          <w:kern w:val="28"/>
          <w:sz w:val="32"/>
          <w:szCs w:val="32"/>
        </w:rPr>
        <w:t xml:space="preserve"> ДО 2032 ГОДА</w:t>
      </w:r>
    </w:p>
    <w:p w:rsidR="00A66023" w:rsidRDefault="00A66023" w:rsidP="00A66023">
      <w:pPr>
        <w:pStyle w:val="-4"/>
        <w:ind w:firstLine="0"/>
        <w:jc w:val="center"/>
        <w:rPr>
          <w:rFonts w:cs="Arial"/>
        </w:rPr>
      </w:pPr>
    </w:p>
    <w:p w:rsidR="00A66023" w:rsidRPr="00A97D17" w:rsidRDefault="00A66023" w:rsidP="00A66023">
      <w:pPr>
        <w:pStyle w:val="-4"/>
        <w:ind w:firstLine="0"/>
        <w:jc w:val="center"/>
        <w:rPr>
          <w:rFonts w:cs="Arial"/>
        </w:rPr>
      </w:pPr>
    </w:p>
    <w:bookmarkEnd w:id="0"/>
    <w:bookmarkEnd w:id="1"/>
    <w:bookmarkEnd w:id="2"/>
    <w:bookmarkEnd w:id="3"/>
    <w:bookmarkEnd w:id="4"/>
    <w:bookmarkEnd w:id="5"/>
    <w:bookmarkEnd w:id="6"/>
    <w:bookmarkEnd w:id="7"/>
    <w:bookmarkEnd w:id="8"/>
    <w:bookmarkEnd w:id="9"/>
    <w:bookmarkEnd w:id="10"/>
    <w:bookmarkEnd w:id="11"/>
    <w:bookmarkEnd w:id="12"/>
    <w:bookmarkEnd w:id="13"/>
    <w:p w:rsidR="00A66023" w:rsidRDefault="00A66023" w:rsidP="00A66023">
      <w:pPr>
        <w:pStyle w:val="-4"/>
        <w:ind w:firstLine="0"/>
        <w:jc w:val="center"/>
        <w:rPr>
          <w:rFonts w:cs="Arial"/>
        </w:rPr>
      </w:pPr>
    </w:p>
    <w:p w:rsidR="004A0C2B" w:rsidRPr="00A97D17" w:rsidRDefault="004A0C2B" w:rsidP="00A66023">
      <w:pPr>
        <w:pStyle w:val="-4"/>
        <w:ind w:firstLine="0"/>
        <w:jc w:val="center"/>
        <w:rPr>
          <w:rFonts w:cs="Arial"/>
        </w:rPr>
      </w:pPr>
    </w:p>
    <w:p w:rsidR="00A66023" w:rsidRDefault="00A66023" w:rsidP="00A66023">
      <w:pPr>
        <w:pStyle w:val="-4"/>
        <w:ind w:firstLine="0"/>
        <w:jc w:val="center"/>
        <w:rPr>
          <w:rFonts w:cs="Arial"/>
        </w:rPr>
      </w:pPr>
    </w:p>
    <w:p w:rsidR="00A66023" w:rsidRPr="00A97D17" w:rsidRDefault="00A66023" w:rsidP="00A66023">
      <w:pPr>
        <w:pStyle w:val="-4"/>
        <w:ind w:firstLine="0"/>
        <w:jc w:val="center"/>
        <w:rPr>
          <w:rFonts w:cs="Arial"/>
        </w:rPr>
      </w:pPr>
    </w:p>
    <w:p w:rsidR="00A66023" w:rsidRDefault="00A66023" w:rsidP="00A66023">
      <w:pPr>
        <w:pStyle w:val="-4"/>
        <w:ind w:firstLine="0"/>
        <w:jc w:val="center"/>
        <w:rPr>
          <w:rFonts w:cs="Arial"/>
        </w:rPr>
      </w:pPr>
    </w:p>
    <w:p w:rsidR="004A0C2B" w:rsidRDefault="004A0C2B" w:rsidP="00A66023">
      <w:pPr>
        <w:pStyle w:val="-4"/>
        <w:ind w:firstLine="0"/>
        <w:jc w:val="center"/>
        <w:rPr>
          <w:rFonts w:cs="Arial"/>
        </w:rPr>
      </w:pPr>
    </w:p>
    <w:p w:rsidR="004A0C2B" w:rsidRPr="00A97D17" w:rsidRDefault="004A0C2B" w:rsidP="00A66023">
      <w:pPr>
        <w:pStyle w:val="-4"/>
        <w:ind w:firstLine="0"/>
        <w:jc w:val="center"/>
        <w:rPr>
          <w:rFonts w:cs="Arial"/>
        </w:rPr>
      </w:pPr>
    </w:p>
    <w:p w:rsidR="00A66023" w:rsidRPr="00FF66CB" w:rsidRDefault="00A66023" w:rsidP="00A66023">
      <w:pPr>
        <w:pStyle w:val="-4"/>
        <w:ind w:firstLine="0"/>
        <w:jc w:val="center"/>
        <w:rPr>
          <w:rFonts w:cs="Arial"/>
          <w:sz w:val="28"/>
        </w:rPr>
      </w:pPr>
      <w:r>
        <w:rPr>
          <w:rFonts w:cs="Arial"/>
          <w:sz w:val="28"/>
        </w:rPr>
        <w:t>Новосибирск</w:t>
      </w:r>
      <w:r w:rsidR="005A5897">
        <w:rPr>
          <w:rFonts w:cs="Arial"/>
          <w:sz w:val="28"/>
        </w:rPr>
        <w:t>, 202</w:t>
      </w:r>
      <w:r w:rsidR="00531EA9">
        <w:rPr>
          <w:rFonts w:cs="Arial"/>
          <w:sz w:val="28"/>
        </w:rPr>
        <w:t>2</w:t>
      </w:r>
    </w:p>
    <w:p w:rsidR="00A66023" w:rsidRPr="00FF66CB" w:rsidRDefault="00A66023" w:rsidP="00A66023">
      <w:pPr>
        <w:pStyle w:val="-1"/>
        <w:numPr>
          <w:ilvl w:val="0"/>
          <w:numId w:val="0"/>
        </w:numPr>
        <w:jc w:val="center"/>
      </w:pPr>
      <w:bookmarkStart w:id="14" w:name="_Toc333913957"/>
      <w:bookmarkStart w:id="15" w:name="_Toc503517017"/>
      <w:bookmarkStart w:id="16" w:name="_Toc21861864"/>
      <w:bookmarkStart w:id="17" w:name="_Toc26785086"/>
      <w:bookmarkStart w:id="18" w:name="_Toc26867437"/>
      <w:bookmarkStart w:id="19" w:name="_Toc26867670"/>
      <w:bookmarkStart w:id="20" w:name="_Toc35330971"/>
      <w:r w:rsidRPr="00FF66CB">
        <w:lastRenderedPageBreak/>
        <w:t xml:space="preserve">Состав </w:t>
      </w:r>
      <w:bookmarkEnd w:id="14"/>
      <w:r>
        <w:t>документов</w:t>
      </w:r>
      <w:bookmarkEnd w:id="15"/>
      <w:bookmarkEnd w:id="16"/>
      <w:bookmarkEnd w:id="17"/>
      <w:bookmarkEnd w:id="18"/>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3"/>
        <w:gridCol w:w="3394"/>
      </w:tblGrid>
      <w:tr w:rsidR="00A66023" w:rsidRPr="00FF66CB" w:rsidTr="00BD2D7F">
        <w:trPr>
          <w:trHeight w:val="567"/>
          <w:tblHeader/>
        </w:trPr>
        <w:tc>
          <w:tcPr>
            <w:tcW w:w="3237" w:type="pct"/>
            <w:shd w:val="clear" w:color="auto" w:fill="DAEEF3"/>
            <w:vAlign w:val="center"/>
          </w:tcPr>
          <w:p w:rsidR="00A66023" w:rsidRPr="00BD2D7F" w:rsidRDefault="00A66023" w:rsidP="00901B0E">
            <w:pPr>
              <w:pStyle w:val="-f2"/>
              <w:spacing w:line="276" w:lineRule="auto"/>
              <w:jc w:val="center"/>
              <w:rPr>
                <w:sz w:val="22"/>
              </w:rPr>
            </w:pPr>
            <w:bookmarkStart w:id="21" w:name="_Hlk514849787"/>
            <w:r w:rsidRPr="00BD2D7F">
              <w:rPr>
                <w:sz w:val="22"/>
              </w:rPr>
              <w:t>Наименование документа</w:t>
            </w:r>
          </w:p>
        </w:tc>
        <w:tc>
          <w:tcPr>
            <w:tcW w:w="1763" w:type="pct"/>
            <w:shd w:val="clear" w:color="auto" w:fill="DAEEF3"/>
            <w:vAlign w:val="center"/>
          </w:tcPr>
          <w:p w:rsidR="00A66023" w:rsidRPr="00BD2D7F" w:rsidRDefault="00A66023" w:rsidP="00901B0E">
            <w:pPr>
              <w:pStyle w:val="-f2"/>
              <w:spacing w:line="276" w:lineRule="auto"/>
              <w:jc w:val="center"/>
              <w:rPr>
                <w:sz w:val="22"/>
              </w:rPr>
            </w:pPr>
            <w:r w:rsidRPr="00BD2D7F">
              <w:rPr>
                <w:sz w:val="22"/>
              </w:rPr>
              <w:t>Шифр</w:t>
            </w:r>
          </w:p>
        </w:tc>
      </w:tr>
      <w:tr w:rsidR="00BD2D7F" w:rsidRPr="00FF66CB" w:rsidTr="00BD2D7F">
        <w:trPr>
          <w:trHeight w:val="567"/>
        </w:trPr>
        <w:tc>
          <w:tcPr>
            <w:tcW w:w="3237" w:type="pct"/>
            <w:shd w:val="clear" w:color="auto" w:fill="auto"/>
            <w:vAlign w:val="center"/>
          </w:tcPr>
          <w:p w:rsidR="00BD2D7F" w:rsidRPr="00FF66CB" w:rsidRDefault="00BD2D7F" w:rsidP="0062490D">
            <w:pPr>
              <w:pStyle w:val="-f2"/>
              <w:spacing w:line="276" w:lineRule="auto"/>
              <w:rPr>
                <w:sz w:val="22"/>
              </w:rPr>
            </w:pPr>
            <w:r>
              <w:rPr>
                <w:sz w:val="22"/>
              </w:rPr>
              <w:t xml:space="preserve">Книга 1. </w:t>
            </w:r>
            <w:r w:rsidR="00A65E38">
              <w:rPr>
                <w:sz w:val="22"/>
              </w:rPr>
              <w:t>Утверждаемая часть к с</w:t>
            </w:r>
            <w:r w:rsidRPr="00FF66CB">
              <w:rPr>
                <w:sz w:val="22"/>
              </w:rPr>
              <w:t>хем</w:t>
            </w:r>
            <w:r w:rsidR="00A65E38">
              <w:rPr>
                <w:sz w:val="22"/>
              </w:rPr>
              <w:t>е</w:t>
            </w:r>
            <w:r w:rsidRPr="00FF66CB">
              <w:rPr>
                <w:sz w:val="22"/>
              </w:rPr>
              <w:t xml:space="preserve"> теплоснабжения</w:t>
            </w:r>
            <w:r>
              <w:rPr>
                <w:sz w:val="22"/>
              </w:rPr>
              <w:t xml:space="preserve"> </w:t>
            </w:r>
            <w:proofErr w:type="spellStart"/>
            <w:r w:rsidR="0062490D">
              <w:rPr>
                <w:sz w:val="22"/>
              </w:rPr>
              <w:t>Талдинского</w:t>
            </w:r>
            <w:proofErr w:type="spellEnd"/>
            <w:r w:rsidR="00BF7024">
              <w:rPr>
                <w:sz w:val="22"/>
              </w:rPr>
              <w:t xml:space="preserve"> сельского поселения </w:t>
            </w:r>
            <w:r w:rsidRPr="00FF66CB">
              <w:rPr>
                <w:sz w:val="22"/>
              </w:rPr>
              <w:t>до 203</w:t>
            </w:r>
            <w:r>
              <w:rPr>
                <w:sz w:val="22"/>
              </w:rPr>
              <w:t>2</w:t>
            </w:r>
            <w:r w:rsidRPr="00FF66CB">
              <w:rPr>
                <w:sz w:val="22"/>
              </w:rPr>
              <w:t> г.</w:t>
            </w:r>
            <w:r>
              <w:rPr>
                <w:sz w:val="22"/>
              </w:rPr>
              <w:t xml:space="preserve"> </w:t>
            </w:r>
          </w:p>
        </w:tc>
        <w:tc>
          <w:tcPr>
            <w:tcW w:w="1763" w:type="pct"/>
            <w:shd w:val="clear" w:color="auto" w:fill="auto"/>
            <w:vAlign w:val="center"/>
          </w:tcPr>
          <w:p w:rsidR="00BD2D7F" w:rsidRPr="00183F28" w:rsidRDefault="00BD2D7F" w:rsidP="003B3BC2">
            <w:pPr>
              <w:pStyle w:val="-f2"/>
              <w:jc w:val="center"/>
              <w:rPr>
                <w:sz w:val="22"/>
              </w:rPr>
            </w:pPr>
            <w:r w:rsidRPr="00183F28">
              <w:rPr>
                <w:rFonts w:cs="Arial"/>
                <w:sz w:val="22"/>
              </w:rPr>
              <w:t>8</w:t>
            </w:r>
            <w:r w:rsidR="0062490D">
              <w:rPr>
                <w:rFonts w:cs="Arial"/>
                <w:sz w:val="22"/>
              </w:rPr>
              <w:t>424086</w:t>
            </w:r>
            <w:r w:rsidR="00BF7024">
              <w:rPr>
                <w:rFonts w:cs="Arial"/>
                <w:sz w:val="22"/>
              </w:rPr>
              <w:t>5000</w:t>
            </w:r>
            <w:r w:rsidRPr="00183F28">
              <w:rPr>
                <w:sz w:val="22"/>
              </w:rPr>
              <w:t>.СТ-ПСТ.001.000</w:t>
            </w:r>
          </w:p>
        </w:tc>
      </w:tr>
      <w:tr w:rsidR="00BD2D7F" w:rsidRPr="00FF66CB" w:rsidTr="00BD2D7F">
        <w:trPr>
          <w:trHeight w:val="567"/>
        </w:trPr>
        <w:tc>
          <w:tcPr>
            <w:tcW w:w="3237" w:type="pct"/>
            <w:shd w:val="clear" w:color="auto" w:fill="auto"/>
            <w:vAlign w:val="center"/>
          </w:tcPr>
          <w:p w:rsidR="00BD2D7F" w:rsidRPr="00FF66CB" w:rsidRDefault="00BD2D7F" w:rsidP="0062490D">
            <w:pPr>
              <w:pStyle w:val="-f2"/>
              <w:spacing w:line="276" w:lineRule="auto"/>
              <w:rPr>
                <w:sz w:val="22"/>
              </w:rPr>
            </w:pPr>
            <w:r>
              <w:rPr>
                <w:sz w:val="22"/>
              </w:rPr>
              <w:t>Книга</w:t>
            </w:r>
            <w:r w:rsidRPr="00FF66CB">
              <w:rPr>
                <w:sz w:val="22"/>
              </w:rPr>
              <w:t xml:space="preserve"> 2. </w:t>
            </w:r>
            <w:r>
              <w:rPr>
                <w:sz w:val="22"/>
              </w:rPr>
              <w:t xml:space="preserve">Обосновывающие материалы к схеме теплоснабжения </w:t>
            </w:r>
            <w:proofErr w:type="spellStart"/>
            <w:r w:rsidR="0062490D">
              <w:rPr>
                <w:sz w:val="22"/>
              </w:rPr>
              <w:t>Талдинского</w:t>
            </w:r>
            <w:proofErr w:type="spellEnd"/>
            <w:r w:rsidR="00BF7024">
              <w:rPr>
                <w:sz w:val="22"/>
              </w:rPr>
              <w:t xml:space="preserve"> сельского поселения</w:t>
            </w:r>
            <w:r w:rsidR="00BF7024" w:rsidRPr="00FF66CB">
              <w:rPr>
                <w:sz w:val="22"/>
              </w:rPr>
              <w:t xml:space="preserve"> </w:t>
            </w:r>
            <w:r w:rsidRPr="00FF66CB">
              <w:rPr>
                <w:sz w:val="22"/>
              </w:rPr>
              <w:t>до 203</w:t>
            </w:r>
            <w:r>
              <w:rPr>
                <w:sz w:val="22"/>
              </w:rPr>
              <w:t>2</w:t>
            </w:r>
            <w:r w:rsidRPr="00FF66CB">
              <w:rPr>
                <w:sz w:val="22"/>
              </w:rPr>
              <w:t> г.</w:t>
            </w:r>
          </w:p>
        </w:tc>
        <w:tc>
          <w:tcPr>
            <w:tcW w:w="1763" w:type="pct"/>
            <w:shd w:val="clear" w:color="auto" w:fill="auto"/>
            <w:vAlign w:val="center"/>
          </w:tcPr>
          <w:p w:rsidR="00BD2D7F" w:rsidRPr="00183F28" w:rsidRDefault="00BF7024" w:rsidP="003B3BC2">
            <w:pPr>
              <w:pStyle w:val="-f2"/>
              <w:jc w:val="center"/>
              <w:rPr>
                <w:sz w:val="22"/>
              </w:rPr>
            </w:pPr>
            <w:r w:rsidRPr="00183F28">
              <w:rPr>
                <w:rFonts w:cs="Arial"/>
                <w:sz w:val="22"/>
              </w:rPr>
              <w:t>8</w:t>
            </w:r>
            <w:r w:rsidR="0062490D">
              <w:rPr>
                <w:rFonts w:cs="Arial"/>
                <w:sz w:val="22"/>
              </w:rPr>
              <w:t>424086</w:t>
            </w:r>
            <w:r>
              <w:rPr>
                <w:rFonts w:cs="Arial"/>
                <w:sz w:val="22"/>
              </w:rPr>
              <w:t>5000</w:t>
            </w:r>
            <w:r w:rsidR="00BD2D7F" w:rsidRPr="00183F28">
              <w:rPr>
                <w:sz w:val="22"/>
              </w:rPr>
              <w:t>.ОМ-ПСТ.002.000</w:t>
            </w:r>
          </w:p>
        </w:tc>
      </w:tr>
      <w:bookmarkEnd w:id="21"/>
    </w:tbl>
    <w:p w:rsidR="007C4AAC" w:rsidRDefault="007C4AAC" w:rsidP="006D11FF">
      <w:pPr>
        <w:jc w:val="both"/>
      </w:pPr>
    </w:p>
    <w:p w:rsidR="007C4AAC" w:rsidRDefault="007C4AAC">
      <w:r>
        <w:br w:type="page"/>
      </w:r>
    </w:p>
    <w:p w:rsidR="006A5A5F" w:rsidRPr="00D36391" w:rsidRDefault="007C4AAC" w:rsidP="00D36391">
      <w:pPr>
        <w:pStyle w:val="-1"/>
        <w:numPr>
          <w:ilvl w:val="0"/>
          <w:numId w:val="0"/>
        </w:numPr>
        <w:spacing w:before="0" w:after="0" w:line="240" w:lineRule="auto"/>
        <w:ind w:left="397"/>
        <w:jc w:val="center"/>
        <w:rPr>
          <w:rFonts w:cs="Arial"/>
          <w:noProof/>
          <w:sz w:val="22"/>
          <w:szCs w:val="22"/>
        </w:rPr>
      </w:pPr>
      <w:bookmarkStart w:id="22" w:name="_Toc503517018"/>
      <w:bookmarkStart w:id="23" w:name="_Toc21861865"/>
      <w:bookmarkStart w:id="24" w:name="_Toc26785087"/>
      <w:bookmarkStart w:id="25" w:name="_Toc26867438"/>
      <w:bookmarkStart w:id="26" w:name="_Toc26867671"/>
      <w:bookmarkStart w:id="27" w:name="_Toc35330972"/>
      <w:r w:rsidRPr="00DD69CC">
        <w:lastRenderedPageBreak/>
        <w:t>Содержание</w:t>
      </w:r>
      <w:bookmarkEnd w:id="22"/>
      <w:bookmarkEnd w:id="23"/>
      <w:bookmarkEnd w:id="24"/>
      <w:bookmarkEnd w:id="25"/>
      <w:bookmarkEnd w:id="26"/>
      <w:bookmarkEnd w:id="27"/>
      <w:r w:rsidRPr="00D36391">
        <w:rPr>
          <w:rStyle w:val="af8"/>
          <w:rFonts w:eastAsia="Microsoft YaHei" w:cs="Arial"/>
          <w:iCs/>
          <w:caps w:val="0"/>
          <w:spacing w:val="-5"/>
          <w:sz w:val="22"/>
          <w:szCs w:val="22"/>
          <w:lang w:val="x-none"/>
        </w:rPr>
        <w:fldChar w:fldCharType="begin"/>
      </w:r>
      <w:r w:rsidRPr="00D36391">
        <w:rPr>
          <w:rStyle w:val="af8"/>
          <w:rFonts w:cs="Arial"/>
          <w:spacing w:val="-5"/>
          <w:sz w:val="22"/>
          <w:szCs w:val="22"/>
        </w:rPr>
        <w:instrText xml:space="preserve"> TOC \o "1-3" \h \z \u </w:instrText>
      </w:r>
      <w:r w:rsidRPr="00D36391">
        <w:rPr>
          <w:rStyle w:val="af8"/>
          <w:rFonts w:eastAsia="Microsoft YaHei" w:cs="Arial"/>
          <w:iCs/>
          <w:caps w:val="0"/>
          <w:spacing w:val="-5"/>
          <w:sz w:val="22"/>
          <w:szCs w:val="22"/>
          <w:lang w:val="x-none"/>
        </w:rPr>
        <w:fldChar w:fldCharType="separate"/>
      </w:r>
    </w:p>
    <w:p w:rsidR="006A5A5F" w:rsidRPr="00D36391" w:rsidRDefault="00AB63A1" w:rsidP="00D36391">
      <w:pPr>
        <w:pStyle w:val="14"/>
        <w:spacing w:line="240" w:lineRule="auto"/>
        <w:rPr>
          <w:rFonts w:eastAsiaTheme="minorEastAsia" w:cs="Arial"/>
          <w:bCs w:val="0"/>
          <w:iCs w:val="0"/>
          <w:spacing w:val="0"/>
          <w:kern w:val="0"/>
          <w:sz w:val="22"/>
          <w:szCs w:val="22"/>
          <w:lang w:val="ru-RU" w:eastAsia="ru-RU"/>
        </w:rPr>
      </w:pPr>
      <w:hyperlink w:anchor="_Toc35330975" w:history="1">
        <w:r w:rsidR="006A5A5F" w:rsidRPr="00D36391">
          <w:rPr>
            <w:rStyle w:val="af8"/>
            <w:rFonts w:cs="Arial"/>
            <w:sz w:val="22"/>
            <w:szCs w:val="22"/>
          </w:rPr>
          <w:t>Введение</w:t>
        </w:r>
        <w:r w:rsidR="006A5A5F" w:rsidRPr="00D36391">
          <w:rPr>
            <w:rFonts w:cs="Arial"/>
            <w:webHidden/>
            <w:sz w:val="22"/>
            <w:szCs w:val="22"/>
          </w:rPr>
          <w:tab/>
        </w:r>
        <w:r w:rsidR="006A5A5F" w:rsidRPr="00D36391">
          <w:rPr>
            <w:rFonts w:cs="Arial"/>
            <w:webHidden/>
            <w:sz w:val="22"/>
            <w:szCs w:val="22"/>
          </w:rPr>
          <w:fldChar w:fldCharType="begin"/>
        </w:r>
        <w:r w:rsidR="006A5A5F" w:rsidRPr="00D36391">
          <w:rPr>
            <w:rFonts w:cs="Arial"/>
            <w:webHidden/>
            <w:sz w:val="22"/>
            <w:szCs w:val="22"/>
          </w:rPr>
          <w:instrText xml:space="preserve"> PAGEREF _Toc35330975 \h </w:instrText>
        </w:r>
        <w:r w:rsidR="006A5A5F" w:rsidRPr="00D36391">
          <w:rPr>
            <w:rFonts w:cs="Arial"/>
            <w:webHidden/>
            <w:sz w:val="22"/>
            <w:szCs w:val="22"/>
          </w:rPr>
        </w:r>
        <w:r w:rsidR="006A5A5F" w:rsidRPr="00D36391">
          <w:rPr>
            <w:rFonts w:cs="Arial"/>
            <w:webHidden/>
            <w:sz w:val="22"/>
            <w:szCs w:val="22"/>
          </w:rPr>
          <w:fldChar w:fldCharType="separate"/>
        </w:r>
        <w:r w:rsidR="005F4F5C">
          <w:rPr>
            <w:rFonts w:cs="Arial"/>
            <w:webHidden/>
            <w:sz w:val="22"/>
            <w:szCs w:val="22"/>
          </w:rPr>
          <w:t>6</w:t>
        </w:r>
        <w:r w:rsidR="006A5A5F" w:rsidRPr="00D36391">
          <w:rPr>
            <w:rFonts w:cs="Arial"/>
            <w:webHidden/>
            <w:sz w:val="22"/>
            <w:szCs w:val="22"/>
          </w:rPr>
          <w:fldChar w:fldCharType="end"/>
        </w:r>
      </w:hyperlink>
    </w:p>
    <w:p w:rsidR="006A5A5F" w:rsidRPr="00D36391" w:rsidRDefault="00AB63A1" w:rsidP="00D36391">
      <w:pPr>
        <w:pStyle w:val="14"/>
        <w:spacing w:line="240" w:lineRule="auto"/>
        <w:rPr>
          <w:rFonts w:eastAsiaTheme="minorEastAsia" w:cs="Arial"/>
          <w:bCs w:val="0"/>
          <w:iCs w:val="0"/>
          <w:spacing w:val="0"/>
          <w:kern w:val="0"/>
          <w:sz w:val="22"/>
          <w:szCs w:val="22"/>
          <w:lang w:val="ru-RU" w:eastAsia="ru-RU"/>
        </w:rPr>
      </w:pPr>
      <w:hyperlink w:anchor="_Toc35330976" w:history="1">
        <w:r w:rsidR="006A5A5F" w:rsidRPr="00D36391">
          <w:rPr>
            <w:rStyle w:val="af8"/>
            <w:rFonts w:cs="Arial"/>
            <w:sz w:val="22"/>
            <w:szCs w:val="22"/>
          </w:rPr>
          <w:t>1.</w:t>
        </w:r>
        <w:r w:rsidR="006A5A5F" w:rsidRPr="00D36391">
          <w:rPr>
            <w:rFonts w:eastAsiaTheme="minorEastAsia" w:cs="Arial"/>
            <w:bCs w:val="0"/>
            <w:iCs w:val="0"/>
            <w:spacing w:val="0"/>
            <w:kern w:val="0"/>
            <w:sz w:val="22"/>
            <w:szCs w:val="22"/>
            <w:lang w:val="ru-RU" w:eastAsia="ru-RU"/>
          </w:rPr>
          <w:tab/>
        </w:r>
        <w:r w:rsidR="006A5A5F" w:rsidRPr="00D36391">
          <w:rPr>
            <w:rStyle w:val="af8"/>
            <w:rFonts w:cs="Arial"/>
            <w:sz w:val="22"/>
            <w:szCs w:val="22"/>
          </w:rPr>
          <w:t>Общие положения</w:t>
        </w:r>
        <w:r w:rsidR="006A5A5F" w:rsidRPr="00D36391">
          <w:rPr>
            <w:rFonts w:cs="Arial"/>
            <w:webHidden/>
            <w:sz w:val="22"/>
            <w:szCs w:val="22"/>
          </w:rPr>
          <w:tab/>
        </w:r>
        <w:r w:rsidR="006A5A5F" w:rsidRPr="00D36391">
          <w:rPr>
            <w:rFonts w:cs="Arial"/>
            <w:webHidden/>
            <w:sz w:val="22"/>
            <w:szCs w:val="22"/>
          </w:rPr>
          <w:fldChar w:fldCharType="begin"/>
        </w:r>
        <w:r w:rsidR="006A5A5F" w:rsidRPr="00D36391">
          <w:rPr>
            <w:rFonts w:cs="Arial"/>
            <w:webHidden/>
            <w:sz w:val="22"/>
            <w:szCs w:val="22"/>
          </w:rPr>
          <w:instrText xml:space="preserve"> PAGEREF _Toc35330976 \h </w:instrText>
        </w:r>
        <w:r w:rsidR="006A5A5F" w:rsidRPr="00D36391">
          <w:rPr>
            <w:rFonts w:cs="Arial"/>
            <w:webHidden/>
            <w:sz w:val="22"/>
            <w:szCs w:val="22"/>
          </w:rPr>
        </w:r>
        <w:r w:rsidR="006A5A5F" w:rsidRPr="00D36391">
          <w:rPr>
            <w:rFonts w:cs="Arial"/>
            <w:webHidden/>
            <w:sz w:val="22"/>
            <w:szCs w:val="22"/>
          </w:rPr>
          <w:fldChar w:fldCharType="separate"/>
        </w:r>
        <w:r w:rsidR="005F4F5C">
          <w:rPr>
            <w:rFonts w:cs="Arial"/>
            <w:webHidden/>
            <w:sz w:val="22"/>
            <w:szCs w:val="22"/>
          </w:rPr>
          <w:t>7</w:t>
        </w:r>
        <w:r w:rsidR="006A5A5F" w:rsidRPr="00D36391">
          <w:rPr>
            <w:rFonts w:cs="Arial"/>
            <w:webHidden/>
            <w:sz w:val="22"/>
            <w:szCs w:val="22"/>
          </w:rPr>
          <w:fldChar w:fldCharType="end"/>
        </w:r>
      </w:hyperlink>
    </w:p>
    <w:p w:rsidR="006A5A5F" w:rsidRPr="00D36391" w:rsidRDefault="00AB63A1" w:rsidP="00D36391">
      <w:pPr>
        <w:pStyle w:val="14"/>
        <w:spacing w:line="240" w:lineRule="auto"/>
        <w:rPr>
          <w:rFonts w:eastAsiaTheme="minorEastAsia" w:cs="Arial"/>
          <w:bCs w:val="0"/>
          <w:iCs w:val="0"/>
          <w:spacing w:val="0"/>
          <w:kern w:val="0"/>
          <w:sz w:val="22"/>
          <w:szCs w:val="22"/>
          <w:lang w:val="ru-RU" w:eastAsia="ru-RU"/>
        </w:rPr>
      </w:pPr>
      <w:hyperlink w:anchor="_Toc35330977" w:history="1">
        <w:r w:rsidR="006A5A5F" w:rsidRPr="00D36391">
          <w:rPr>
            <w:rStyle w:val="af8"/>
            <w:rFonts w:cs="Arial"/>
            <w:sz w:val="22"/>
            <w:szCs w:val="22"/>
          </w:rPr>
          <w:t>2.</w:t>
        </w:r>
        <w:r w:rsidR="006A5A5F" w:rsidRPr="00D36391">
          <w:rPr>
            <w:rFonts w:eastAsiaTheme="minorEastAsia" w:cs="Arial"/>
            <w:bCs w:val="0"/>
            <w:iCs w:val="0"/>
            <w:spacing w:val="0"/>
            <w:kern w:val="0"/>
            <w:sz w:val="22"/>
            <w:szCs w:val="22"/>
            <w:lang w:val="ru-RU" w:eastAsia="ru-RU"/>
          </w:rPr>
          <w:tab/>
        </w:r>
        <w:r w:rsidR="006A5A5F" w:rsidRPr="00D36391">
          <w:rPr>
            <w:rStyle w:val="af8"/>
            <w:rFonts w:cs="Arial"/>
            <w:sz w:val="22"/>
            <w:szCs w:val="22"/>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6A5A5F" w:rsidRPr="00D36391">
          <w:rPr>
            <w:rFonts w:cs="Arial"/>
            <w:webHidden/>
            <w:sz w:val="22"/>
            <w:szCs w:val="22"/>
          </w:rPr>
          <w:tab/>
        </w:r>
        <w:r w:rsidR="006A5A5F" w:rsidRPr="00D36391">
          <w:rPr>
            <w:rFonts w:cs="Arial"/>
            <w:webHidden/>
            <w:sz w:val="22"/>
            <w:szCs w:val="22"/>
          </w:rPr>
          <w:fldChar w:fldCharType="begin"/>
        </w:r>
        <w:r w:rsidR="006A5A5F" w:rsidRPr="00D36391">
          <w:rPr>
            <w:rFonts w:cs="Arial"/>
            <w:webHidden/>
            <w:sz w:val="22"/>
            <w:szCs w:val="22"/>
          </w:rPr>
          <w:instrText xml:space="preserve"> PAGEREF _Toc35330977 \h </w:instrText>
        </w:r>
        <w:r w:rsidR="006A5A5F" w:rsidRPr="00D36391">
          <w:rPr>
            <w:rFonts w:cs="Arial"/>
            <w:webHidden/>
            <w:sz w:val="22"/>
            <w:szCs w:val="22"/>
          </w:rPr>
        </w:r>
        <w:r w:rsidR="006A5A5F" w:rsidRPr="00D36391">
          <w:rPr>
            <w:rFonts w:cs="Arial"/>
            <w:webHidden/>
            <w:sz w:val="22"/>
            <w:szCs w:val="22"/>
          </w:rPr>
          <w:fldChar w:fldCharType="separate"/>
        </w:r>
        <w:r w:rsidR="005F4F5C">
          <w:rPr>
            <w:rFonts w:cs="Arial"/>
            <w:webHidden/>
            <w:sz w:val="22"/>
            <w:szCs w:val="22"/>
          </w:rPr>
          <w:t>16</w:t>
        </w:r>
        <w:r w:rsidR="006A5A5F" w:rsidRPr="00D36391">
          <w:rPr>
            <w:rFonts w:cs="Arial"/>
            <w:webHidden/>
            <w:sz w:val="22"/>
            <w:szCs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0978" w:history="1">
        <w:r w:rsidR="006A5A5F" w:rsidRPr="00D36391">
          <w:rPr>
            <w:rStyle w:val="af8"/>
            <w:rFonts w:cs="Arial"/>
            <w:sz w:val="22"/>
          </w:rPr>
          <w:t>2.1.</w:t>
        </w:r>
        <w:r w:rsidR="006A5A5F" w:rsidRPr="00D36391">
          <w:rPr>
            <w:rFonts w:eastAsiaTheme="minorEastAsia" w:cs="Arial"/>
            <w:bCs w:val="0"/>
            <w:spacing w:val="0"/>
            <w:sz w:val="22"/>
            <w:lang w:eastAsia="ru-RU"/>
          </w:rPr>
          <w:tab/>
        </w:r>
        <w:r w:rsidR="006A5A5F" w:rsidRPr="00D36391">
          <w:rPr>
            <w:rStyle w:val="af8"/>
            <w:rFonts w:cs="Arial"/>
            <w:sz w:val="22"/>
          </w:rPr>
          <w:t>Величины существующей отапливаемой площади и приросты отапливаемой площади строительных фондов по расчетным элементам территориального деления.</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_Toc35330978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16</w:t>
        </w:r>
        <w:r w:rsidR="006A5A5F" w:rsidRPr="00D36391">
          <w:rPr>
            <w:rFonts w:cs="Arial"/>
            <w:webHidden/>
            <w:sz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0979" w:history="1">
        <w:r w:rsidR="006A5A5F" w:rsidRPr="00D36391">
          <w:rPr>
            <w:rStyle w:val="af8"/>
            <w:rFonts w:cs="Arial"/>
            <w:sz w:val="22"/>
          </w:rPr>
          <w:t>2.2.</w:t>
        </w:r>
        <w:r w:rsidR="006A5A5F" w:rsidRPr="00D36391">
          <w:rPr>
            <w:rFonts w:eastAsiaTheme="minorEastAsia" w:cs="Arial"/>
            <w:bCs w:val="0"/>
            <w:spacing w:val="0"/>
            <w:sz w:val="22"/>
            <w:lang w:eastAsia="ru-RU"/>
          </w:rPr>
          <w:tab/>
        </w:r>
        <w:r w:rsidR="006A5A5F" w:rsidRPr="00D36391">
          <w:rPr>
            <w:rStyle w:val="af8"/>
            <w:rFonts w:cs="Arial"/>
            <w:sz w:val="22"/>
          </w:rPr>
          <w:t>Существующие и перспективные объемы потребления тепловой энергии (мощности) и теплоносителя.</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_Toc35330979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18</w:t>
        </w:r>
        <w:r w:rsidR="006A5A5F" w:rsidRPr="00D36391">
          <w:rPr>
            <w:rFonts w:cs="Arial"/>
            <w:webHidden/>
            <w:sz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0980" w:history="1">
        <w:r w:rsidR="006A5A5F" w:rsidRPr="00D36391">
          <w:rPr>
            <w:rStyle w:val="af8"/>
            <w:rFonts w:cs="Arial"/>
            <w:sz w:val="22"/>
          </w:rPr>
          <w:t>2.3.</w:t>
        </w:r>
        <w:r w:rsidR="006A5A5F" w:rsidRPr="00D36391">
          <w:rPr>
            <w:rFonts w:eastAsiaTheme="minorEastAsia" w:cs="Arial"/>
            <w:bCs w:val="0"/>
            <w:spacing w:val="0"/>
            <w:sz w:val="22"/>
            <w:lang w:eastAsia="ru-RU"/>
          </w:rPr>
          <w:tab/>
        </w:r>
        <w:r w:rsidR="006A5A5F" w:rsidRPr="00D36391">
          <w:rPr>
            <w:rStyle w:val="af8"/>
            <w:rFonts w:cs="Arial"/>
            <w:sz w:val="22"/>
          </w:rPr>
          <w:t>Существующие и перспективные объемы потребления тепловой энергии (мощности) и теплоносителя объектами, расположенными в производственных зонах.</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_Toc35330980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19</w:t>
        </w:r>
        <w:r w:rsidR="006A5A5F" w:rsidRPr="00D36391">
          <w:rPr>
            <w:rFonts w:cs="Arial"/>
            <w:webHidden/>
            <w:sz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0981" w:history="1">
        <w:r w:rsidR="006A5A5F" w:rsidRPr="00D36391">
          <w:rPr>
            <w:rStyle w:val="af8"/>
            <w:rFonts w:cs="Arial"/>
            <w:sz w:val="22"/>
          </w:rPr>
          <w:t>2.4.</w:t>
        </w:r>
        <w:r w:rsidR="006A5A5F" w:rsidRPr="00D36391">
          <w:rPr>
            <w:rFonts w:eastAsiaTheme="minorEastAsia" w:cs="Arial"/>
            <w:bCs w:val="0"/>
            <w:spacing w:val="0"/>
            <w:sz w:val="22"/>
            <w:lang w:eastAsia="ru-RU"/>
          </w:rPr>
          <w:tab/>
        </w:r>
        <w:r w:rsidR="006A5A5F" w:rsidRPr="00D36391">
          <w:rPr>
            <w:rStyle w:val="af8"/>
            <w:rFonts w:cs="Arial"/>
            <w:sz w:val="22"/>
          </w:rPr>
          <w:t>Существующие и перспективные величины средневзвешенной плотности тепловой нагрузки.</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_Toc35330981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19</w:t>
        </w:r>
        <w:r w:rsidR="006A5A5F" w:rsidRPr="00D36391">
          <w:rPr>
            <w:rFonts w:cs="Arial"/>
            <w:webHidden/>
            <w:sz w:val="22"/>
          </w:rPr>
          <w:fldChar w:fldCharType="end"/>
        </w:r>
      </w:hyperlink>
    </w:p>
    <w:p w:rsidR="006A5A5F" w:rsidRPr="00D36391" w:rsidRDefault="00AB63A1" w:rsidP="00D36391">
      <w:pPr>
        <w:pStyle w:val="14"/>
        <w:spacing w:line="240" w:lineRule="auto"/>
        <w:rPr>
          <w:rFonts w:eastAsiaTheme="minorEastAsia" w:cs="Arial"/>
          <w:bCs w:val="0"/>
          <w:iCs w:val="0"/>
          <w:spacing w:val="0"/>
          <w:kern w:val="0"/>
          <w:sz w:val="22"/>
          <w:szCs w:val="22"/>
          <w:lang w:val="ru-RU" w:eastAsia="ru-RU"/>
        </w:rPr>
      </w:pPr>
      <w:hyperlink w:anchor="_Toc35330982" w:history="1">
        <w:r w:rsidR="006A5A5F" w:rsidRPr="00D36391">
          <w:rPr>
            <w:rStyle w:val="af8"/>
            <w:rFonts w:cs="Arial"/>
            <w:sz w:val="22"/>
            <w:szCs w:val="22"/>
          </w:rPr>
          <w:t>3.</w:t>
        </w:r>
        <w:r w:rsidR="006A5A5F" w:rsidRPr="00D36391">
          <w:rPr>
            <w:rFonts w:eastAsiaTheme="minorEastAsia" w:cs="Arial"/>
            <w:bCs w:val="0"/>
            <w:iCs w:val="0"/>
            <w:spacing w:val="0"/>
            <w:kern w:val="0"/>
            <w:sz w:val="22"/>
            <w:szCs w:val="22"/>
            <w:lang w:val="ru-RU" w:eastAsia="ru-RU"/>
          </w:rPr>
          <w:tab/>
        </w:r>
        <w:r w:rsidR="006A5A5F" w:rsidRPr="00D36391">
          <w:rPr>
            <w:rStyle w:val="af8"/>
            <w:rFonts w:cs="Arial"/>
            <w:sz w:val="22"/>
            <w:szCs w:val="22"/>
          </w:rPr>
          <w:t>Существующие и перспективные балансы тепловой мощности источников тепловой энергии и тепловой нагрузки потребителей</w:t>
        </w:r>
        <w:r w:rsidR="006A5A5F" w:rsidRPr="00D36391">
          <w:rPr>
            <w:rFonts w:cs="Arial"/>
            <w:webHidden/>
            <w:sz w:val="22"/>
            <w:szCs w:val="22"/>
          </w:rPr>
          <w:tab/>
        </w:r>
        <w:r w:rsidR="006A5A5F" w:rsidRPr="00D36391">
          <w:rPr>
            <w:rFonts w:cs="Arial"/>
            <w:webHidden/>
            <w:sz w:val="22"/>
            <w:szCs w:val="22"/>
          </w:rPr>
          <w:fldChar w:fldCharType="begin"/>
        </w:r>
        <w:r w:rsidR="006A5A5F" w:rsidRPr="00D36391">
          <w:rPr>
            <w:rFonts w:cs="Arial"/>
            <w:webHidden/>
            <w:sz w:val="22"/>
            <w:szCs w:val="22"/>
          </w:rPr>
          <w:instrText xml:space="preserve"> PAGEREF _Toc35330982 \h </w:instrText>
        </w:r>
        <w:r w:rsidR="006A5A5F" w:rsidRPr="00D36391">
          <w:rPr>
            <w:rFonts w:cs="Arial"/>
            <w:webHidden/>
            <w:sz w:val="22"/>
            <w:szCs w:val="22"/>
          </w:rPr>
        </w:r>
        <w:r w:rsidR="006A5A5F" w:rsidRPr="00D36391">
          <w:rPr>
            <w:rFonts w:cs="Arial"/>
            <w:webHidden/>
            <w:sz w:val="22"/>
            <w:szCs w:val="22"/>
          </w:rPr>
          <w:fldChar w:fldCharType="separate"/>
        </w:r>
        <w:r w:rsidR="005F4F5C">
          <w:rPr>
            <w:rFonts w:cs="Arial"/>
            <w:webHidden/>
            <w:sz w:val="22"/>
            <w:szCs w:val="22"/>
          </w:rPr>
          <w:t>20</w:t>
        </w:r>
        <w:r w:rsidR="006A5A5F" w:rsidRPr="00D36391">
          <w:rPr>
            <w:rFonts w:cs="Arial"/>
            <w:webHidden/>
            <w:sz w:val="22"/>
            <w:szCs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0983" w:history="1">
        <w:r w:rsidR="006A5A5F" w:rsidRPr="00D36391">
          <w:rPr>
            <w:rStyle w:val="af8"/>
            <w:rFonts w:cs="Arial"/>
            <w:sz w:val="22"/>
          </w:rPr>
          <w:t>3.1.</w:t>
        </w:r>
        <w:r w:rsidR="006A5A5F" w:rsidRPr="00D36391">
          <w:rPr>
            <w:rFonts w:eastAsiaTheme="minorEastAsia" w:cs="Arial"/>
            <w:bCs w:val="0"/>
            <w:spacing w:val="0"/>
            <w:sz w:val="22"/>
            <w:lang w:eastAsia="ru-RU"/>
          </w:rPr>
          <w:tab/>
        </w:r>
        <w:r w:rsidR="006A5A5F" w:rsidRPr="00D36391">
          <w:rPr>
            <w:rStyle w:val="af8"/>
            <w:rFonts w:cs="Arial"/>
            <w:sz w:val="22"/>
          </w:rPr>
          <w:t>Описание существующих и перспективных зон действия систем теплоснабжения и источников тепловой энергии.</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_Toc35330983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20</w:t>
        </w:r>
        <w:r w:rsidR="006A5A5F" w:rsidRPr="00D36391">
          <w:rPr>
            <w:rFonts w:cs="Arial"/>
            <w:webHidden/>
            <w:sz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0984" w:history="1">
        <w:r w:rsidR="006A5A5F" w:rsidRPr="00D36391">
          <w:rPr>
            <w:rStyle w:val="af8"/>
            <w:rFonts w:cs="Arial"/>
            <w:sz w:val="22"/>
          </w:rPr>
          <w:t>3.2.</w:t>
        </w:r>
        <w:r w:rsidR="006A5A5F" w:rsidRPr="00D36391">
          <w:rPr>
            <w:rFonts w:eastAsiaTheme="minorEastAsia" w:cs="Arial"/>
            <w:bCs w:val="0"/>
            <w:spacing w:val="0"/>
            <w:sz w:val="22"/>
            <w:lang w:eastAsia="ru-RU"/>
          </w:rPr>
          <w:tab/>
        </w:r>
        <w:r w:rsidR="006A5A5F" w:rsidRPr="00D36391">
          <w:rPr>
            <w:rStyle w:val="af8"/>
            <w:rFonts w:cs="Arial"/>
            <w:sz w:val="22"/>
          </w:rPr>
          <w:t>Описание существующих и перспективных зон действия индивидуальных источников тепловой энергии.</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_Toc35330984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22</w:t>
        </w:r>
        <w:r w:rsidR="006A5A5F" w:rsidRPr="00D36391">
          <w:rPr>
            <w:rFonts w:cs="Arial"/>
            <w:webHidden/>
            <w:sz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0985" w:history="1">
        <w:r w:rsidR="006A5A5F" w:rsidRPr="00D36391">
          <w:rPr>
            <w:rStyle w:val="af8"/>
            <w:rFonts w:cs="Arial"/>
            <w:sz w:val="22"/>
          </w:rPr>
          <w:t>3.3.</w:t>
        </w:r>
        <w:r w:rsidR="006A5A5F" w:rsidRPr="00D36391">
          <w:rPr>
            <w:rFonts w:eastAsiaTheme="minorEastAsia" w:cs="Arial"/>
            <w:bCs w:val="0"/>
            <w:spacing w:val="0"/>
            <w:sz w:val="22"/>
            <w:lang w:eastAsia="ru-RU"/>
          </w:rPr>
          <w:tab/>
        </w:r>
        <w:r w:rsidR="006A5A5F" w:rsidRPr="00D36391">
          <w:rPr>
            <w:rStyle w:val="af8"/>
            <w:rFonts w:cs="Arial"/>
            <w:sz w:val="22"/>
          </w:rPr>
          <w:t>Существующие и перспективные балансы тепловой мощности и тепловой нагрузки потребителей в зонах действия источников тепловой энергии.</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_Toc35330985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22</w:t>
        </w:r>
        <w:r w:rsidR="006A5A5F" w:rsidRPr="00D36391">
          <w:rPr>
            <w:rFonts w:cs="Arial"/>
            <w:webHidden/>
            <w:sz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0986" w:history="1">
        <w:r w:rsidR="006A5A5F" w:rsidRPr="00D36391">
          <w:rPr>
            <w:rStyle w:val="af8"/>
            <w:rFonts w:cs="Arial"/>
            <w:sz w:val="22"/>
          </w:rPr>
          <w:t>3.4.</w:t>
        </w:r>
        <w:r w:rsidR="006A5A5F" w:rsidRPr="00D36391">
          <w:rPr>
            <w:rFonts w:eastAsiaTheme="minorEastAsia" w:cs="Arial"/>
            <w:bCs w:val="0"/>
            <w:spacing w:val="0"/>
            <w:sz w:val="22"/>
            <w:lang w:eastAsia="ru-RU"/>
          </w:rPr>
          <w:tab/>
        </w:r>
        <w:r w:rsidR="006A5A5F" w:rsidRPr="00D36391">
          <w:rPr>
            <w:rStyle w:val="af8"/>
            <w:rFonts w:cs="Arial"/>
            <w:sz w:val="22"/>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_Toc35330986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29</w:t>
        </w:r>
        <w:r w:rsidR="006A5A5F" w:rsidRPr="00D36391">
          <w:rPr>
            <w:rFonts w:cs="Arial"/>
            <w:webHidden/>
            <w:sz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0987" w:history="1">
        <w:r w:rsidR="006A5A5F" w:rsidRPr="00D36391">
          <w:rPr>
            <w:rStyle w:val="af8"/>
            <w:rFonts w:cs="Arial"/>
            <w:sz w:val="22"/>
          </w:rPr>
          <w:t>3.5.</w:t>
        </w:r>
        <w:r w:rsidR="006A5A5F" w:rsidRPr="00D36391">
          <w:rPr>
            <w:rFonts w:eastAsiaTheme="minorEastAsia" w:cs="Arial"/>
            <w:bCs w:val="0"/>
            <w:spacing w:val="0"/>
            <w:sz w:val="22"/>
            <w:lang w:eastAsia="ru-RU"/>
          </w:rPr>
          <w:tab/>
        </w:r>
        <w:r w:rsidR="006A5A5F" w:rsidRPr="00D36391">
          <w:rPr>
            <w:rStyle w:val="af8"/>
            <w:rFonts w:cs="Arial"/>
            <w:sz w:val="22"/>
          </w:rPr>
          <w:t>Радиус эффективного теплоснабжения.</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_Toc35330987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29</w:t>
        </w:r>
        <w:r w:rsidR="006A5A5F" w:rsidRPr="00D36391">
          <w:rPr>
            <w:rFonts w:cs="Arial"/>
            <w:webHidden/>
            <w:sz w:val="22"/>
          </w:rPr>
          <w:fldChar w:fldCharType="end"/>
        </w:r>
      </w:hyperlink>
    </w:p>
    <w:p w:rsidR="006A5A5F" w:rsidRPr="00D36391" w:rsidRDefault="00AB63A1" w:rsidP="00D36391">
      <w:pPr>
        <w:pStyle w:val="14"/>
        <w:spacing w:line="240" w:lineRule="auto"/>
        <w:rPr>
          <w:rFonts w:eastAsiaTheme="minorEastAsia" w:cs="Arial"/>
          <w:bCs w:val="0"/>
          <w:iCs w:val="0"/>
          <w:spacing w:val="0"/>
          <w:kern w:val="0"/>
          <w:sz w:val="22"/>
          <w:szCs w:val="22"/>
          <w:lang w:val="ru-RU" w:eastAsia="ru-RU"/>
        </w:rPr>
      </w:pPr>
      <w:hyperlink w:anchor="_Toc35330988" w:history="1">
        <w:r w:rsidR="006A5A5F" w:rsidRPr="00D36391">
          <w:rPr>
            <w:rStyle w:val="af8"/>
            <w:rFonts w:cs="Arial"/>
            <w:sz w:val="22"/>
            <w:szCs w:val="22"/>
          </w:rPr>
          <w:t>4.</w:t>
        </w:r>
        <w:r w:rsidR="006A5A5F" w:rsidRPr="00D36391">
          <w:rPr>
            <w:rFonts w:eastAsiaTheme="minorEastAsia" w:cs="Arial"/>
            <w:bCs w:val="0"/>
            <w:iCs w:val="0"/>
            <w:spacing w:val="0"/>
            <w:kern w:val="0"/>
            <w:sz w:val="22"/>
            <w:szCs w:val="22"/>
            <w:lang w:val="ru-RU" w:eastAsia="ru-RU"/>
          </w:rPr>
          <w:tab/>
        </w:r>
        <w:r w:rsidR="006A5A5F" w:rsidRPr="00D36391">
          <w:rPr>
            <w:rStyle w:val="af8"/>
            <w:rFonts w:cs="Arial"/>
            <w:sz w:val="22"/>
            <w:szCs w:val="22"/>
          </w:rPr>
          <w:t>Существующие и перспективные балансы теплоносителя</w:t>
        </w:r>
        <w:r w:rsidR="006A5A5F" w:rsidRPr="00D36391">
          <w:rPr>
            <w:rFonts w:cs="Arial"/>
            <w:webHidden/>
            <w:sz w:val="22"/>
            <w:szCs w:val="22"/>
          </w:rPr>
          <w:tab/>
        </w:r>
        <w:r w:rsidR="006A5A5F" w:rsidRPr="00D36391">
          <w:rPr>
            <w:rFonts w:cs="Arial"/>
            <w:webHidden/>
            <w:sz w:val="22"/>
            <w:szCs w:val="22"/>
          </w:rPr>
          <w:fldChar w:fldCharType="begin"/>
        </w:r>
        <w:r w:rsidR="006A5A5F" w:rsidRPr="00D36391">
          <w:rPr>
            <w:rFonts w:cs="Arial"/>
            <w:webHidden/>
            <w:sz w:val="22"/>
            <w:szCs w:val="22"/>
          </w:rPr>
          <w:instrText xml:space="preserve"> PAGEREF _Toc35330988 \h </w:instrText>
        </w:r>
        <w:r w:rsidR="006A5A5F" w:rsidRPr="00D36391">
          <w:rPr>
            <w:rFonts w:cs="Arial"/>
            <w:webHidden/>
            <w:sz w:val="22"/>
            <w:szCs w:val="22"/>
          </w:rPr>
        </w:r>
        <w:r w:rsidR="006A5A5F" w:rsidRPr="00D36391">
          <w:rPr>
            <w:rFonts w:cs="Arial"/>
            <w:webHidden/>
            <w:sz w:val="22"/>
            <w:szCs w:val="22"/>
          </w:rPr>
          <w:fldChar w:fldCharType="separate"/>
        </w:r>
        <w:r w:rsidR="005F4F5C">
          <w:rPr>
            <w:rFonts w:cs="Arial"/>
            <w:webHidden/>
            <w:sz w:val="22"/>
            <w:szCs w:val="22"/>
          </w:rPr>
          <w:t>30</w:t>
        </w:r>
        <w:r w:rsidR="006A5A5F" w:rsidRPr="00D36391">
          <w:rPr>
            <w:rFonts w:cs="Arial"/>
            <w:webHidden/>
            <w:sz w:val="22"/>
            <w:szCs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0989" w:history="1">
        <w:r w:rsidR="006A5A5F" w:rsidRPr="00D36391">
          <w:rPr>
            <w:rStyle w:val="af8"/>
            <w:rFonts w:cs="Arial"/>
            <w:sz w:val="22"/>
          </w:rPr>
          <w:t>4.1.</w:t>
        </w:r>
        <w:r w:rsidR="006A5A5F" w:rsidRPr="00D36391">
          <w:rPr>
            <w:rFonts w:eastAsiaTheme="minorEastAsia" w:cs="Arial"/>
            <w:bCs w:val="0"/>
            <w:spacing w:val="0"/>
            <w:sz w:val="22"/>
            <w:lang w:eastAsia="ru-RU"/>
          </w:rPr>
          <w:tab/>
        </w:r>
        <w:r w:rsidR="006A5A5F" w:rsidRPr="00D36391">
          <w:rPr>
            <w:rStyle w:val="af8"/>
            <w:rFonts w:cs="Arial"/>
            <w:sz w:val="22"/>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_Toc35330989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30</w:t>
        </w:r>
        <w:r w:rsidR="006A5A5F" w:rsidRPr="00D36391">
          <w:rPr>
            <w:rFonts w:cs="Arial"/>
            <w:webHidden/>
            <w:sz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0990" w:history="1">
        <w:r w:rsidR="006A5A5F" w:rsidRPr="00D36391">
          <w:rPr>
            <w:rStyle w:val="af8"/>
            <w:rFonts w:cs="Arial"/>
            <w:sz w:val="22"/>
          </w:rPr>
          <w:t>4.2.</w:t>
        </w:r>
        <w:r w:rsidR="006A5A5F" w:rsidRPr="00D36391">
          <w:rPr>
            <w:rFonts w:eastAsiaTheme="minorEastAsia" w:cs="Arial"/>
            <w:bCs w:val="0"/>
            <w:spacing w:val="0"/>
            <w:sz w:val="22"/>
            <w:lang w:eastAsia="ru-RU"/>
          </w:rPr>
          <w:tab/>
        </w:r>
        <w:r w:rsidR="006A5A5F" w:rsidRPr="00D36391">
          <w:rPr>
            <w:rStyle w:val="af8"/>
            <w:rFonts w:cs="Arial"/>
            <w:sz w:val="22"/>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_Toc35330990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31</w:t>
        </w:r>
        <w:r w:rsidR="006A5A5F" w:rsidRPr="00D36391">
          <w:rPr>
            <w:rFonts w:cs="Arial"/>
            <w:webHidden/>
            <w:sz w:val="22"/>
          </w:rPr>
          <w:fldChar w:fldCharType="end"/>
        </w:r>
      </w:hyperlink>
    </w:p>
    <w:p w:rsidR="006A5A5F" w:rsidRPr="00D36391" w:rsidRDefault="00AB63A1" w:rsidP="00D36391">
      <w:pPr>
        <w:pStyle w:val="14"/>
        <w:spacing w:line="240" w:lineRule="auto"/>
        <w:rPr>
          <w:rFonts w:eastAsiaTheme="minorEastAsia" w:cs="Arial"/>
          <w:bCs w:val="0"/>
          <w:iCs w:val="0"/>
          <w:spacing w:val="0"/>
          <w:kern w:val="0"/>
          <w:sz w:val="22"/>
          <w:szCs w:val="22"/>
          <w:lang w:val="ru-RU" w:eastAsia="ru-RU"/>
        </w:rPr>
      </w:pPr>
      <w:hyperlink w:anchor="_Toc35330991" w:history="1">
        <w:r w:rsidR="006A5A5F" w:rsidRPr="00D36391">
          <w:rPr>
            <w:rStyle w:val="af8"/>
            <w:rFonts w:cs="Arial"/>
            <w:sz w:val="22"/>
            <w:szCs w:val="22"/>
          </w:rPr>
          <w:t>5.</w:t>
        </w:r>
        <w:r w:rsidR="006A5A5F" w:rsidRPr="00D36391">
          <w:rPr>
            <w:rFonts w:eastAsiaTheme="minorEastAsia" w:cs="Arial"/>
            <w:bCs w:val="0"/>
            <w:iCs w:val="0"/>
            <w:spacing w:val="0"/>
            <w:kern w:val="0"/>
            <w:sz w:val="22"/>
            <w:szCs w:val="22"/>
            <w:lang w:val="ru-RU" w:eastAsia="ru-RU"/>
          </w:rPr>
          <w:tab/>
        </w:r>
        <w:r w:rsidR="006A5A5F" w:rsidRPr="00D36391">
          <w:rPr>
            <w:rStyle w:val="af8"/>
            <w:rFonts w:cs="Arial"/>
            <w:sz w:val="22"/>
            <w:szCs w:val="22"/>
          </w:rPr>
          <w:t>Основные положения мастер-плана развития систем теплоснабжения поселения</w:t>
        </w:r>
        <w:r w:rsidR="006A5A5F" w:rsidRPr="00D36391">
          <w:rPr>
            <w:rFonts w:cs="Arial"/>
            <w:webHidden/>
            <w:sz w:val="22"/>
            <w:szCs w:val="22"/>
          </w:rPr>
          <w:tab/>
        </w:r>
        <w:r w:rsidR="006A5A5F" w:rsidRPr="00D36391">
          <w:rPr>
            <w:rFonts w:cs="Arial"/>
            <w:webHidden/>
            <w:sz w:val="22"/>
            <w:szCs w:val="22"/>
          </w:rPr>
          <w:fldChar w:fldCharType="begin"/>
        </w:r>
        <w:r w:rsidR="006A5A5F" w:rsidRPr="00D36391">
          <w:rPr>
            <w:rFonts w:cs="Arial"/>
            <w:webHidden/>
            <w:sz w:val="22"/>
            <w:szCs w:val="22"/>
          </w:rPr>
          <w:instrText xml:space="preserve"> PAGEREF _Toc35330991 \h </w:instrText>
        </w:r>
        <w:r w:rsidR="006A5A5F" w:rsidRPr="00D36391">
          <w:rPr>
            <w:rFonts w:cs="Arial"/>
            <w:webHidden/>
            <w:sz w:val="22"/>
            <w:szCs w:val="22"/>
          </w:rPr>
        </w:r>
        <w:r w:rsidR="006A5A5F" w:rsidRPr="00D36391">
          <w:rPr>
            <w:rFonts w:cs="Arial"/>
            <w:webHidden/>
            <w:sz w:val="22"/>
            <w:szCs w:val="22"/>
          </w:rPr>
          <w:fldChar w:fldCharType="separate"/>
        </w:r>
        <w:r w:rsidR="005F4F5C">
          <w:rPr>
            <w:rFonts w:cs="Arial"/>
            <w:webHidden/>
            <w:sz w:val="22"/>
            <w:szCs w:val="22"/>
          </w:rPr>
          <w:t>32</w:t>
        </w:r>
        <w:r w:rsidR="006A5A5F" w:rsidRPr="00D36391">
          <w:rPr>
            <w:rFonts w:cs="Arial"/>
            <w:webHidden/>
            <w:sz w:val="22"/>
            <w:szCs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0992" w:history="1">
        <w:r w:rsidR="006A5A5F" w:rsidRPr="00D36391">
          <w:rPr>
            <w:rStyle w:val="af8"/>
            <w:rFonts w:cs="Arial"/>
            <w:sz w:val="22"/>
          </w:rPr>
          <w:t>5.1.</w:t>
        </w:r>
        <w:r w:rsidR="006A5A5F" w:rsidRPr="00D36391">
          <w:rPr>
            <w:rFonts w:eastAsiaTheme="minorEastAsia" w:cs="Arial"/>
            <w:bCs w:val="0"/>
            <w:spacing w:val="0"/>
            <w:sz w:val="22"/>
            <w:lang w:eastAsia="ru-RU"/>
          </w:rPr>
          <w:tab/>
        </w:r>
        <w:r w:rsidR="006A5A5F" w:rsidRPr="00D36391">
          <w:rPr>
            <w:rStyle w:val="af8"/>
            <w:rFonts w:cs="Arial"/>
            <w:sz w:val="22"/>
          </w:rPr>
          <w:t>Описание сценариев развития теплоснабжения поселения.</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_Toc35330992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32</w:t>
        </w:r>
        <w:r w:rsidR="006A5A5F" w:rsidRPr="00D36391">
          <w:rPr>
            <w:rFonts w:cs="Arial"/>
            <w:webHidden/>
            <w:sz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0993" w:history="1">
        <w:r w:rsidR="006A5A5F" w:rsidRPr="00D36391">
          <w:rPr>
            <w:rStyle w:val="af8"/>
            <w:rFonts w:cs="Arial"/>
            <w:sz w:val="22"/>
          </w:rPr>
          <w:t>5.2.</w:t>
        </w:r>
        <w:r w:rsidR="006A5A5F" w:rsidRPr="00D36391">
          <w:rPr>
            <w:rFonts w:eastAsiaTheme="minorEastAsia" w:cs="Arial"/>
            <w:bCs w:val="0"/>
            <w:spacing w:val="0"/>
            <w:sz w:val="22"/>
            <w:lang w:eastAsia="ru-RU"/>
          </w:rPr>
          <w:tab/>
        </w:r>
        <w:r w:rsidR="006A5A5F" w:rsidRPr="00D36391">
          <w:rPr>
            <w:rStyle w:val="af8"/>
            <w:rFonts w:cs="Arial"/>
            <w:sz w:val="22"/>
          </w:rPr>
          <w:t>Обоснование выбора приоритетного сценария развития теплоснабжения поселения.</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_Toc35330993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33</w:t>
        </w:r>
        <w:r w:rsidR="006A5A5F" w:rsidRPr="00D36391">
          <w:rPr>
            <w:rFonts w:cs="Arial"/>
            <w:webHidden/>
            <w:sz w:val="22"/>
          </w:rPr>
          <w:fldChar w:fldCharType="end"/>
        </w:r>
      </w:hyperlink>
    </w:p>
    <w:p w:rsidR="006A5A5F" w:rsidRPr="00D36391" w:rsidRDefault="00AB63A1" w:rsidP="00D36391">
      <w:pPr>
        <w:pStyle w:val="14"/>
        <w:spacing w:line="240" w:lineRule="auto"/>
        <w:rPr>
          <w:rFonts w:eastAsiaTheme="minorEastAsia" w:cs="Arial"/>
          <w:bCs w:val="0"/>
          <w:iCs w:val="0"/>
          <w:spacing w:val="0"/>
          <w:kern w:val="0"/>
          <w:sz w:val="22"/>
          <w:szCs w:val="22"/>
          <w:lang w:val="ru-RU" w:eastAsia="ru-RU"/>
        </w:rPr>
      </w:pPr>
      <w:hyperlink w:anchor="_Toc35330994" w:history="1">
        <w:r w:rsidR="006A5A5F" w:rsidRPr="00D36391">
          <w:rPr>
            <w:rStyle w:val="af8"/>
            <w:rFonts w:cs="Arial"/>
            <w:sz w:val="22"/>
            <w:szCs w:val="22"/>
          </w:rPr>
          <w:t>6.</w:t>
        </w:r>
        <w:r w:rsidR="006A5A5F" w:rsidRPr="00D36391">
          <w:rPr>
            <w:rFonts w:eastAsiaTheme="minorEastAsia" w:cs="Arial"/>
            <w:bCs w:val="0"/>
            <w:iCs w:val="0"/>
            <w:spacing w:val="0"/>
            <w:kern w:val="0"/>
            <w:sz w:val="22"/>
            <w:szCs w:val="22"/>
            <w:lang w:val="ru-RU" w:eastAsia="ru-RU"/>
          </w:rPr>
          <w:tab/>
        </w:r>
        <w:r w:rsidR="006A5A5F" w:rsidRPr="00D36391">
          <w:rPr>
            <w:rStyle w:val="af8"/>
            <w:rFonts w:cs="Arial"/>
            <w:sz w:val="22"/>
            <w:szCs w:val="22"/>
          </w:rPr>
          <w:t>Предложения по строительству, реконструкции, техническому перевооружению и (или) модернизации источников тепловой энергии</w:t>
        </w:r>
        <w:r w:rsidR="006A5A5F" w:rsidRPr="00D36391">
          <w:rPr>
            <w:rFonts w:cs="Arial"/>
            <w:webHidden/>
            <w:sz w:val="22"/>
            <w:szCs w:val="22"/>
          </w:rPr>
          <w:tab/>
        </w:r>
        <w:r w:rsidR="006A5A5F" w:rsidRPr="00D36391">
          <w:rPr>
            <w:rFonts w:cs="Arial"/>
            <w:webHidden/>
            <w:sz w:val="22"/>
            <w:szCs w:val="22"/>
          </w:rPr>
          <w:fldChar w:fldCharType="begin"/>
        </w:r>
        <w:r w:rsidR="006A5A5F" w:rsidRPr="00D36391">
          <w:rPr>
            <w:rFonts w:cs="Arial"/>
            <w:webHidden/>
            <w:sz w:val="22"/>
            <w:szCs w:val="22"/>
          </w:rPr>
          <w:instrText xml:space="preserve"> PAGEREF _Toc35330994 \h </w:instrText>
        </w:r>
        <w:r w:rsidR="006A5A5F" w:rsidRPr="00D36391">
          <w:rPr>
            <w:rFonts w:cs="Arial"/>
            <w:webHidden/>
            <w:sz w:val="22"/>
            <w:szCs w:val="22"/>
          </w:rPr>
        </w:r>
        <w:r w:rsidR="006A5A5F" w:rsidRPr="00D36391">
          <w:rPr>
            <w:rFonts w:cs="Arial"/>
            <w:webHidden/>
            <w:sz w:val="22"/>
            <w:szCs w:val="22"/>
          </w:rPr>
          <w:fldChar w:fldCharType="separate"/>
        </w:r>
        <w:r w:rsidR="005F4F5C">
          <w:rPr>
            <w:rFonts w:cs="Arial"/>
            <w:webHidden/>
            <w:sz w:val="22"/>
            <w:szCs w:val="22"/>
          </w:rPr>
          <w:t>34</w:t>
        </w:r>
        <w:r w:rsidR="006A5A5F" w:rsidRPr="00D36391">
          <w:rPr>
            <w:rFonts w:cs="Arial"/>
            <w:webHidden/>
            <w:sz w:val="22"/>
            <w:szCs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0995" w:history="1">
        <w:r w:rsidR="006A5A5F" w:rsidRPr="00D36391">
          <w:rPr>
            <w:rStyle w:val="af8"/>
            <w:rFonts w:cs="Arial"/>
            <w:sz w:val="22"/>
          </w:rPr>
          <w:t>6.1.</w:t>
        </w:r>
        <w:r w:rsidR="006A5A5F" w:rsidRPr="00D36391">
          <w:rPr>
            <w:rFonts w:eastAsiaTheme="minorEastAsia" w:cs="Arial"/>
            <w:bCs w:val="0"/>
            <w:spacing w:val="0"/>
            <w:sz w:val="22"/>
            <w:lang w:eastAsia="ru-RU"/>
          </w:rPr>
          <w:tab/>
        </w:r>
        <w:r w:rsidR="006A5A5F" w:rsidRPr="00D36391">
          <w:rPr>
            <w:rStyle w:val="af8"/>
            <w:rFonts w:cs="Arial"/>
            <w:sz w:val="22"/>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_Toc35330995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34</w:t>
        </w:r>
        <w:r w:rsidR="006A5A5F" w:rsidRPr="00D36391">
          <w:rPr>
            <w:rFonts w:cs="Arial"/>
            <w:webHidden/>
            <w:sz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0996" w:history="1">
        <w:r w:rsidR="006A5A5F" w:rsidRPr="00D36391">
          <w:rPr>
            <w:rStyle w:val="af8"/>
            <w:rFonts w:cs="Arial"/>
            <w:sz w:val="22"/>
          </w:rPr>
          <w:t>6.2.</w:t>
        </w:r>
        <w:r w:rsidR="006A5A5F" w:rsidRPr="00D36391">
          <w:rPr>
            <w:rFonts w:eastAsiaTheme="minorEastAsia" w:cs="Arial"/>
            <w:bCs w:val="0"/>
            <w:spacing w:val="0"/>
            <w:sz w:val="22"/>
            <w:lang w:eastAsia="ru-RU"/>
          </w:rPr>
          <w:tab/>
        </w:r>
        <w:r w:rsidR="006A5A5F" w:rsidRPr="00D36391">
          <w:rPr>
            <w:rStyle w:val="af8"/>
            <w:rFonts w:cs="Arial"/>
            <w:sz w:val="22"/>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_Toc35330996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35</w:t>
        </w:r>
        <w:r w:rsidR="006A5A5F" w:rsidRPr="00D36391">
          <w:rPr>
            <w:rFonts w:cs="Arial"/>
            <w:webHidden/>
            <w:sz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0997" w:history="1">
        <w:r w:rsidR="006A5A5F" w:rsidRPr="00D36391">
          <w:rPr>
            <w:rStyle w:val="af8"/>
            <w:rFonts w:cs="Arial"/>
            <w:sz w:val="22"/>
          </w:rPr>
          <w:t>6.3.</w:t>
        </w:r>
        <w:r w:rsidR="006A5A5F" w:rsidRPr="00D36391">
          <w:rPr>
            <w:rFonts w:eastAsiaTheme="minorEastAsia" w:cs="Arial"/>
            <w:bCs w:val="0"/>
            <w:spacing w:val="0"/>
            <w:sz w:val="22"/>
            <w:lang w:eastAsia="ru-RU"/>
          </w:rPr>
          <w:tab/>
        </w:r>
        <w:r w:rsidR="006A5A5F" w:rsidRPr="00D36391">
          <w:rPr>
            <w:rStyle w:val="af8"/>
            <w:rFonts w:cs="Arial"/>
            <w:sz w:val="22"/>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_Toc35330997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35</w:t>
        </w:r>
        <w:r w:rsidR="006A5A5F" w:rsidRPr="00D36391">
          <w:rPr>
            <w:rFonts w:cs="Arial"/>
            <w:webHidden/>
            <w:sz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0998" w:history="1">
        <w:r w:rsidR="006A5A5F" w:rsidRPr="00D36391">
          <w:rPr>
            <w:rStyle w:val="af8"/>
            <w:rFonts w:cs="Arial"/>
            <w:sz w:val="22"/>
          </w:rPr>
          <w:t>6.4.</w:t>
        </w:r>
        <w:r w:rsidR="006A5A5F" w:rsidRPr="00D36391">
          <w:rPr>
            <w:rFonts w:eastAsiaTheme="minorEastAsia" w:cs="Arial"/>
            <w:bCs w:val="0"/>
            <w:spacing w:val="0"/>
            <w:sz w:val="22"/>
            <w:lang w:eastAsia="ru-RU"/>
          </w:rPr>
          <w:tab/>
        </w:r>
        <w:r w:rsidR="006A5A5F" w:rsidRPr="00D36391">
          <w:rPr>
            <w:rStyle w:val="af8"/>
            <w:rFonts w:cs="Arial"/>
            <w:sz w:val="22"/>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_Toc35330998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35</w:t>
        </w:r>
        <w:r w:rsidR="006A5A5F" w:rsidRPr="00D36391">
          <w:rPr>
            <w:rFonts w:cs="Arial"/>
            <w:webHidden/>
            <w:sz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0999" w:history="1">
        <w:r w:rsidR="006A5A5F" w:rsidRPr="00D36391">
          <w:rPr>
            <w:rStyle w:val="af8"/>
            <w:rFonts w:cs="Arial"/>
            <w:sz w:val="22"/>
          </w:rPr>
          <w:t>6.5.</w:t>
        </w:r>
        <w:r w:rsidR="006A5A5F" w:rsidRPr="00D36391">
          <w:rPr>
            <w:rFonts w:eastAsiaTheme="minorEastAsia" w:cs="Arial"/>
            <w:bCs w:val="0"/>
            <w:spacing w:val="0"/>
            <w:sz w:val="22"/>
            <w:lang w:eastAsia="ru-RU"/>
          </w:rPr>
          <w:tab/>
        </w:r>
        <w:r w:rsidR="006A5A5F" w:rsidRPr="00D36391">
          <w:rPr>
            <w:rStyle w:val="af8"/>
            <w:rFonts w:cs="Arial"/>
            <w:sz w:val="22"/>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_Toc35330999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35</w:t>
        </w:r>
        <w:r w:rsidR="006A5A5F" w:rsidRPr="00D36391">
          <w:rPr>
            <w:rFonts w:cs="Arial"/>
            <w:webHidden/>
            <w:sz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1000" w:history="1">
        <w:r w:rsidR="006A5A5F" w:rsidRPr="00D36391">
          <w:rPr>
            <w:rStyle w:val="af8"/>
            <w:rFonts w:cs="Arial"/>
            <w:sz w:val="22"/>
          </w:rPr>
          <w:t>6.6.</w:t>
        </w:r>
        <w:r w:rsidR="006A5A5F" w:rsidRPr="00D36391">
          <w:rPr>
            <w:rFonts w:eastAsiaTheme="minorEastAsia" w:cs="Arial"/>
            <w:bCs w:val="0"/>
            <w:spacing w:val="0"/>
            <w:sz w:val="22"/>
            <w:lang w:eastAsia="ru-RU"/>
          </w:rPr>
          <w:tab/>
        </w:r>
        <w:r w:rsidR="006A5A5F" w:rsidRPr="00D36391">
          <w:rPr>
            <w:rStyle w:val="af8"/>
            <w:rFonts w:cs="Arial"/>
            <w:sz w:val="22"/>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_Toc35331000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35</w:t>
        </w:r>
        <w:r w:rsidR="006A5A5F" w:rsidRPr="00D36391">
          <w:rPr>
            <w:rFonts w:cs="Arial"/>
            <w:webHidden/>
            <w:sz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1001" w:history="1">
        <w:r w:rsidR="006A5A5F" w:rsidRPr="00D36391">
          <w:rPr>
            <w:rStyle w:val="af8"/>
            <w:rFonts w:cs="Arial"/>
            <w:sz w:val="22"/>
          </w:rPr>
          <w:t>6.7.</w:t>
        </w:r>
        <w:r w:rsidR="006A5A5F" w:rsidRPr="00D36391">
          <w:rPr>
            <w:rFonts w:eastAsiaTheme="minorEastAsia" w:cs="Arial"/>
            <w:bCs w:val="0"/>
            <w:spacing w:val="0"/>
            <w:sz w:val="22"/>
            <w:lang w:eastAsia="ru-RU"/>
          </w:rPr>
          <w:tab/>
        </w:r>
        <w:r w:rsidR="006A5A5F" w:rsidRPr="00D36391">
          <w:rPr>
            <w:rStyle w:val="af8"/>
            <w:rFonts w:cs="Arial"/>
            <w:sz w:val="22"/>
          </w:rPr>
          <w:t xml:space="preserve">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w:t>
        </w:r>
        <w:r w:rsidR="006A5A5F" w:rsidRPr="00D36391">
          <w:rPr>
            <w:rStyle w:val="af8"/>
            <w:rFonts w:cs="Arial"/>
            <w:sz w:val="22"/>
          </w:rPr>
          <w:lastRenderedPageBreak/>
          <w:t>выработки электрической и тепловой энергии, в пиковый режим работы, либо по выводу их из эксплуатации.</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_Toc35331001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35</w:t>
        </w:r>
        <w:r w:rsidR="006A5A5F" w:rsidRPr="00D36391">
          <w:rPr>
            <w:rFonts w:cs="Arial"/>
            <w:webHidden/>
            <w:sz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1002" w:history="1">
        <w:r w:rsidR="006A5A5F" w:rsidRPr="00D36391">
          <w:rPr>
            <w:rStyle w:val="af8"/>
            <w:rFonts w:cs="Arial"/>
            <w:sz w:val="22"/>
          </w:rPr>
          <w:t>6.8.</w:t>
        </w:r>
        <w:r w:rsidR="006A5A5F" w:rsidRPr="00D36391">
          <w:rPr>
            <w:rFonts w:eastAsiaTheme="minorEastAsia" w:cs="Arial"/>
            <w:bCs w:val="0"/>
            <w:spacing w:val="0"/>
            <w:sz w:val="22"/>
            <w:lang w:eastAsia="ru-RU"/>
          </w:rPr>
          <w:tab/>
        </w:r>
        <w:r w:rsidR="006A5A5F" w:rsidRPr="00D36391">
          <w:rPr>
            <w:rStyle w:val="af8"/>
            <w:rFonts w:cs="Arial"/>
            <w:sz w:val="22"/>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_Toc35331002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36</w:t>
        </w:r>
        <w:r w:rsidR="006A5A5F" w:rsidRPr="00D36391">
          <w:rPr>
            <w:rFonts w:cs="Arial"/>
            <w:webHidden/>
            <w:sz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1003" w:history="1">
        <w:r w:rsidR="006A5A5F" w:rsidRPr="00D36391">
          <w:rPr>
            <w:rStyle w:val="af8"/>
            <w:rFonts w:cs="Arial"/>
            <w:sz w:val="22"/>
          </w:rPr>
          <w:t>6.9.</w:t>
        </w:r>
        <w:r w:rsidR="006A5A5F" w:rsidRPr="00D36391">
          <w:rPr>
            <w:rFonts w:eastAsiaTheme="minorEastAsia" w:cs="Arial"/>
            <w:bCs w:val="0"/>
            <w:spacing w:val="0"/>
            <w:sz w:val="22"/>
            <w:lang w:eastAsia="ru-RU"/>
          </w:rPr>
          <w:tab/>
        </w:r>
        <w:r w:rsidR="006A5A5F" w:rsidRPr="00D36391">
          <w:rPr>
            <w:rStyle w:val="af8"/>
            <w:rFonts w:cs="Arial"/>
            <w:sz w:val="22"/>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_Toc35331003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38</w:t>
        </w:r>
        <w:r w:rsidR="006A5A5F" w:rsidRPr="00D36391">
          <w:rPr>
            <w:rFonts w:cs="Arial"/>
            <w:webHidden/>
            <w:sz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1004" w:history="1">
        <w:r w:rsidR="006A5A5F" w:rsidRPr="00D36391">
          <w:rPr>
            <w:rStyle w:val="af8"/>
            <w:rFonts w:cs="Arial"/>
            <w:sz w:val="22"/>
          </w:rPr>
          <w:t>6.10.</w:t>
        </w:r>
        <w:r w:rsidR="006A5A5F" w:rsidRPr="00D36391">
          <w:rPr>
            <w:rFonts w:eastAsiaTheme="minorEastAsia" w:cs="Arial"/>
            <w:bCs w:val="0"/>
            <w:spacing w:val="0"/>
            <w:sz w:val="22"/>
            <w:lang w:eastAsia="ru-RU"/>
          </w:rPr>
          <w:tab/>
        </w:r>
        <w:r w:rsidR="006A5A5F" w:rsidRPr="00D36391">
          <w:rPr>
            <w:rStyle w:val="af8"/>
            <w:rFonts w:cs="Arial"/>
            <w:sz w:val="22"/>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_Toc35331004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38</w:t>
        </w:r>
        <w:r w:rsidR="006A5A5F" w:rsidRPr="00D36391">
          <w:rPr>
            <w:rFonts w:cs="Arial"/>
            <w:webHidden/>
            <w:sz w:val="22"/>
          </w:rPr>
          <w:fldChar w:fldCharType="end"/>
        </w:r>
      </w:hyperlink>
    </w:p>
    <w:p w:rsidR="006A5A5F" w:rsidRPr="00D36391" w:rsidRDefault="00AB63A1" w:rsidP="00D36391">
      <w:pPr>
        <w:pStyle w:val="14"/>
        <w:spacing w:line="240" w:lineRule="auto"/>
        <w:rPr>
          <w:rFonts w:eastAsiaTheme="minorEastAsia" w:cs="Arial"/>
          <w:bCs w:val="0"/>
          <w:iCs w:val="0"/>
          <w:spacing w:val="0"/>
          <w:kern w:val="0"/>
          <w:sz w:val="22"/>
          <w:szCs w:val="22"/>
          <w:lang w:val="ru-RU" w:eastAsia="ru-RU"/>
        </w:rPr>
      </w:pPr>
      <w:hyperlink w:anchor="_Toc35331005" w:history="1">
        <w:r w:rsidR="006A5A5F" w:rsidRPr="00D36391">
          <w:rPr>
            <w:rStyle w:val="af8"/>
            <w:rFonts w:cs="Arial"/>
            <w:sz w:val="22"/>
            <w:szCs w:val="22"/>
          </w:rPr>
          <w:t>7.</w:t>
        </w:r>
        <w:r w:rsidR="006A5A5F" w:rsidRPr="00D36391">
          <w:rPr>
            <w:rFonts w:eastAsiaTheme="minorEastAsia" w:cs="Arial"/>
            <w:bCs w:val="0"/>
            <w:iCs w:val="0"/>
            <w:spacing w:val="0"/>
            <w:kern w:val="0"/>
            <w:sz w:val="22"/>
            <w:szCs w:val="22"/>
            <w:lang w:val="ru-RU" w:eastAsia="ru-RU"/>
          </w:rPr>
          <w:tab/>
        </w:r>
        <w:r w:rsidR="006A5A5F" w:rsidRPr="00D36391">
          <w:rPr>
            <w:rStyle w:val="af8"/>
            <w:rFonts w:cs="Arial"/>
            <w:sz w:val="22"/>
            <w:szCs w:val="22"/>
          </w:rPr>
          <w:t>Предложения по строительству, реконструкции и (или) модернизации тепловых сетей</w:t>
        </w:r>
        <w:r w:rsidR="006A5A5F" w:rsidRPr="00D36391">
          <w:rPr>
            <w:rFonts w:cs="Arial"/>
            <w:webHidden/>
            <w:sz w:val="22"/>
            <w:szCs w:val="22"/>
          </w:rPr>
          <w:tab/>
        </w:r>
        <w:r w:rsidR="006A5A5F" w:rsidRPr="00D36391">
          <w:rPr>
            <w:rFonts w:cs="Arial"/>
            <w:webHidden/>
            <w:sz w:val="22"/>
            <w:szCs w:val="22"/>
          </w:rPr>
          <w:fldChar w:fldCharType="begin"/>
        </w:r>
        <w:r w:rsidR="006A5A5F" w:rsidRPr="00D36391">
          <w:rPr>
            <w:rFonts w:cs="Arial"/>
            <w:webHidden/>
            <w:sz w:val="22"/>
            <w:szCs w:val="22"/>
          </w:rPr>
          <w:instrText xml:space="preserve"> PAGEREF _Toc35331005 \h </w:instrText>
        </w:r>
        <w:r w:rsidR="006A5A5F" w:rsidRPr="00D36391">
          <w:rPr>
            <w:rFonts w:cs="Arial"/>
            <w:webHidden/>
            <w:sz w:val="22"/>
            <w:szCs w:val="22"/>
          </w:rPr>
        </w:r>
        <w:r w:rsidR="006A5A5F" w:rsidRPr="00D36391">
          <w:rPr>
            <w:rFonts w:cs="Arial"/>
            <w:webHidden/>
            <w:sz w:val="22"/>
            <w:szCs w:val="22"/>
          </w:rPr>
          <w:fldChar w:fldCharType="separate"/>
        </w:r>
        <w:r w:rsidR="005F4F5C">
          <w:rPr>
            <w:rFonts w:cs="Arial"/>
            <w:webHidden/>
            <w:sz w:val="22"/>
            <w:szCs w:val="22"/>
          </w:rPr>
          <w:t>39</w:t>
        </w:r>
        <w:r w:rsidR="006A5A5F" w:rsidRPr="00D36391">
          <w:rPr>
            <w:rFonts w:cs="Arial"/>
            <w:webHidden/>
            <w:sz w:val="22"/>
            <w:szCs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1006" w:history="1">
        <w:r w:rsidR="006A5A5F" w:rsidRPr="00D36391">
          <w:rPr>
            <w:rStyle w:val="af8"/>
            <w:rFonts w:cs="Arial"/>
            <w:sz w:val="22"/>
          </w:rPr>
          <w:t>7.1.</w:t>
        </w:r>
        <w:r w:rsidR="006A5A5F" w:rsidRPr="00D36391">
          <w:rPr>
            <w:rFonts w:eastAsiaTheme="minorEastAsia" w:cs="Arial"/>
            <w:bCs w:val="0"/>
            <w:spacing w:val="0"/>
            <w:sz w:val="22"/>
            <w:lang w:eastAsia="ru-RU"/>
          </w:rPr>
          <w:tab/>
        </w:r>
        <w:r w:rsidR="006A5A5F" w:rsidRPr="00D36391">
          <w:rPr>
            <w:rStyle w:val="af8"/>
            <w:rFonts w:cs="Arial"/>
            <w:sz w:val="22"/>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_Toc35331006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39</w:t>
        </w:r>
        <w:r w:rsidR="006A5A5F" w:rsidRPr="00D36391">
          <w:rPr>
            <w:rFonts w:cs="Arial"/>
            <w:webHidden/>
            <w:sz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1007" w:history="1">
        <w:r w:rsidR="006A5A5F" w:rsidRPr="00D36391">
          <w:rPr>
            <w:rStyle w:val="af8"/>
            <w:rFonts w:cs="Arial"/>
            <w:sz w:val="22"/>
          </w:rPr>
          <w:t>7.2.</w:t>
        </w:r>
        <w:r w:rsidR="006A5A5F" w:rsidRPr="00D36391">
          <w:rPr>
            <w:rFonts w:eastAsiaTheme="minorEastAsia" w:cs="Arial"/>
            <w:bCs w:val="0"/>
            <w:spacing w:val="0"/>
            <w:sz w:val="22"/>
            <w:lang w:eastAsia="ru-RU"/>
          </w:rPr>
          <w:tab/>
        </w:r>
        <w:r w:rsidR="006A5A5F" w:rsidRPr="00D36391">
          <w:rPr>
            <w:rStyle w:val="af8"/>
            <w:rFonts w:cs="Arial"/>
            <w:sz w:val="22"/>
          </w:rPr>
          <w:t>Предложения по строительству, реконструкции 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_Toc35331007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39</w:t>
        </w:r>
        <w:r w:rsidR="006A5A5F" w:rsidRPr="00D36391">
          <w:rPr>
            <w:rFonts w:cs="Arial"/>
            <w:webHidden/>
            <w:sz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1008" w:history="1">
        <w:r w:rsidR="006A5A5F" w:rsidRPr="00D36391">
          <w:rPr>
            <w:rStyle w:val="af8"/>
            <w:rFonts w:cs="Arial"/>
            <w:sz w:val="22"/>
          </w:rPr>
          <w:t>7.3.</w:t>
        </w:r>
        <w:r w:rsidR="006A5A5F" w:rsidRPr="00D36391">
          <w:rPr>
            <w:rFonts w:eastAsiaTheme="minorEastAsia" w:cs="Arial"/>
            <w:bCs w:val="0"/>
            <w:spacing w:val="0"/>
            <w:sz w:val="22"/>
            <w:lang w:eastAsia="ru-RU"/>
          </w:rPr>
          <w:tab/>
        </w:r>
        <w:r w:rsidR="006A5A5F" w:rsidRPr="00D36391">
          <w:rPr>
            <w:rStyle w:val="af8"/>
            <w:rFonts w:cs="Arial"/>
            <w:sz w:val="22"/>
          </w:rPr>
          <w:t>Предложения по строительству, реконструкции 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_Toc35331008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39</w:t>
        </w:r>
        <w:r w:rsidR="006A5A5F" w:rsidRPr="00D36391">
          <w:rPr>
            <w:rFonts w:cs="Arial"/>
            <w:webHidden/>
            <w:sz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1009" w:history="1">
        <w:r w:rsidR="006A5A5F" w:rsidRPr="00D36391">
          <w:rPr>
            <w:rStyle w:val="af8"/>
            <w:rFonts w:cs="Arial"/>
            <w:sz w:val="22"/>
          </w:rPr>
          <w:t>7.4.</w:t>
        </w:r>
        <w:r w:rsidR="006A5A5F" w:rsidRPr="00D36391">
          <w:rPr>
            <w:rFonts w:eastAsiaTheme="minorEastAsia" w:cs="Arial"/>
            <w:bCs w:val="0"/>
            <w:spacing w:val="0"/>
            <w:sz w:val="22"/>
            <w:lang w:eastAsia="ru-RU"/>
          </w:rPr>
          <w:tab/>
        </w:r>
        <w:r w:rsidR="006A5A5F" w:rsidRPr="00D36391">
          <w:rPr>
            <w:rStyle w:val="af8"/>
            <w:rFonts w:cs="Arial"/>
            <w:sz w:val="22"/>
          </w:rP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_Toc35331009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39</w:t>
        </w:r>
        <w:r w:rsidR="006A5A5F" w:rsidRPr="00D36391">
          <w:rPr>
            <w:rFonts w:cs="Arial"/>
            <w:webHidden/>
            <w:sz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1010" w:history="1">
        <w:r w:rsidR="006A5A5F" w:rsidRPr="00D36391">
          <w:rPr>
            <w:rStyle w:val="af8"/>
            <w:rFonts w:cs="Arial"/>
            <w:sz w:val="22"/>
          </w:rPr>
          <w:t>7.5.</w:t>
        </w:r>
        <w:r w:rsidR="006A5A5F" w:rsidRPr="00D36391">
          <w:rPr>
            <w:rFonts w:eastAsiaTheme="minorEastAsia" w:cs="Arial"/>
            <w:bCs w:val="0"/>
            <w:spacing w:val="0"/>
            <w:sz w:val="22"/>
            <w:lang w:eastAsia="ru-RU"/>
          </w:rPr>
          <w:tab/>
        </w:r>
        <w:r w:rsidR="006A5A5F" w:rsidRPr="00D36391">
          <w:rPr>
            <w:rStyle w:val="af8"/>
            <w:rFonts w:cs="Arial"/>
            <w:sz w:val="22"/>
          </w:rPr>
          <w:t>Предложения по строительству, реконструкции и модернизации тепловых сетей для обеспечения нормативной надежности теплоснабжения потребителей.</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_Toc35331010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40</w:t>
        </w:r>
        <w:r w:rsidR="006A5A5F" w:rsidRPr="00D36391">
          <w:rPr>
            <w:rFonts w:cs="Arial"/>
            <w:webHidden/>
            <w:sz w:val="22"/>
          </w:rPr>
          <w:fldChar w:fldCharType="end"/>
        </w:r>
      </w:hyperlink>
    </w:p>
    <w:p w:rsidR="006A5A5F" w:rsidRPr="00D36391" w:rsidRDefault="00AB63A1" w:rsidP="00D36391">
      <w:pPr>
        <w:pStyle w:val="14"/>
        <w:spacing w:line="240" w:lineRule="auto"/>
        <w:rPr>
          <w:rFonts w:eastAsiaTheme="minorEastAsia" w:cs="Arial"/>
          <w:bCs w:val="0"/>
          <w:iCs w:val="0"/>
          <w:spacing w:val="0"/>
          <w:kern w:val="0"/>
          <w:sz w:val="22"/>
          <w:szCs w:val="22"/>
          <w:lang w:val="ru-RU" w:eastAsia="ru-RU"/>
        </w:rPr>
      </w:pPr>
      <w:hyperlink w:anchor="_Toc35331011" w:history="1">
        <w:r w:rsidR="006A5A5F" w:rsidRPr="00D36391">
          <w:rPr>
            <w:rStyle w:val="af8"/>
            <w:rFonts w:cs="Arial"/>
            <w:sz w:val="22"/>
            <w:szCs w:val="22"/>
          </w:rPr>
          <w:t>8.</w:t>
        </w:r>
        <w:r w:rsidR="006A5A5F" w:rsidRPr="00D36391">
          <w:rPr>
            <w:rFonts w:eastAsiaTheme="minorEastAsia" w:cs="Arial"/>
            <w:bCs w:val="0"/>
            <w:iCs w:val="0"/>
            <w:spacing w:val="0"/>
            <w:kern w:val="0"/>
            <w:sz w:val="22"/>
            <w:szCs w:val="22"/>
            <w:lang w:val="ru-RU" w:eastAsia="ru-RU"/>
          </w:rPr>
          <w:tab/>
        </w:r>
        <w:r w:rsidR="006A5A5F" w:rsidRPr="00D36391">
          <w:rPr>
            <w:rStyle w:val="af8"/>
            <w:rFonts w:cs="Arial"/>
            <w:sz w:val="22"/>
            <w:szCs w:val="22"/>
          </w:rPr>
          <w:t>Предложения по переводу открытых систем теплоснабжения (горячего водоснабжения) в закрытые системы горячего водоснабжения</w:t>
        </w:r>
        <w:r w:rsidR="006A5A5F" w:rsidRPr="00D36391">
          <w:rPr>
            <w:rFonts w:cs="Arial"/>
            <w:webHidden/>
            <w:sz w:val="22"/>
            <w:szCs w:val="22"/>
          </w:rPr>
          <w:tab/>
        </w:r>
        <w:r w:rsidR="006A5A5F" w:rsidRPr="00D36391">
          <w:rPr>
            <w:rFonts w:cs="Arial"/>
            <w:webHidden/>
            <w:sz w:val="22"/>
            <w:szCs w:val="22"/>
          </w:rPr>
          <w:fldChar w:fldCharType="begin"/>
        </w:r>
        <w:r w:rsidR="006A5A5F" w:rsidRPr="00D36391">
          <w:rPr>
            <w:rFonts w:cs="Arial"/>
            <w:webHidden/>
            <w:sz w:val="22"/>
            <w:szCs w:val="22"/>
          </w:rPr>
          <w:instrText xml:space="preserve"> PAGEREF _Toc35331011 \h </w:instrText>
        </w:r>
        <w:r w:rsidR="006A5A5F" w:rsidRPr="00D36391">
          <w:rPr>
            <w:rFonts w:cs="Arial"/>
            <w:webHidden/>
            <w:sz w:val="22"/>
            <w:szCs w:val="22"/>
          </w:rPr>
        </w:r>
        <w:r w:rsidR="006A5A5F" w:rsidRPr="00D36391">
          <w:rPr>
            <w:rFonts w:cs="Arial"/>
            <w:webHidden/>
            <w:sz w:val="22"/>
            <w:szCs w:val="22"/>
          </w:rPr>
          <w:fldChar w:fldCharType="separate"/>
        </w:r>
        <w:r w:rsidR="005F4F5C">
          <w:rPr>
            <w:rFonts w:cs="Arial"/>
            <w:webHidden/>
            <w:sz w:val="22"/>
            <w:szCs w:val="22"/>
          </w:rPr>
          <w:t>41</w:t>
        </w:r>
        <w:r w:rsidR="006A5A5F" w:rsidRPr="00D36391">
          <w:rPr>
            <w:rFonts w:cs="Arial"/>
            <w:webHidden/>
            <w:sz w:val="22"/>
            <w:szCs w:val="22"/>
          </w:rPr>
          <w:fldChar w:fldCharType="end"/>
        </w:r>
      </w:hyperlink>
    </w:p>
    <w:p w:rsidR="006A5A5F" w:rsidRPr="00D36391" w:rsidRDefault="00AB63A1" w:rsidP="00D36391">
      <w:pPr>
        <w:pStyle w:val="14"/>
        <w:spacing w:line="240" w:lineRule="auto"/>
        <w:rPr>
          <w:rFonts w:eastAsiaTheme="minorEastAsia" w:cs="Arial"/>
          <w:bCs w:val="0"/>
          <w:iCs w:val="0"/>
          <w:spacing w:val="0"/>
          <w:kern w:val="0"/>
          <w:sz w:val="22"/>
          <w:szCs w:val="22"/>
          <w:lang w:val="ru-RU" w:eastAsia="ru-RU"/>
        </w:rPr>
      </w:pPr>
      <w:hyperlink w:anchor="_Toc35331012" w:history="1">
        <w:r w:rsidR="006A5A5F" w:rsidRPr="00D36391">
          <w:rPr>
            <w:rStyle w:val="af8"/>
            <w:rFonts w:cs="Arial"/>
            <w:sz w:val="22"/>
            <w:szCs w:val="22"/>
          </w:rPr>
          <w:t>9.</w:t>
        </w:r>
        <w:r w:rsidR="006A5A5F" w:rsidRPr="00D36391">
          <w:rPr>
            <w:rFonts w:eastAsiaTheme="minorEastAsia" w:cs="Arial"/>
            <w:bCs w:val="0"/>
            <w:iCs w:val="0"/>
            <w:spacing w:val="0"/>
            <w:kern w:val="0"/>
            <w:sz w:val="22"/>
            <w:szCs w:val="22"/>
            <w:lang w:val="ru-RU" w:eastAsia="ru-RU"/>
          </w:rPr>
          <w:tab/>
        </w:r>
        <w:r w:rsidR="006A5A5F" w:rsidRPr="00D36391">
          <w:rPr>
            <w:rStyle w:val="af8"/>
            <w:rFonts w:cs="Arial"/>
            <w:sz w:val="22"/>
            <w:szCs w:val="22"/>
          </w:rPr>
          <w:t>Перспективные топливные балансы</w:t>
        </w:r>
        <w:r w:rsidR="006A5A5F" w:rsidRPr="00D36391">
          <w:rPr>
            <w:rFonts w:cs="Arial"/>
            <w:webHidden/>
            <w:sz w:val="22"/>
            <w:szCs w:val="22"/>
          </w:rPr>
          <w:tab/>
        </w:r>
        <w:r w:rsidR="006A5A5F" w:rsidRPr="00D36391">
          <w:rPr>
            <w:rFonts w:cs="Arial"/>
            <w:webHidden/>
            <w:sz w:val="22"/>
            <w:szCs w:val="22"/>
          </w:rPr>
          <w:fldChar w:fldCharType="begin"/>
        </w:r>
        <w:r w:rsidR="006A5A5F" w:rsidRPr="00D36391">
          <w:rPr>
            <w:rFonts w:cs="Arial"/>
            <w:webHidden/>
            <w:sz w:val="22"/>
            <w:szCs w:val="22"/>
          </w:rPr>
          <w:instrText xml:space="preserve"> PAGEREF _Toc35331012 \h </w:instrText>
        </w:r>
        <w:r w:rsidR="006A5A5F" w:rsidRPr="00D36391">
          <w:rPr>
            <w:rFonts w:cs="Arial"/>
            <w:webHidden/>
            <w:sz w:val="22"/>
            <w:szCs w:val="22"/>
          </w:rPr>
        </w:r>
        <w:r w:rsidR="006A5A5F" w:rsidRPr="00D36391">
          <w:rPr>
            <w:rFonts w:cs="Arial"/>
            <w:webHidden/>
            <w:sz w:val="22"/>
            <w:szCs w:val="22"/>
          </w:rPr>
          <w:fldChar w:fldCharType="separate"/>
        </w:r>
        <w:r w:rsidR="005F4F5C">
          <w:rPr>
            <w:rFonts w:cs="Arial"/>
            <w:webHidden/>
            <w:sz w:val="22"/>
            <w:szCs w:val="22"/>
          </w:rPr>
          <w:t>42</w:t>
        </w:r>
        <w:r w:rsidR="006A5A5F" w:rsidRPr="00D36391">
          <w:rPr>
            <w:rFonts w:cs="Arial"/>
            <w:webHidden/>
            <w:sz w:val="22"/>
            <w:szCs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1013" w:history="1">
        <w:r w:rsidR="006A5A5F" w:rsidRPr="00D36391">
          <w:rPr>
            <w:rStyle w:val="af8"/>
            <w:rFonts w:cs="Arial"/>
            <w:sz w:val="22"/>
          </w:rPr>
          <w:t>9.1.</w:t>
        </w:r>
        <w:r w:rsidR="006A5A5F" w:rsidRPr="00D36391">
          <w:rPr>
            <w:rFonts w:eastAsiaTheme="minorEastAsia" w:cs="Arial"/>
            <w:bCs w:val="0"/>
            <w:spacing w:val="0"/>
            <w:sz w:val="22"/>
            <w:lang w:eastAsia="ru-RU"/>
          </w:rPr>
          <w:tab/>
        </w:r>
        <w:r w:rsidR="006A5A5F" w:rsidRPr="00D36391">
          <w:rPr>
            <w:rStyle w:val="af8"/>
            <w:rFonts w:cs="Arial"/>
            <w:sz w:val="22"/>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_Toc35331013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42</w:t>
        </w:r>
        <w:r w:rsidR="006A5A5F" w:rsidRPr="00D36391">
          <w:rPr>
            <w:rFonts w:cs="Arial"/>
            <w:webHidden/>
            <w:sz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1014" w:history="1">
        <w:r w:rsidR="006A5A5F" w:rsidRPr="00D36391">
          <w:rPr>
            <w:rStyle w:val="af8"/>
            <w:rFonts w:cs="Arial"/>
            <w:sz w:val="22"/>
          </w:rPr>
          <w:t>9.2.</w:t>
        </w:r>
        <w:r w:rsidR="006A5A5F" w:rsidRPr="00D36391">
          <w:rPr>
            <w:rFonts w:eastAsiaTheme="minorEastAsia" w:cs="Arial"/>
            <w:bCs w:val="0"/>
            <w:spacing w:val="0"/>
            <w:sz w:val="22"/>
            <w:lang w:eastAsia="ru-RU"/>
          </w:rPr>
          <w:tab/>
        </w:r>
        <w:r w:rsidR="006A5A5F" w:rsidRPr="00D36391">
          <w:rPr>
            <w:rStyle w:val="af8"/>
            <w:rFonts w:cs="Arial"/>
            <w:sz w:val="22"/>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_Toc35331014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42</w:t>
        </w:r>
        <w:r w:rsidR="006A5A5F" w:rsidRPr="00D36391">
          <w:rPr>
            <w:rFonts w:cs="Arial"/>
            <w:webHidden/>
            <w:sz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1015" w:history="1">
        <w:r w:rsidR="006A5A5F" w:rsidRPr="00D36391">
          <w:rPr>
            <w:rStyle w:val="af8"/>
            <w:rFonts w:cs="Arial"/>
            <w:sz w:val="22"/>
          </w:rPr>
          <w:t>9.3.</w:t>
        </w:r>
        <w:r w:rsidR="006A5A5F" w:rsidRPr="00D36391">
          <w:rPr>
            <w:rFonts w:eastAsiaTheme="minorEastAsia" w:cs="Arial"/>
            <w:bCs w:val="0"/>
            <w:spacing w:val="0"/>
            <w:sz w:val="22"/>
            <w:lang w:eastAsia="ru-RU"/>
          </w:rPr>
          <w:tab/>
        </w:r>
        <w:r w:rsidR="006A5A5F" w:rsidRPr="00D36391">
          <w:rPr>
            <w:rStyle w:val="af8"/>
            <w:rFonts w:cs="Arial"/>
            <w:sz w:val="22"/>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_Toc35331015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42</w:t>
        </w:r>
        <w:r w:rsidR="006A5A5F" w:rsidRPr="00D36391">
          <w:rPr>
            <w:rFonts w:cs="Arial"/>
            <w:webHidden/>
            <w:sz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1016" w:history="1">
        <w:r w:rsidR="006A5A5F" w:rsidRPr="00D36391">
          <w:rPr>
            <w:rStyle w:val="af8"/>
            <w:rFonts w:cs="Arial"/>
            <w:sz w:val="22"/>
          </w:rPr>
          <w:t>9.4.</w:t>
        </w:r>
        <w:r w:rsidR="006A5A5F" w:rsidRPr="00D36391">
          <w:rPr>
            <w:rFonts w:eastAsiaTheme="minorEastAsia" w:cs="Arial"/>
            <w:bCs w:val="0"/>
            <w:spacing w:val="0"/>
            <w:sz w:val="22"/>
            <w:lang w:eastAsia="ru-RU"/>
          </w:rPr>
          <w:tab/>
        </w:r>
        <w:r w:rsidR="006A5A5F" w:rsidRPr="00D36391">
          <w:rPr>
            <w:rStyle w:val="af8"/>
            <w:rFonts w:cs="Arial"/>
            <w:sz w:val="22"/>
          </w:rPr>
          <w:t>Преобладающий в поселении вид топлива, определяемый по совокупности всех систем теплоснабжения, находящихся в соответствующем поселении.</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_Toc35331016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42</w:t>
        </w:r>
        <w:r w:rsidR="006A5A5F" w:rsidRPr="00D36391">
          <w:rPr>
            <w:rFonts w:cs="Arial"/>
            <w:webHidden/>
            <w:sz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1017" w:history="1">
        <w:r w:rsidR="006A5A5F" w:rsidRPr="00D36391">
          <w:rPr>
            <w:rStyle w:val="af8"/>
            <w:rFonts w:cs="Arial"/>
            <w:sz w:val="22"/>
          </w:rPr>
          <w:t>9.5.</w:t>
        </w:r>
        <w:r w:rsidR="006A5A5F" w:rsidRPr="00D36391">
          <w:rPr>
            <w:rFonts w:eastAsiaTheme="minorEastAsia" w:cs="Arial"/>
            <w:bCs w:val="0"/>
            <w:spacing w:val="0"/>
            <w:sz w:val="22"/>
            <w:lang w:eastAsia="ru-RU"/>
          </w:rPr>
          <w:tab/>
        </w:r>
        <w:r w:rsidR="006A5A5F" w:rsidRPr="00D36391">
          <w:rPr>
            <w:rStyle w:val="af8"/>
            <w:rFonts w:cs="Arial"/>
            <w:sz w:val="22"/>
          </w:rPr>
          <w:t>Приоритетное направление развития топливного баланса поселения.</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_Toc35331017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42</w:t>
        </w:r>
        <w:r w:rsidR="006A5A5F" w:rsidRPr="00D36391">
          <w:rPr>
            <w:rFonts w:cs="Arial"/>
            <w:webHidden/>
            <w:sz w:val="22"/>
          </w:rPr>
          <w:fldChar w:fldCharType="end"/>
        </w:r>
      </w:hyperlink>
    </w:p>
    <w:p w:rsidR="006A5A5F" w:rsidRPr="00D36391" w:rsidRDefault="00AB63A1" w:rsidP="00D36391">
      <w:pPr>
        <w:pStyle w:val="14"/>
        <w:tabs>
          <w:tab w:val="left" w:pos="709"/>
        </w:tabs>
        <w:spacing w:line="240" w:lineRule="auto"/>
        <w:rPr>
          <w:rFonts w:eastAsiaTheme="minorEastAsia" w:cs="Arial"/>
          <w:bCs w:val="0"/>
          <w:iCs w:val="0"/>
          <w:spacing w:val="0"/>
          <w:kern w:val="0"/>
          <w:sz w:val="22"/>
          <w:szCs w:val="22"/>
          <w:lang w:val="ru-RU" w:eastAsia="ru-RU"/>
        </w:rPr>
      </w:pPr>
      <w:hyperlink w:anchor="_Toc35331018" w:history="1">
        <w:r w:rsidR="006A5A5F" w:rsidRPr="00D36391">
          <w:rPr>
            <w:rStyle w:val="af8"/>
            <w:rFonts w:cs="Arial"/>
            <w:sz w:val="22"/>
            <w:szCs w:val="22"/>
          </w:rPr>
          <w:t>10.</w:t>
        </w:r>
        <w:r w:rsidR="006A5A5F" w:rsidRPr="00D36391">
          <w:rPr>
            <w:rFonts w:eastAsiaTheme="minorEastAsia" w:cs="Arial"/>
            <w:bCs w:val="0"/>
            <w:iCs w:val="0"/>
            <w:spacing w:val="0"/>
            <w:kern w:val="0"/>
            <w:sz w:val="22"/>
            <w:szCs w:val="22"/>
            <w:lang w:val="ru-RU" w:eastAsia="ru-RU"/>
          </w:rPr>
          <w:tab/>
        </w:r>
        <w:r w:rsidR="006A5A5F" w:rsidRPr="00D36391">
          <w:rPr>
            <w:rStyle w:val="af8"/>
            <w:rFonts w:cs="Arial"/>
            <w:sz w:val="22"/>
            <w:szCs w:val="22"/>
          </w:rPr>
          <w:t>Инвестиции в строительство, реконструкцию, техническое перевооружение и (или) модернизацию</w:t>
        </w:r>
        <w:r w:rsidR="006A5A5F" w:rsidRPr="00D36391">
          <w:rPr>
            <w:rFonts w:cs="Arial"/>
            <w:webHidden/>
            <w:sz w:val="22"/>
            <w:szCs w:val="22"/>
          </w:rPr>
          <w:tab/>
        </w:r>
        <w:r w:rsidR="006A5A5F" w:rsidRPr="00D36391">
          <w:rPr>
            <w:rFonts w:cs="Arial"/>
            <w:webHidden/>
            <w:sz w:val="22"/>
            <w:szCs w:val="22"/>
          </w:rPr>
          <w:fldChar w:fldCharType="begin"/>
        </w:r>
        <w:r w:rsidR="006A5A5F" w:rsidRPr="00D36391">
          <w:rPr>
            <w:rFonts w:cs="Arial"/>
            <w:webHidden/>
            <w:sz w:val="22"/>
            <w:szCs w:val="22"/>
          </w:rPr>
          <w:instrText xml:space="preserve"> PAGEREF _Toc35331018 \h </w:instrText>
        </w:r>
        <w:r w:rsidR="006A5A5F" w:rsidRPr="00D36391">
          <w:rPr>
            <w:rFonts w:cs="Arial"/>
            <w:webHidden/>
            <w:sz w:val="22"/>
            <w:szCs w:val="22"/>
          </w:rPr>
        </w:r>
        <w:r w:rsidR="006A5A5F" w:rsidRPr="00D36391">
          <w:rPr>
            <w:rFonts w:cs="Arial"/>
            <w:webHidden/>
            <w:sz w:val="22"/>
            <w:szCs w:val="22"/>
          </w:rPr>
          <w:fldChar w:fldCharType="separate"/>
        </w:r>
        <w:r w:rsidR="005F4F5C">
          <w:rPr>
            <w:rFonts w:cs="Arial"/>
            <w:webHidden/>
            <w:sz w:val="22"/>
            <w:szCs w:val="22"/>
          </w:rPr>
          <w:t>50</w:t>
        </w:r>
        <w:r w:rsidR="006A5A5F" w:rsidRPr="00D36391">
          <w:rPr>
            <w:rFonts w:cs="Arial"/>
            <w:webHidden/>
            <w:sz w:val="22"/>
            <w:szCs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1019" w:history="1">
        <w:r w:rsidR="006A5A5F" w:rsidRPr="00D36391">
          <w:rPr>
            <w:rStyle w:val="af8"/>
            <w:rFonts w:cs="Arial"/>
            <w:sz w:val="22"/>
          </w:rPr>
          <w:t>10.1.</w:t>
        </w:r>
        <w:r w:rsidR="006A5A5F" w:rsidRPr="00D36391">
          <w:rPr>
            <w:rFonts w:eastAsiaTheme="minorEastAsia" w:cs="Arial"/>
            <w:bCs w:val="0"/>
            <w:spacing w:val="0"/>
            <w:sz w:val="22"/>
            <w:lang w:eastAsia="ru-RU"/>
          </w:rPr>
          <w:tab/>
        </w:r>
        <w:r w:rsidR="006A5A5F" w:rsidRPr="00D36391">
          <w:rPr>
            <w:rStyle w:val="af8"/>
            <w:rFonts w:cs="Arial"/>
            <w:sz w:val="22"/>
          </w:rPr>
          <w:t>Предложения по величине необходимых инвестиций в строительство, реконструкцию, техническое перевооружение и модернизацию источников тепловой энергии.</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_Toc35331019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50</w:t>
        </w:r>
        <w:r w:rsidR="006A5A5F" w:rsidRPr="00D36391">
          <w:rPr>
            <w:rFonts w:cs="Arial"/>
            <w:webHidden/>
            <w:sz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1020" w:history="1">
        <w:r w:rsidR="006A5A5F" w:rsidRPr="00D36391">
          <w:rPr>
            <w:rStyle w:val="af8"/>
            <w:rFonts w:cs="Arial"/>
            <w:sz w:val="22"/>
          </w:rPr>
          <w:t>10.2.</w:t>
        </w:r>
        <w:r w:rsidR="006A5A5F" w:rsidRPr="00D36391">
          <w:rPr>
            <w:rFonts w:eastAsiaTheme="minorEastAsia" w:cs="Arial"/>
            <w:bCs w:val="0"/>
            <w:spacing w:val="0"/>
            <w:sz w:val="22"/>
            <w:lang w:eastAsia="ru-RU"/>
          </w:rPr>
          <w:tab/>
        </w:r>
        <w:r w:rsidR="006A5A5F" w:rsidRPr="00D36391">
          <w:rPr>
            <w:rStyle w:val="af8"/>
            <w:rFonts w:cs="Arial"/>
            <w:sz w:val="22"/>
          </w:rPr>
          <w:t>Предложения по величине необходимых инвестиций в строительство, реконструкцию, техническое перевооружение и модернизацию тепловых сетей, насосных станций и тепловых пунктов.</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_Toc35331020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50</w:t>
        </w:r>
        <w:r w:rsidR="006A5A5F" w:rsidRPr="00D36391">
          <w:rPr>
            <w:rFonts w:cs="Arial"/>
            <w:webHidden/>
            <w:sz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1021" w:history="1">
        <w:r w:rsidR="006A5A5F" w:rsidRPr="00D36391">
          <w:rPr>
            <w:rStyle w:val="af8"/>
            <w:rFonts w:cs="Arial"/>
            <w:sz w:val="22"/>
          </w:rPr>
          <w:t>10.3.</w:t>
        </w:r>
        <w:r w:rsidR="006A5A5F" w:rsidRPr="00D36391">
          <w:rPr>
            <w:rFonts w:eastAsiaTheme="minorEastAsia" w:cs="Arial"/>
            <w:bCs w:val="0"/>
            <w:spacing w:val="0"/>
            <w:sz w:val="22"/>
            <w:lang w:eastAsia="ru-RU"/>
          </w:rPr>
          <w:tab/>
        </w:r>
        <w:r w:rsidR="006A5A5F" w:rsidRPr="00D36391">
          <w:rPr>
            <w:rStyle w:val="af8"/>
            <w:rFonts w:cs="Arial"/>
            <w:sz w:val="22"/>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_Toc35331021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50</w:t>
        </w:r>
        <w:r w:rsidR="006A5A5F" w:rsidRPr="00D36391">
          <w:rPr>
            <w:rFonts w:cs="Arial"/>
            <w:webHidden/>
            <w:sz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1022" w:history="1">
        <w:r w:rsidR="006A5A5F" w:rsidRPr="00D36391">
          <w:rPr>
            <w:rStyle w:val="af8"/>
            <w:rFonts w:cs="Arial"/>
            <w:sz w:val="22"/>
          </w:rPr>
          <w:t>10.4.</w:t>
        </w:r>
        <w:r w:rsidR="006A5A5F" w:rsidRPr="00D36391">
          <w:rPr>
            <w:rFonts w:eastAsiaTheme="minorEastAsia" w:cs="Arial"/>
            <w:bCs w:val="0"/>
            <w:spacing w:val="0"/>
            <w:sz w:val="22"/>
            <w:lang w:eastAsia="ru-RU"/>
          </w:rPr>
          <w:tab/>
        </w:r>
        <w:r w:rsidR="006A5A5F" w:rsidRPr="00D36391">
          <w:rPr>
            <w:rStyle w:val="af8"/>
            <w:rFonts w:cs="Arial"/>
            <w:sz w:val="22"/>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_Toc35331022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50</w:t>
        </w:r>
        <w:r w:rsidR="006A5A5F" w:rsidRPr="00D36391">
          <w:rPr>
            <w:rFonts w:cs="Arial"/>
            <w:webHidden/>
            <w:sz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1023" w:history="1">
        <w:r w:rsidR="006A5A5F" w:rsidRPr="00D36391">
          <w:rPr>
            <w:rStyle w:val="af8"/>
            <w:rFonts w:cs="Arial"/>
            <w:sz w:val="22"/>
          </w:rPr>
          <w:t>10.5.</w:t>
        </w:r>
        <w:r w:rsidR="006A5A5F" w:rsidRPr="00D36391">
          <w:rPr>
            <w:rFonts w:eastAsiaTheme="minorEastAsia" w:cs="Arial"/>
            <w:bCs w:val="0"/>
            <w:spacing w:val="0"/>
            <w:sz w:val="22"/>
            <w:lang w:eastAsia="ru-RU"/>
          </w:rPr>
          <w:tab/>
        </w:r>
        <w:r w:rsidR="006A5A5F" w:rsidRPr="00D36391">
          <w:rPr>
            <w:rStyle w:val="af8"/>
            <w:rFonts w:cs="Arial"/>
            <w:sz w:val="22"/>
          </w:rPr>
          <w:t>Оценка эффективности инвестиций по отдельным предложениям.</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_Toc35331023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50</w:t>
        </w:r>
        <w:r w:rsidR="006A5A5F" w:rsidRPr="00D36391">
          <w:rPr>
            <w:rFonts w:cs="Arial"/>
            <w:webHidden/>
            <w:sz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1024" w:history="1">
        <w:r w:rsidR="006A5A5F" w:rsidRPr="00D36391">
          <w:rPr>
            <w:rStyle w:val="af8"/>
            <w:rFonts w:cs="Arial"/>
            <w:sz w:val="22"/>
          </w:rPr>
          <w:t>10.6.</w:t>
        </w:r>
        <w:r w:rsidR="006A5A5F" w:rsidRPr="00D36391">
          <w:rPr>
            <w:rFonts w:eastAsiaTheme="minorEastAsia" w:cs="Arial"/>
            <w:bCs w:val="0"/>
            <w:spacing w:val="0"/>
            <w:sz w:val="22"/>
            <w:lang w:eastAsia="ru-RU"/>
          </w:rPr>
          <w:tab/>
        </w:r>
        <w:r w:rsidR="006A5A5F" w:rsidRPr="00D36391">
          <w:rPr>
            <w:rStyle w:val="af8"/>
            <w:rFonts w:cs="Arial"/>
            <w:sz w:val="22"/>
          </w:rPr>
          <w:t xml:space="preserve">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w:t>
        </w:r>
        <w:r w:rsidR="006A5A5F" w:rsidRPr="00D36391">
          <w:rPr>
            <w:rStyle w:val="af8"/>
            <w:rFonts w:cs="Arial"/>
            <w:sz w:val="22"/>
          </w:rPr>
          <w:lastRenderedPageBreak/>
          <w:t>базовый период.</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_Toc35331024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50</w:t>
        </w:r>
        <w:r w:rsidR="006A5A5F" w:rsidRPr="00D36391">
          <w:rPr>
            <w:rFonts w:cs="Arial"/>
            <w:webHidden/>
            <w:sz w:val="22"/>
          </w:rPr>
          <w:fldChar w:fldCharType="end"/>
        </w:r>
      </w:hyperlink>
    </w:p>
    <w:p w:rsidR="006A5A5F" w:rsidRPr="00D36391" w:rsidRDefault="00AB63A1" w:rsidP="00D36391">
      <w:pPr>
        <w:pStyle w:val="14"/>
        <w:tabs>
          <w:tab w:val="left" w:pos="709"/>
        </w:tabs>
        <w:spacing w:line="240" w:lineRule="auto"/>
        <w:rPr>
          <w:rFonts w:eastAsiaTheme="minorEastAsia" w:cs="Arial"/>
          <w:bCs w:val="0"/>
          <w:iCs w:val="0"/>
          <w:spacing w:val="0"/>
          <w:kern w:val="0"/>
          <w:sz w:val="22"/>
          <w:szCs w:val="22"/>
          <w:lang w:val="ru-RU" w:eastAsia="ru-RU"/>
        </w:rPr>
      </w:pPr>
      <w:hyperlink w:anchor="_Toc35331025" w:history="1">
        <w:r w:rsidR="006A5A5F" w:rsidRPr="00D36391">
          <w:rPr>
            <w:rStyle w:val="af8"/>
            <w:rFonts w:cs="Arial"/>
            <w:sz w:val="22"/>
            <w:szCs w:val="22"/>
          </w:rPr>
          <w:t>11.</w:t>
        </w:r>
        <w:r w:rsidR="006A5A5F" w:rsidRPr="00D36391">
          <w:rPr>
            <w:rFonts w:eastAsiaTheme="minorEastAsia" w:cs="Arial"/>
            <w:bCs w:val="0"/>
            <w:iCs w:val="0"/>
            <w:spacing w:val="0"/>
            <w:kern w:val="0"/>
            <w:sz w:val="22"/>
            <w:szCs w:val="22"/>
            <w:lang w:val="ru-RU" w:eastAsia="ru-RU"/>
          </w:rPr>
          <w:tab/>
        </w:r>
        <w:r w:rsidR="006A5A5F" w:rsidRPr="00D36391">
          <w:rPr>
            <w:rStyle w:val="af8"/>
            <w:rFonts w:cs="Arial"/>
            <w:sz w:val="22"/>
            <w:szCs w:val="22"/>
          </w:rPr>
          <w:t>Решение о присвоении статуса единой теплоснабжающей организации (организациям)</w:t>
        </w:r>
        <w:r w:rsidR="006A5A5F" w:rsidRPr="00D36391">
          <w:rPr>
            <w:rFonts w:cs="Arial"/>
            <w:webHidden/>
            <w:sz w:val="22"/>
            <w:szCs w:val="22"/>
          </w:rPr>
          <w:tab/>
        </w:r>
        <w:r w:rsidR="006A5A5F" w:rsidRPr="00D36391">
          <w:rPr>
            <w:rFonts w:cs="Arial"/>
            <w:webHidden/>
            <w:sz w:val="22"/>
            <w:szCs w:val="22"/>
          </w:rPr>
          <w:fldChar w:fldCharType="begin"/>
        </w:r>
        <w:r w:rsidR="006A5A5F" w:rsidRPr="00D36391">
          <w:rPr>
            <w:rFonts w:cs="Arial"/>
            <w:webHidden/>
            <w:sz w:val="22"/>
            <w:szCs w:val="22"/>
          </w:rPr>
          <w:instrText xml:space="preserve"> PAGEREF _Toc35331025 \h </w:instrText>
        </w:r>
        <w:r w:rsidR="006A5A5F" w:rsidRPr="00D36391">
          <w:rPr>
            <w:rFonts w:cs="Arial"/>
            <w:webHidden/>
            <w:sz w:val="22"/>
            <w:szCs w:val="22"/>
          </w:rPr>
        </w:r>
        <w:r w:rsidR="006A5A5F" w:rsidRPr="00D36391">
          <w:rPr>
            <w:rFonts w:cs="Arial"/>
            <w:webHidden/>
            <w:sz w:val="22"/>
            <w:szCs w:val="22"/>
          </w:rPr>
          <w:fldChar w:fldCharType="separate"/>
        </w:r>
        <w:r w:rsidR="005F4F5C">
          <w:rPr>
            <w:rFonts w:cs="Arial"/>
            <w:webHidden/>
            <w:sz w:val="22"/>
            <w:szCs w:val="22"/>
          </w:rPr>
          <w:t>52</w:t>
        </w:r>
        <w:r w:rsidR="006A5A5F" w:rsidRPr="00D36391">
          <w:rPr>
            <w:rFonts w:cs="Arial"/>
            <w:webHidden/>
            <w:sz w:val="22"/>
            <w:szCs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1026" w:history="1">
        <w:r w:rsidR="006A5A5F" w:rsidRPr="00D36391">
          <w:rPr>
            <w:rStyle w:val="af8"/>
            <w:rFonts w:cs="Arial"/>
            <w:sz w:val="22"/>
          </w:rPr>
          <w:t>11.1.</w:t>
        </w:r>
        <w:r w:rsidR="006A5A5F" w:rsidRPr="00D36391">
          <w:rPr>
            <w:rFonts w:eastAsiaTheme="minorEastAsia" w:cs="Arial"/>
            <w:bCs w:val="0"/>
            <w:spacing w:val="0"/>
            <w:sz w:val="22"/>
            <w:lang w:eastAsia="ru-RU"/>
          </w:rPr>
          <w:tab/>
        </w:r>
        <w:r w:rsidR="006A5A5F" w:rsidRPr="00D36391">
          <w:rPr>
            <w:rStyle w:val="af8"/>
            <w:rFonts w:cs="Arial"/>
            <w:sz w:val="22"/>
          </w:rPr>
          <w:t>Решение о присвоении статуса единой теплоснабжающей организации (организациям).</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_Toc35331026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52</w:t>
        </w:r>
        <w:r w:rsidR="006A5A5F" w:rsidRPr="00D36391">
          <w:rPr>
            <w:rFonts w:cs="Arial"/>
            <w:webHidden/>
            <w:sz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1027" w:history="1">
        <w:r w:rsidR="006A5A5F" w:rsidRPr="00D36391">
          <w:rPr>
            <w:rStyle w:val="af8"/>
            <w:rFonts w:cs="Arial"/>
            <w:sz w:val="22"/>
          </w:rPr>
          <w:t>11.2.</w:t>
        </w:r>
        <w:r w:rsidR="006A5A5F" w:rsidRPr="00D36391">
          <w:rPr>
            <w:rFonts w:eastAsiaTheme="minorEastAsia" w:cs="Arial"/>
            <w:bCs w:val="0"/>
            <w:spacing w:val="0"/>
            <w:sz w:val="22"/>
            <w:lang w:eastAsia="ru-RU"/>
          </w:rPr>
          <w:tab/>
        </w:r>
        <w:r w:rsidR="006A5A5F" w:rsidRPr="00D36391">
          <w:rPr>
            <w:rStyle w:val="af8"/>
            <w:rFonts w:cs="Arial"/>
            <w:sz w:val="22"/>
          </w:rPr>
          <w:t>Реестр зон деятельности единой теплоснабжающей организации (организаций).</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_Toc35331027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52</w:t>
        </w:r>
        <w:r w:rsidR="006A5A5F" w:rsidRPr="00D36391">
          <w:rPr>
            <w:rFonts w:cs="Arial"/>
            <w:webHidden/>
            <w:sz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1028" w:history="1">
        <w:r w:rsidR="006A5A5F" w:rsidRPr="00D36391">
          <w:rPr>
            <w:rStyle w:val="af8"/>
            <w:rFonts w:cs="Arial"/>
            <w:sz w:val="22"/>
          </w:rPr>
          <w:t>11.3.</w:t>
        </w:r>
        <w:r w:rsidR="006A5A5F" w:rsidRPr="00D36391">
          <w:rPr>
            <w:rFonts w:eastAsiaTheme="minorEastAsia" w:cs="Arial"/>
            <w:bCs w:val="0"/>
            <w:spacing w:val="0"/>
            <w:sz w:val="22"/>
            <w:lang w:eastAsia="ru-RU"/>
          </w:rPr>
          <w:tab/>
        </w:r>
        <w:r w:rsidR="006A5A5F" w:rsidRPr="00D36391">
          <w:rPr>
            <w:rStyle w:val="af8"/>
            <w:rFonts w:cs="Arial"/>
            <w:sz w:val="22"/>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_Toc35331028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56</w:t>
        </w:r>
        <w:r w:rsidR="006A5A5F" w:rsidRPr="00D36391">
          <w:rPr>
            <w:rFonts w:cs="Arial"/>
            <w:webHidden/>
            <w:sz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1029" w:history="1">
        <w:r w:rsidR="006A5A5F" w:rsidRPr="00D36391">
          <w:rPr>
            <w:rStyle w:val="af8"/>
            <w:rFonts w:cs="Arial"/>
            <w:sz w:val="22"/>
          </w:rPr>
          <w:t>11.4.</w:t>
        </w:r>
        <w:r w:rsidR="006A5A5F" w:rsidRPr="00D36391">
          <w:rPr>
            <w:rFonts w:eastAsiaTheme="minorEastAsia" w:cs="Arial"/>
            <w:bCs w:val="0"/>
            <w:spacing w:val="0"/>
            <w:sz w:val="22"/>
            <w:lang w:eastAsia="ru-RU"/>
          </w:rPr>
          <w:tab/>
        </w:r>
        <w:r w:rsidR="006A5A5F" w:rsidRPr="00D36391">
          <w:rPr>
            <w:rStyle w:val="af8"/>
            <w:rFonts w:cs="Arial"/>
            <w:sz w:val="22"/>
          </w:rPr>
          <w:t>Информация о поданных теплоснабжающими организациями заявках на присвоение статуса единой теплоснабжающей организации.</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_Toc35331029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56</w:t>
        </w:r>
        <w:r w:rsidR="006A5A5F" w:rsidRPr="00D36391">
          <w:rPr>
            <w:rFonts w:cs="Arial"/>
            <w:webHidden/>
            <w:sz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1030" w:history="1">
        <w:r w:rsidR="006A5A5F" w:rsidRPr="00D36391">
          <w:rPr>
            <w:rStyle w:val="af8"/>
            <w:rFonts w:cs="Arial"/>
            <w:sz w:val="22"/>
          </w:rPr>
          <w:t>11.5.</w:t>
        </w:r>
        <w:r w:rsidR="006A5A5F" w:rsidRPr="00D36391">
          <w:rPr>
            <w:rFonts w:eastAsiaTheme="minorEastAsia" w:cs="Arial"/>
            <w:bCs w:val="0"/>
            <w:spacing w:val="0"/>
            <w:sz w:val="22"/>
            <w:lang w:eastAsia="ru-RU"/>
          </w:rPr>
          <w:tab/>
        </w:r>
        <w:r w:rsidR="006A5A5F" w:rsidRPr="00D36391">
          <w:rPr>
            <w:rStyle w:val="af8"/>
            <w:rFonts w:cs="Arial"/>
            <w:sz w:val="22"/>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_Toc35331030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56</w:t>
        </w:r>
        <w:r w:rsidR="006A5A5F" w:rsidRPr="00D36391">
          <w:rPr>
            <w:rFonts w:cs="Arial"/>
            <w:webHidden/>
            <w:sz w:val="22"/>
          </w:rPr>
          <w:fldChar w:fldCharType="end"/>
        </w:r>
      </w:hyperlink>
    </w:p>
    <w:p w:rsidR="006A5A5F" w:rsidRPr="00D36391" w:rsidRDefault="00AB63A1" w:rsidP="00D36391">
      <w:pPr>
        <w:pStyle w:val="14"/>
        <w:tabs>
          <w:tab w:val="left" w:pos="709"/>
        </w:tabs>
        <w:spacing w:line="240" w:lineRule="auto"/>
        <w:rPr>
          <w:rFonts w:eastAsiaTheme="minorEastAsia" w:cs="Arial"/>
          <w:bCs w:val="0"/>
          <w:iCs w:val="0"/>
          <w:spacing w:val="0"/>
          <w:kern w:val="0"/>
          <w:sz w:val="22"/>
          <w:szCs w:val="22"/>
          <w:lang w:val="ru-RU" w:eastAsia="ru-RU"/>
        </w:rPr>
      </w:pPr>
      <w:hyperlink w:anchor="_Toc35331031" w:history="1">
        <w:r w:rsidR="006A5A5F" w:rsidRPr="00D36391">
          <w:rPr>
            <w:rStyle w:val="af8"/>
            <w:rFonts w:cs="Arial"/>
            <w:sz w:val="22"/>
            <w:szCs w:val="22"/>
          </w:rPr>
          <w:t>12.</w:t>
        </w:r>
        <w:r w:rsidR="006A5A5F" w:rsidRPr="00D36391">
          <w:rPr>
            <w:rFonts w:eastAsiaTheme="minorEastAsia" w:cs="Arial"/>
            <w:bCs w:val="0"/>
            <w:iCs w:val="0"/>
            <w:spacing w:val="0"/>
            <w:kern w:val="0"/>
            <w:sz w:val="22"/>
            <w:szCs w:val="22"/>
            <w:lang w:val="ru-RU" w:eastAsia="ru-RU"/>
          </w:rPr>
          <w:tab/>
        </w:r>
        <w:r w:rsidR="006A5A5F" w:rsidRPr="00D36391">
          <w:rPr>
            <w:rStyle w:val="af8"/>
            <w:rFonts w:cs="Arial"/>
            <w:sz w:val="22"/>
            <w:szCs w:val="22"/>
          </w:rPr>
          <w:t>Решения о распределении тепловой нагрузки между источниками тепловой энергии</w:t>
        </w:r>
        <w:r w:rsidR="006A5A5F" w:rsidRPr="00D36391">
          <w:rPr>
            <w:rFonts w:cs="Arial"/>
            <w:webHidden/>
            <w:sz w:val="22"/>
            <w:szCs w:val="22"/>
          </w:rPr>
          <w:tab/>
        </w:r>
        <w:r w:rsidR="006A5A5F" w:rsidRPr="00D36391">
          <w:rPr>
            <w:rFonts w:cs="Arial"/>
            <w:webHidden/>
            <w:sz w:val="22"/>
            <w:szCs w:val="22"/>
          </w:rPr>
          <w:fldChar w:fldCharType="begin"/>
        </w:r>
        <w:r w:rsidR="006A5A5F" w:rsidRPr="00D36391">
          <w:rPr>
            <w:rFonts w:cs="Arial"/>
            <w:webHidden/>
            <w:sz w:val="22"/>
            <w:szCs w:val="22"/>
          </w:rPr>
          <w:instrText xml:space="preserve"> PAGEREF _Toc35331031 \h </w:instrText>
        </w:r>
        <w:r w:rsidR="006A5A5F" w:rsidRPr="00D36391">
          <w:rPr>
            <w:rFonts w:cs="Arial"/>
            <w:webHidden/>
            <w:sz w:val="22"/>
            <w:szCs w:val="22"/>
          </w:rPr>
        </w:r>
        <w:r w:rsidR="006A5A5F" w:rsidRPr="00D36391">
          <w:rPr>
            <w:rFonts w:cs="Arial"/>
            <w:webHidden/>
            <w:sz w:val="22"/>
            <w:szCs w:val="22"/>
          </w:rPr>
          <w:fldChar w:fldCharType="separate"/>
        </w:r>
        <w:r w:rsidR="005F4F5C">
          <w:rPr>
            <w:rFonts w:cs="Arial"/>
            <w:webHidden/>
            <w:sz w:val="22"/>
            <w:szCs w:val="22"/>
          </w:rPr>
          <w:t>57</w:t>
        </w:r>
        <w:r w:rsidR="006A5A5F" w:rsidRPr="00D36391">
          <w:rPr>
            <w:rFonts w:cs="Arial"/>
            <w:webHidden/>
            <w:sz w:val="22"/>
            <w:szCs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1032" w:history="1">
        <w:r w:rsidR="006A5A5F" w:rsidRPr="00D36391">
          <w:rPr>
            <w:rStyle w:val="af8"/>
            <w:rFonts w:cs="Arial"/>
            <w:sz w:val="22"/>
          </w:rPr>
          <w:t>12.1.</w:t>
        </w:r>
        <w:r w:rsidR="006A5A5F" w:rsidRPr="00D36391">
          <w:rPr>
            <w:rFonts w:eastAsiaTheme="minorEastAsia" w:cs="Arial"/>
            <w:bCs w:val="0"/>
            <w:spacing w:val="0"/>
            <w:sz w:val="22"/>
            <w:lang w:eastAsia="ru-RU"/>
          </w:rPr>
          <w:tab/>
        </w:r>
        <w:r w:rsidR="006A5A5F" w:rsidRPr="00D36391">
          <w:rPr>
            <w:rStyle w:val="af8"/>
            <w:rFonts w:cs="Arial"/>
            <w:sz w:val="22"/>
          </w:rPr>
          <w:t>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_Toc35331032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57</w:t>
        </w:r>
        <w:r w:rsidR="006A5A5F" w:rsidRPr="00D36391">
          <w:rPr>
            <w:rFonts w:cs="Arial"/>
            <w:webHidden/>
            <w:sz w:val="22"/>
          </w:rPr>
          <w:fldChar w:fldCharType="end"/>
        </w:r>
      </w:hyperlink>
    </w:p>
    <w:p w:rsidR="006A5A5F" w:rsidRPr="00D36391" w:rsidRDefault="00AB63A1" w:rsidP="00D36391">
      <w:pPr>
        <w:pStyle w:val="14"/>
        <w:tabs>
          <w:tab w:val="left" w:pos="709"/>
        </w:tabs>
        <w:spacing w:line="240" w:lineRule="auto"/>
        <w:rPr>
          <w:rFonts w:eastAsiaTheme="minorEastAsia" w:cs="Arial"/>
          <w:bCs w:val="0"/>
          <w:iCs w:val="0"/>
          <w:spacing w:val="0"/>
          <w:kern w:val="0"/>
          <w:sz w:val="22"/>
          <w:szCs w:val="22"/>
          <w:lang w:val="ru-RU" w:eastAsia="ru-RU"/>
        </w:rPr>
      </w:pPr>
      <w:hyperlink w:anchor="_Toc35331033" w:history="1">
        <w:r w:rsidR="006A5A5F" w:rsidRPr="00D36391">
          <w:rPr>
            <w:rStyle w:val="af8"/>
            <w:rFonts w:cs="Arial"/>
            <w:sz w:val="22"/>
            <w:szCs w:val="22"/>
          </w:rPr>
          <w:t>13.</w:t>
        </w:r>
        <w:r w:rsidR="006A5A5F" w:rsidRPr="00D36391">
          <w:rPr>
            <w:rFonts w:eastAsiaTheme="minorEastAsia" w:cs="Arial"/>
            <w:bCs w:val="0"/>
            <w:iCs w:val="0"/>
            <w:spacing w:val="0"/>
            <w:kern w:val="0"/>
            <w:sz w:val="22"/>
            <w:szCs w:val="22"/>
            <w:lang w:val="ru-RU" w:eastAsia="ru-RU"/>
          </w:rPr>
          <w:tab/>
        </w:r>
        <w:r w:rsidR="006A5A5F" w:rsidRPr="00D36391">
          <w:rPr>
            <w:rStyle w:val="af8"/>
            <w:rFonts w:cs="Arial"/>
            <w:sz w:val="22"/>
            <w:szCs w:val="22"/>
          </w:rPr>
          <w:t>Решения по бесхозяйным тепловым сетям</w:t>
        </w:r>
        <w:r w:rsidR="006A5A5F" w:rsidRPr="00D36391">
          <w:rPr>
            <w:rFonts w:cs="Arial"/>
            <w:webHidden/>
            <w:sz w:val="22"/>
            <w:szCs w:val="22"/>
          </w:rPr>
          <w:tab/>
        </w:r>
        <w:r w:rsidR="006A5A5F" w:rsidRPr="00D36391">
          <w:rPr>
            <w:rFonts w:cs="Arial"/>
            <w:webHidden/>
            <w:sz w:val="22"/>
            <w:szCs w:val="22"/>
          </w:rPr>
          <w:fldChar w:fldCharType="begin"/>
        </w:r>
        <w:r w:rsidR="006A5A5F" w:rsidRPr="00D36391">
          <w:rPr>
            <w:rFonts w:cs="Arial"/>
            <w:webHidden/>
            <w:sz w:val="22"/>
            <w:szCs w:val="22"/>
          </w:rPr>
          <w:instrText xml:space="preserve"> PAGEREF _Toc35331033 \h </w:instrText>
        </w:r>
        <w:r w:rsidR="006A5A5F" w:rsidRPr="00D36391">
          <w:rPr>
            <w:rFonts w:cs="Arial"/>
            <w:webHidden/>
            <w:sz w:val="22"/>
            <w:szCs w:val="22"/>
          </w:rPr>
        </w:r>
        <w:r w:rsidR="006A5A5F" w:rsidRPr="00D36391">
          <w:rPr>
            <w:rFonts w:cs="Arial"/>
            <w:webHidden/>
            <w:sz w:val="22"/>
            <w:szCs w:val="22"/>
          </w:rPr>
          <w:fldChar w:fldCharType="separate"/>
        </w:r>
        <w:r w:rsidR="005F4F5C">
          <w:rPr>
            <w:rFonts w:cs="Arial"/>
            <w:webHidden/>
            <w:sz w:val="22"/>
            <w:szCs w:val="22"/>
          </w:rPr>
          <w:t>58</w:t>
        </w:r>
        <w:r w:rsidR="006A5A5F" w:rsidRPr="00D36391">
          <w:rPr>
            <w:rFonts w:cs="Arial"/>
            <w:webHidden/>
            <w:sz w:val="22"/>
            <w:szCs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1034" w:history="1">
        <w:r w:rsidR="006A5A5F" w:rsidRPr="00D36391">
          <w:rPr>
            <w:rStyle w:val="af8"/>
            <w:rFonts w:cs="Arial"/>
            <w:sz w:val="22"/>
          </w:rPr>
          <w:t>13.1.</w:t>
        </w:r>
        <w:r w:rsidR="006A5A5F" w:rsidRPr="00D36391">
          <w:rPr>
            <w:rFonts w:eastAsiaTheme="minorEastAsia" w:cs="Arial"/>
            <w:bCs w:val="0"/>
            <w:spacing w:val="0"/>
            <w:sz w:val="22"/>
            <w:lang w:eastAsia="ru-RU"/>
          </w:rPr>
          <w:tab/>
        </w:r>
        <w:r w:rsidR="006A5A5F" w:rsidRPr="00D36391">
          <w:rPr>
            <w:rStyle w:val="af8"/>
            <w:rFonts w:cs="Arial"/>
            <w:sz w:val="22"/>
          </w:rPr>
          <w:t>Перечень выявленных бесхозяйных тепловых сетей (в случае их выявления) и перечень организаций, уполномоченных на их эксплуатацию.</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_Toc35331034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58</w:t>
        </w:r>
        <w:r w:rsidR="006A5A5F" w:rsidRPr="00D36391">
          <w:rPr>
            <w:rFonts w:cs="Arial"/>
            <w:webHidden/>
            <w:sz w:val="22"/>
          </w:rPr>
          <w:fldChar w:fldCharType="end"/>
        </w:r>
      </w:hyperlink>
    </w:p>
    <w:p w:rsidR="006A5A5F" w:rsidRPr="00D36391" w:rsidRDefault="00AB63A1" w:rsidP="00D36391">
      <w:pPr>
        <w:pStyle w:val="14"/>
        <w:tabs>
          <w:tab w:val="left" w:pos="709"/>
        </w:tabs>
        <w:spacing w:line="240" w:lineRule="auto"/>
        <w:rPr>
          <w:rFonts w:eastAsiaTheme="minorEastAsia" w:cs="Arial"/>
          <w:bCs w:val="0"/>
          <w:iCs w:val="0"/>
          <w:spacing w:val="0"/>
          <w:kern w:val="0"/>
          <w:sz w:val="22"/>
          <w:szCs w:val="22"/>
          <w:lang w:val="ru-RU" w:eastAsia="ru-RU"/>
        </w:rPr>
      </w:pPr>
      <w:hyperlink w:anchor="_Toc35331035" w:history="1">
        <w:r w:rsidR="006A5A5F" w:rsidRPr="00D36391">
          <w:rPr>
            <w:rStyle w:val="af8"/>
            <w:rFonts w:cs="Arial"/>
            <w:sz w:val="22"/>
            <w:szCs w:val="22"/>
          </w:rPr>
          <w:t>14.</w:t>
        </w:r>
        <w:r w:rsidR="006A5A5F" w:rsidRPr="00D36391">
          <w:rPr>
            <w:rFonts w:eastAsiaTheme="minorEastAsia" w:cs="Arial"/>
            <w:bCs w:val="0"/>
            <w:iCs w:val="0"/>
            <w:spacing w:val="0"/>
            <w:kern w:val="0"/>
            <w:sz w:val="22"/>
            <w:szCs w:val="22"/>
            <w:lang w:val="ru-RU" w:eastAsia="ru-RU"/>
          </w:rPr>
          <w:tab/>
        </w:r>
        <w:r w:rsidR="006A5A5F" w:rsidRPr="00D36391">
          <w:rPr>
            <w:rStyle w:val="af8"/>
            <w:rFonts w:cs="Arial"/>
            <w:sz w:val="22"/>
            <w:szCs w:val="22"/>
          </w:rPr>
          <w:t>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r w:rsidR="006A5A5F" w:rsidRPr="00D36391">
          <w:rPr>
            <w:rFonts w:cs="Arial"/>
            <w:webHidden/>
            <w:sz w:val="22"/>
            <w:szCs w:val="22"/>
          </w:rPr>
          <w:tab/>
        </w:r>
        <w:r w:rsidR="006A5A5F" w:rsidRPr="00D36391">
          <w:rPr>
            <w:rFonts w:cs="Arial"/>
            <w:webHidden/>
            <w:sz w:val="22"/>
            <w:szCs w:val="22"/>
          </w:rPr>
          <w:fldChar w:fldCharType="begin"/>
        </w:r>
        <w:r w:rsidR="006A5A5F" w:rsidRPr="00D36391">
          <w:rPr>
            <w:rFonts w:cs="Arial"/>
            <w:webHidden/>
            <w:sz w:val="22"/>
            <w:szCs w:val="22"/>
          </w:rPr>
          <w:instrText xml:space="preserve"> PAGEREF _Toc35331035 \h </w:instrText>
        </w:r>
        <w:r w:rsidR="006A5A5F" w:rsidRPr="00D36391">
          <w:rPr>
            <w:rFonts w:cs="Arial"/>
            <w:webHidden/>
            <w:sz w:val="22"/>
            <w:szCs w:val="22"/>
          </w:rPr>
        </w:r>
        <w:r w:rsidR="006A5A5F" w:rsidRPr="00D36391">
          <w:rPr>
            <w:rFonts w:cs="Arial"/>
            <w:webHidden/>
            <w:sz w:val="22"/>
            <w:szCs w:val="22"/>
          </w:rPr>
          <w:fldChar w:fldCharType="separate"/>
        </w:r>
        <w:r w:rsidR="005F4F5C">
          <w:rPr>
            <w:rFonts w:cs="Arial"/>
            <w:webHidden/>
            <w:sz w:val="22"/>
            <w:szCs w:val="22"/>
          </w:rPr>
          <w:t>59</w:t>
        </w:r>
        <w:r w:rsidR="006A5A5F" w:rsidRPr="00D36391">
          <w:rPr>
            <w:rFonts w:cs="Arial"/>
            <w:webHidden/>
            <w:sz w:val="22"/>
            <w:szCs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1036" w:history="1">
        <w:r w:rsidR="006A5A5F" w:rsidRPr="00D36391">
          <w:rPr>
            <w:rStyle w:val="af8"/>
            <w:rFonts w:cs="Arial"/>
            <w:sz w:val="22"/>
          </w:rPr>
          <w:t>14.1.</w:t>
        </w:r>
        <w:r w:rsidR="006A5A5F" w:rsidRPr="00D36391">
          <w:rPr>
            <w:rFonts w:eastAsiaTheme="minorEastAsia" w:cs="Arial"/>
            <w:bCs w:val="0"/>
            <w:spacing w:val="0"/>
            <w:sz w:val="22"/>
            <w:lang w:eastAsia="ru-RU"/>
          </w:rPr>
          <w:tab/>
        </w:r>
        <w:r w:rsidR="006A5A5F" w:rsidRPr="00D36391">
          <w:rPr>
            <w:rStyle w:val="af8"/>
            <w:rFonts w:cs="Arial"/>
            <w:sz w:val="22"/>
          </w:rPr>
          <w:t>Описание решений о развитии соответствующей системы газоснабжения в части обеспечения топливом источников тепловой энергии.</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_Toc35331036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59</w:t>
        </w:r>
        <w:r w:rsidR="006A5A5F" w:rsidRPr="00D36391">
          <w:rPr>
            <w:rFonts w:cs="Arial"/>
            <w:webHidden/>
            <w:sz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1037" w:history="1">
        <w:r w:rsidR="006A5A5F" w:rsidRPr="00D36391">
          <w:rPr>
            <w:rStyle w:val="af8"/>
            <w:rFonts w:cs="Arial"/>
            <w:sz w:val="22"/>
          </w:rPr>
          <w:t>14.2.</w:t>
        </w:r>
        <w:r w:rsidR="006A5A5F" w:rsidRPr="00D36391">
          <w:rPr>
            <w:rFonts w:eastAsiaTheme="minorEastAsia" w:cs="Arial"/>
            <w:bCs w:val="0"/>
            <w:spacing w:val="0"/>
            <w:sz w:val="22"/>
            <w:lang w:eastAsia="ru-RU"/>
          </w:rPr>
          <w:tab/>
        </w:r>
        <w:r w:rsidR="006A5A5F" w:rsidRPr="00D36391">
          <w:rPr>
            <w:rStyle w:val="af8"/>
            <w:rFonts w:cs="Arial"/>
            <w:sz w:val="22"/>
          </w:rPr>
          <w:t>Описание проблем организации газоснабжения источников тепловой энергии.</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_Toc35331037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59</w:t>
        </w:r>
        <w:r w:rsidR="006A5A5F" w:rsidRPr="00D36391">
          <w:rPr>
            <w:rFonts w:cs="Arial"/>
            <w:webHidden/>
            <w:sz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1038" w:history="1">
        <w:r w:rsidR="006A5A5F" w:rsidRPr="00D36391">
          <w:rPr>
            <w:rStyle w:val="af8"/>
            <w:rFonts w:cs="Arial"/>
            <w:sz w:val="22"/>
          </w:rPr>
          <w:t>14.3.</w:t>
        </w:r>
        <w:r w:rsidR="006A5A5F" w:rsidRPr="00D36391">
          <w:rPr>
            <w:rFonts w:eastAsiaTheme="minorEastAsia" w:cs="Arial"/>
            <w:bCs w:val="0"/>
            <w:spacing w:val="0"/>
            <w:sz w:val="22"/>
            <w:lang w:eastAsia="ru-RU"/>
          </w:rPr>
          <w:tab/>
        </w:r>
        <w:r w:rsidR="006A5A5F" w:rsidRPr="00D36391">
          <w:rPr>
            <w:rStyle w:val="af8"/>
            <w:rFonts w:cs="Arial"/>
            <w:sz w:val="22"/>
          </w:rPr>
          <w:t>Предложения по корректировке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_Toc35331038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59</w:t>
        </w:r>
        <w:r w:rsidR="006A5A5F" w:rsidRPr="00D36391">
          <w:rPr>
            <w:rFonts w:cs="Arial"/>
            <w:webHidden/>
            <w:sz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1039" w:history="1">
        <w:r w:rsidR="006A5A5F" w:rsidRPr="00D36391">
          <w:rPr>
            <w:rStyle w:val="af8"/>
            <w:rFonts w:cs="Arial"/>
            <w:sz w:val="22"/>
          </w:rPr>
          <w:t>14.4.</w:t>
        </w:r>
        <w:r w:rsidR="006A5A5F" w:rsidRPr="00D36391">
          <w:rPr>
            <w:rFonts w:eastAsiaTheme="minorEastAsia" w:cs="Arial"/>
            <w:bCs w:val="0"/>
            <w:spacing w:val="0"/>
            <w:sz w:val="22"/>
            <w:lang w:eastAsia="ru-RU"/>
          </w:rPr>
          <w:tab/>
        </w:r>
        <w:r w:rsidR="006A5A5F" w:rsidRPr="00D36391">
          <w:rPr>
            <w:rStyle w:val="af8"/>
            <w:rFonts w:cs="Arial"/>
            <w:sz w:val="22"/>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_Toc35331039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59</w:t>
        </w:r>
        <w:r w:rsidR="006A5A5F" w:rsidRPr="00D36391">
          <w:rPr>
            <w:rFonts w:cs="Arial"/>
            <w:webHidden/>
            <w:sz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1040" w:history="1">
        <w:r w:rsidR="006A5A5F" w:rsidRPr="00D36391">
          <w:rPr>
            <w:rStyle w:val="af8"/>
            <w:rFonts w:cs="Arial"/>
            <w:sz w:val="22"/>
          </w:rPr>
          <w:t>14.5.</w:t>
        </w:r>
        <w:r w:rsidR="006A5A5F" w:rsidRPr="00D36391">
          <w:rPr>
            <w:rFonts w:eastAsiaTheme="minorEastAsia" w:cs="Arial"/>
            <w:bCs w:val="0"/>
            <w:spacing w:val="0"/>
            <w:sz w:val="22"/>
            <w:lang w:eastAsia="ru-RU"/>
          </w:rPr>
          <w:tab/>
        </w:r>
        <w:r w:rsidR="006A5A5F" w:rsidRPr="00D36391">
          <w:rPr>
            <w:rStyle w:val="af8"/>
            <w:rFonts w:cs="Arial"/>
            <w:sz w:val="22"/>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_Toc35331040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60</w:t>
        </w:r>
        <w:r w:rsidR="006A5A5F" w:rsidRPr="00D36391">
          <w:rPr>
            <w:rFonts w:cs="Arial"/>
            <w:webHidden/>
            <w:sz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1041" w:history="1">
        <w:r w:rsidR="006A5A5F" w:rsidRPr="00D36391">
          <w:rPr>
            <w:rStyle w:val="af8"/>
            <w:rFonts w:cs="Arial"/>
            <w:sz w:val="22"/>
          </w:rPr>
          <w:t>14.6.</w:t>
        </w:r>
        <w:r w:rsidR="006A5A5F" w:rsidRPr="00D36391">
          <w:rPr>
            <w:rFonts w:eastAsiaTheme="minorEastAsia" w:cs="Arial"/>
            <w:bCs w:val="0"/>
            <w:spacing w:val="0"/>
            <w:sz w:val="22"/>
            <w:lang w:eastAsia="ru-RU"/>
          </w:rPr>
          <w:tab/>
        </w:r>
        <w:r w:rsidR="006A5A5F" w:rsidRPr="00D36391">
          <w:rPr>
            <w:rStyle w:val="af8"/>
            <w:rFonts w:cs="Arial"/>
            <w:sz w:val="22"/>
          </w:rPr>
          <w:t>Описание решений о развитии соответствующей системы водоснабжения в части, относящейся к системам теплоснабжения.</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_Toc35331041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60</w:t>
        </w:r>
        <w:r w:rsidR="006A5A5F" w:rsidRPr="00D36391">
          <w:rPr>
            <w:rFonts w:cs="Arial"/>
            <w:webHidden/>
            <w:sz w:val="22"/>
          </w:rPr>
          <w:fldChar w:fldCharType="end"/>
        </w:r>
      </w:hyperlink>
    </w:p>
    <w:p w:rsidR="006A5A5F" w:rsidRPr="00D36391" w:rsidRDefault="00AB63A1" w:rsidP="00D36391">
      <w:pPr>
        <w:pStyle w:val="21"/>
        <w:spacing w:line="240" w:lineRule="auto"/>
        <w:rPr>
          <w:rFonts w:eastAsiaTheme="minorEastAsia" w:cs="Arial"/>
          <w:bCs w:val="0"/>
          <w:spacing w:val="0"/>
          <w:sz w:val="22"/>
          <w:lang w:eastAsia="ru-RU"/>
        </w:rPr>
      </w:pPr>
      <w:hyperlink w:anchor="_Toc35331042" w:history="1">
        <w:r w:rsidR="006A5A5F" w:rsidRPr="00D36391">
          <w:rPr>
            <w:rStyle w:val="af8"/>
            <w:rFonts w:cs="Arial"/>
            <w:sz w:val="22"/>
          </w:rPr>
          <w:t>14.7.</w:t>
        </w:r>
        <w:r w:rsidR="006A5A5F" w:rsidRPr="00D36391">
          <w:rPr>
            <w:rFonts w:eastAsiaTheme="minorEastAsia" w:cs="Arial"/>
            <w:bCs w:val="0"/>
            <w:spacing w:val="0"/>
            <w:sz w:val="22"/>
            <w:lang w:eastAsia="ru-RU"/>
          </w:rPr>
          <w:tab/>
        </w:r>
        <w:r w:rsidR="006A5A5F" w:rsidRPr="00D36391">
          <w:rPr>
            <w:rStyle w:val="af8"/>
            <w:rFonts w:cs="Arial"/>
            <w:sz w:val="22"/>
          </w:rPr>
          <w:t>Предложения по корректировке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6A5A5F" w:rsidRPr="00D36391">
          <w:rPr>
            <w:rFonts w:cs="Arial"/>
            <w:webHidden/>
            <w:sz w:val="22"/>
          </w:rPr>
          <w:tab/>
        </w:r>
        <w:r w:rsidR="006A5A5F" w:rsidRPr="00D36391">
          <w:rPr>
            <w:rFonts w:cs="Arial"/>
            <w:webHidden/>
            <w:sz w:val="22"/>
          </w:rPr>
          <w:fldChar w:fldCharType="begin"/>
        </w:r>
        <w:r w:rsidR="006A5A5F" w:rsidRPr="00D36391">
          <w:rPr>
            <w:rFonts w:cs="Arial"/>
            <w:webHidden/>
            <w:sz w:val="22"/>
          </w:rPr>
          <w:instrText xml:space="preserve"> PAGEREF _Toc35331042 \h </w:instrText>
        </w:r>
        <w:r w:rsidR="006A5A5F" w:rsidRPr="00D36391">
          <w:rPr>
            <w:rFonts w:cs="Arial"/>
            <w:webHidden/>
            <w:sz w:val="22"/>
          </w:rPr>
        </w:r>
        <w:r w:rsidR="006A5A5F" w:rsidRPr="00D36391">
          <w:rPr>
            <w:rFonts w:cs="Arial"/>
            <w:webHidden/>
            <w:sz w:val="22"/>
          </w:rPr>
          <w:fldChar w:fldCharType="separate"/>
        </w:r>
        <w:r w:rsidR="005F4F5C">
          <w:rPr>
            <w:rFonts w:cs="Arial"/>
            <w:webHidden/>
            <w:sz w:val="22"/>
          </w:rPr>
          <w:t>60</w:t>
        </w:r>
        <w:r w:rsidR="006A5A5F" w:rsidRPr="00D36391">
          <w:rPr>
            <w:rFonts w:cs="Arial"/>
            <w:webHidden/>
            <w:sz w:val="22"/>
          </w:rPr>
          <w:fldChar w:fldCharType="end"/>
        </w:r>
      </w:hyperlink>
    </w:p>
    <w:p w:rsidR="006A5A5F" w:rsidRPr="00D36391" w:rsidRDefault="00AB63A1" w:rsidP="00D36391">
      <w:pPr>
        <w:pStyle w:val="14"/>
        <w:tabs>
          <w:tab w:val="left" w:pos="709"/>
        </w:tabs>
        <w:spacing w:line="240" w:lineRule="auto"/>
        <w:rPr>
          <w:rFonts w:eastAsiaTheme="minorEastAsia" w:cs="Arial"/>
          <w:bCs w:val="0"/>
          <w:iCs w:val="0"/>
          <w:spacing w:val="0"/>
          <w:kern w:val="0"/>
          <w:sz w:val="22"/>
          <w:szCs w:val="22"/>
          <w:lang w:val="ru-RU" w:eastAsia="ru-RU"/>
        </w:rPr>
      </w:pPr>
      <w:hyperlink w:anchor="_Toc35331043" w:history="1">
        <w:r w:rsidR="006A5A5F" w:rsidRPr="00D36391">
          <w:rPr>
            <w:rStyle w:val="af8"/>
            <w:rFonts w:cs="Arial"/>
            <w:sz w:val="22"/>
            <w:szCs w:val="22"/>
          </w:rPr>
          <w:t>15.</w:t>
        </w:r>
        <w:r w:rsidR="006A5A5F" w:rsidRPr="00D36391">
          <w:rPr>
            <w:rFonts w:eastAsiaTheme="minorEastAsia" w:cs="Arial"/>
            <w:bCs w:val="0"/>
            <w:iCs w:val="0"/>
            <w:spacing w:val="0"/>
            <w:kern w:val="0"/>
            <w:sz w:val="22"/>
            <w:szCs w:val="22"/>
            <w:lang w:val="ru-RU" w:eastAsia="ru-RU"/>
          </w:rPr>
          <w:tab/>
        </w:r>
        <w:r w:rsidR="006A5A5F" w:rsidRPr="00D36391">
          <w:rPr>
            <w:rStyle w:val="af8"/>
            <w:rFonts w:cs="Arial"/>
            <w:sz w:val="22"/>
            <w:szCs w:val="22"/>
          </w:rPr>
          <w:t>Индикаторы развития систем теплоснабжения поселения, городского округа, города федерального значения</w:t>
        </w:r>
        <w:r w:rsidR="006A5A5F" w:rsidRPr="00D36391">
          <w:rPr>
            <w:rFonts w:cs="Arial"/>
            <w:webHidden/>
            <w:sz w:val="22"/>
            <w:szCs w:val="22"/>
          </w:rPr>
          <w:tab/>
        </w:r>
        <w:r w:rsidR="006A5A5F" w:rsidRPr="00D36391">
          <w:rPr>
            <w:rFonts w:cs="Arial"/>
            <w:webHidden/>
            <w:sz w:val="22"/>
            <w:szCs w:val="22"/>
          </w:rPr>
          <w:fldChar w:fldCharType="begin"/>
        </w:r>
        <w:r w:rsidR="006A5A5F" w:rsidRPr="00D36391">
          <w:rPr>
            <w:rFonts w:cs="Arial"/>
            <w:webHidden/>
            <w:sz w:val="22"/>
            <w:szCs w:val="22"/>
          </w:rPr>
          <w:instrText xml:space="preserve"> PAGEREF _Toc35331043 \h </w:instrText>
        </w:r>
        <w:r w:rsidR="006A5A5F" w:rsidRPr="00D36391">
          <w:rPr>
            <w:rFonts w:cs="Arial"/>
            <w:webHidden/>
            <w:sz w:val="22"/>
            <w:szCs w:val="22"/>
          </w:rPr>
        </w:r>
        <w:r w:rsidR="006A5A5F" w:rsidRPr="00D36391">
          <w:rPr>
            <w:rFonts w:cs="Arial"/>
            <w:webHidden/>
            <w:sz w:val="22"/>
            <w:szCs w:val="22"/>
          </w:rPr>
          <w:fldChar w:fldCharType="separate"/>
        </w:r>
        <w:r w:rsidR="005F4F5C">
          <w:rPr>
            <w:rFonts w:cs="Arial"/>
            <w:webHidden/>
            <w:sz w:val="22"/>
            <w:szCs w:val="22"/>
          </w:rPr>
          <w:t>61</w:t>
        </w:r>
        <w:r w:rsidR="006A5A5F" w:rsidRPr="00D36391">
          <w:rPr>
            <w:rFonts w:cs="Arial"/>
            <w:webHidden/>
            <w:sz w:val="22"/>
            <w:szCs w:val="22"/>
          </w:rPr>
          <w:fldChar w:fldCharType="end"/>
        </w:r>
      </w:hyperlink>
    </w:p>
    <w:p w:rsidR="006A5A5F" w:rsidRPr="00D36391" w:rsidRDefault="00AB63A1" w:rsidP="00D36391">
      <w:pPr>
        <w:pStyle w:val="14"/>
        <w:tabs>
          <w:tab w:val="left" w:pos="709"/>
        </w:tabs>
        <w:spacing w:line="240" w:lineRule="auto"/>
        <w:rPr>
          <w:rFonts w:eastAsiaTheme="minorEastAsia" w:cs="Arial"/>
          <w:bCs w:val="0"/>
          <w:iCs w:val="0"/>
          <w:spacing w:val="0"/>
          <w:kern w:val="0"/>
          <w:sz w:val="22"/>
          <w:szCs w:val="22"/>
          <w:lang w:val="ru-RU" w:eastAsia="ru-RU"/>
        </w:rPr>
      </w:pPr>
      <w:hyperlink w:anchor="_Toc35331044" w:history="1">
        <w:r w:rsidR="006A5A5F" w:rsidRPr="00D36391">
          <w:rPr>
            <w:rStyle w:val="af8"/>
            <w:rFonts w:cs="Arial"/>
            <w:sz w:val="22"/>
            <w:szCs w:val="22"/>
          </w:rPr>
          <w:t>16.</w:t>
        </w:r>
        <w:r w:rsidR="006A5A5F" w:rsidRPr="00D36391">
          <w:rPr>
            <w:rFonts w:eastAsiaTheme="minorEastAsia" w:cs="Arial"/>
            <w:bCs w:val="0"/>
            <w:iCs w:val="0"/>
            <w:spacing w:val="0"/>
            <w:kern w:val="0"/>
            <w:sz w:val="22"/>
            <w:szCs w:val="22"/>
            <w:lang w:val="ru-RU" w:eastAsia="ru-RU"/>
          </w:rPr>
          <w:tab/>
        </w:r>
        <w:r w:rsidR="006A5A5F" w:rsidRPr="00D36391">
          <w:rPr>
            <w:rStyle w:val="af8"/>
            <w:rFonts w:cs="Arial"/>
            <w:sz w:val="22"/>
            <w:szCs w:val="22"/>
          </w:rPr>
          <w:t>Ценовые (тарифные) последствия</w:t>
        </w:r>
        <w:r w:rsidR="006A5A5F" w:rsidRPr="00D36391">
          <w:rPr>
            <w:rFonts w:cs="Arial"/>
            <w:webHidden/>
            <w:sz w:val="22"/>
            <w:szCs w:val="22"/>
          </w:rPr>
          <w:tab/>
        </w:r>
        <w:r w:rsidR="006A5A5F" w:rsidRPr="00D36391">
          <w:rPr>
            <w:rFonts w:cs="Arial"/>
            <w:webHidden/>
            <w:sz w:val="22"/>
            <w:szCs w:val="22"/>
          </w:rPr>
          <w:fldChar w:fldCharType="begin"/>
        </w:r>
        <w:r w:rsidR="006A5A5F" w:rsidRPr="00D36391">
          <w:rPr>
            <w:rFonts w:cs="Arial"/>
            <w:webHidden/>
            <w:sz w:val="22"/>
            <w:szCs w:val="22"/>
          </w:rPr>
          <w:instrText xml:space="preserve"> PAGEREF _Toc35331044 \h </w:instrText>
        </w:r>
        <w:r w:rsidR="006A5A5F" w:rsidRPr="00D36391">
          <w:rPr>
            <w:rFonts w:cs="Arial"/>
            <w:webHidden/>
            <w:sz w:val="22"/>
            <w:szCs w:val="22"/>
          </w:rPr>
        </w:r>
        <w:r w:rsidR="006A5A5F" w:rsidRPr="00D36391">
          <w:rPr>
            <w:rFonts w:cs="Arial"/>
            <w:webHidden/>
            <w:sz w:val="22"/>
            <w:szCs w:val="22"/>
          </w:rPr>
          <w:fldChar w:fldCharType="separate"/>
        </w:r>
        <w:r w:rsidR="005F4F5C">
          <w:rPr>
            <w:rFonts w:cs="Arial"/>
            <w:webHidden/>
            <w:sz w:val="22"/>
            <w:szCs w:val="22"/>
          </w:rPr>
          <w:t>66</w:t>
        </w:r>
        <w:r w:rsidR="006A5A5F" w:rsidRPr="00D36391">
          <w:rPr>
            <w:rFonts w:cs="Arial"/>
            <w:webHidden/>
            <w:sz w:val="22"/>
            <w:szCs w:val="22"/>
          </w:rPr>
          <w:fldChar w:fldCharType="end"/>
        </w:r>
      </w:hyperlink>
    </w:p>
    <w:p w:rsidR="007C4AAC" w:rsidRDefault="007C4AAC" w:rsidP="00D36391">
      <w:pPr>
        <w:spacing w:after="0" w:line="240" w:lineRule="auto"/>
        <w:jc w:val="both"/>
        <w:rPr>
          <w:rStyle w:val="af8"/>
          <w:rFonts w:cs="Arial"/>
          <w:caps/>
          <w:noProof/>
          <w:sz w:val="20"/>
          <w:szCs w:val="20"/>
        </w:rPr>
      </w:pPr>
      <w:r w:rsidRPr="00D36391">
        <w:rPr>
          <w:rStyle w:val="af8"/>
          <w:rFonts w:ascii="Arial" w:hAnsi="Arial" w:cs="Arial"/>
          <w:caps/>
          <w:noProof/>
        </w:rPr>
        <w:fldChar w:fldCharType="end"/>
      </w:r>
    </w:p>
    <w:p w:rsidR="007C4AAC" w:rsidRDefault="007C4AAC">
      <w:pPr>
        <w:rPr>
          <w:rStyle w:val="af8"/>
          <w:rFonts w:cs="Arial"/>
          <w:caps/>
          <w:noProof/>
          <w:sz w:val="20"/>
          <w:szCs w:val="20"/>
        </w:rPr>
      </w:pPr>
      <w:r>
        <w:rPr>
          <w:rStyle w:val="af8"/>
          <w:rFonts w:cs="Arial"/>
          <w:caps/>
          <w:noProof/>
          <w:sz w:val="20"/>
          <w:szCs w:val="20"/>
        </w:rPr>
        <w:br w:type="page"/>
      </w:r>
    </w:p>
    <w:p w:rsidR="00A11EBC" w:rsidRDefault="00A11EBC" w:rsidP="00A11EBC">
      <w:pPr>
        <w:pStyle w:val="-1"/>
        <w:numPr>
          <w:ilvl w:val="0"/>
          <w:numId w:val="0"/>
        </w:numPr>
        <w:ind w:left="397"/>
        <w:jc w:val="center"/>
      </w:pPr>
      <w:bookmarkStart w:id="28" w:name="_Toc330904297"/>
      <w:bookmarkStart w:id="29" w:name="_Toc28008710"/>
      <w:bookmarkStart w:id="30" w:name="_Toc35330975"/>
      <w:r>
        <w:lastRenderedPageBreak/>
        <w:t>Введение</w:t>
      </w:r>
      <w:bookmarkEnd w:id="28"/>
      <w:bookmarkEnd w:id="29"/>
      <w:bookmarkEnd w:id="30"/>
    </w:p>
    <w:p w:rsidR="00531EA9" w:rsidRPr="0066425F" w:rsidRDefault="00531EA9" w:rsidP="00531EA9">
      <w:pPr>
        <w:pStyle w:val="-4"/>
        <w:rPr>
          <w:rFonts w:eastAsia="Times New Roman"/>
        </w:rPr>
      </w:pPr>
      <w:r w:rsidRPr="00AB63A1">
        <w:rPr>
          <w:rFonts w:eastAsia="Times New Roman"/>
        </w:rPr>
        <w:t>Актуализация схемы теплоснабжения на период до 2032 года выполнена в соответствии</w:t>
      </w:r>
      <w:r w:rsidRPr="0066425F">
        <w:rPr>
          <w:rFonts w:eastAsia="Times New Roman"/>
        </w:rPr>
        <w:t xml:space="preserve"> с постановлением Правительства Российской Федерации № 154 от 22.02.2012 г., на основе документов территориального планирования поселения, утверждённых в соответствии с законодательством и градостроительной деятельности.</w:t>
      </w:r>
    </w:p>
    <w:p w:rsidR="00531EA9" w:rsidRDefault="00531EA9" w:rsidP="00531EA9">
      <w:pPr>
        <w:pStyle w:val="-4"/>
        <w:rPr>
          <w:rFonts w:eastAsia="Times New Roman"/>
        </w:rPr>
      </w:pPr>
      <w:r w:rsidRPr="0066425F">
        <w:rPr>
          <w:rFonts w:eastAsia="Times New Roman"/>
        </w:rPr>
        <w:t>Основной задачей схемы теплоснабжения является разработка перспективы развития системы теплоснабжения, обеспечивающей реализацию Генерального плана муниципального образования, определение необходимых мероприятий и затрат на решение выявленных проблем, реконструкцию и модернизацию тепловых сетей и энергоисточников.</w:t>
      </w:r>
    </w:p>
    <w:p w:rsidR="00531EA9" w:rsidRPr="009518EA" w:rsidRDefault="00531EA9" w:rsidP="00531EA9">
      <w:pPr>
        <w:pStyle w:val="-4"/>
        <w:rPr>
          <w:rFonts w:eastAsia="Times New Roman" w:cs="Arial"/>
          <w:spacing w:val="-5"/>
        </w:rPr>
      </w:pPr>
      <w:r w:rsidRPr="009518EA">
        <w:rPr>
          <w:rFonts w:eastAsia="Times New Roman" w:cs="Arial"/>
          <w:spacing w:val="-5"/>
        </w:rPr>
        <w:t>Целями актуализации схемы теплоснабжения являются:</w:t>
      </w:r>
    </w:p>
    <w:p w:rsidR="00531EA9" w:rsidRPr="009518EA" w:rsidRDefault="00531EA9" w:rsidP="00531EA9">
      <w:pPr>
        <w:pStyle w:val="-4"/>
        <w:numPr>
          <w:ilvl w:val="0"/>
          <w:numId w:val="7"/>
        </w:numPr>
        <w:spacing w:line="276" w:lineRule="auto"/>
        <w:rPr>
          <w:rFonts w:eastAsia="Calibri" w:cs="Arial"/>
          <w:szCs w:val="24"/>
          <w:lang w:bidi="en-US"/>
        </w:rPr>
      </w:pPr>
      <w:r>
        <w:rPr>
          <w:rFonts w:eastAsia="Calibri" w:cs="Arial"/>
          <w:szCs w:val="24"/>
          <w:lang w:bidi="en-US"/>
        </w:rPr>
        <w:t>учё</w:t>
      </w:r>
      <w:r w:rsidRPr="009518EA">
        <w:rPr>
          <w:rFonts w:eastAsia="Calibri" w:cs="Arial"/>
          <w:szCs w:val="24"/>
          <w:lang w:bidi="en-US"/>
        </w:rPr>
        <w:t>т пр</w:t>
      </w:r>
      <w:r>
        <w:rPr>
          <w:rFonts w:eastAsia="Calibri" w:cs="Arial"/>
          <w:szCs w:val="24"/>
          <w:lang w:bidi="en-US"/>
        </w:rPr>
        <w:t>едл</w:t>
      </w:r>
      <w:r w:rsidRPr="009518EA">
        <w:rPr>
          <w:rFonts w:eastAsia="Calibri" w:cs="Arial"/>
          <w:szCs w:val="24"/>
          <w:lang w:bidi="en-US"/>
        </w:rPr>
        <w:t>ожений и замечаний, установленных по результатам экспертизы утвержденной схемы теплоснабжения;</w:t>
      </w:r>
    </w:p>
    <w:p w:rsidR="00531EA9" w:rsidRPr="009518EA" w:rsidRDefault="00531EA9" w:rsidP="00531EA9">
      <w:pPr>
        <w:pStyle w:val="-4"/>
        <w:numPr>
          <w:ilvl w:val="0"/>
          <w:numId w:val="7"/>
        </w:numPr>
        <w:spacing w:line="276" w:lineRule="auto"/>
        <w:rPr>
          <w:rFonts w:eastAsia="Calibri" w:cs="Arial"/>
          <w:szCs w:val="24"/>
          <w:lang w:bidi="en-US"/>
        </w:rPr>
      </w:pPr>
      <w:r w:rsidRPr="009518EA">
        <w:rPr>
          <w:rFonts w:eastAsia="Calibri" w:cs="Arial"/>
          <w:szCs w:val="24"/>
          <w:lang w:bidi="en-US"/>
        </w:rPr>
        <w:t>актуализация показателей схемы по фактическим данным за период с базового года утвержденной схемы;</w:t>
      </w:r>
    </w:p>
    <w:p w:rsidR="00531EA9" w:rsidRPr="009518EA" w:rsidRDefault="00531EA9" w:rsidP="00531EA9">
      <w:pPr>
        <w:pStyle w:val="-4"/>
        <w:numPr>
          <w:ilvl w:val="0"/>
          <w:numId w:val="7"/>
        </w:numPr>
        <w:spacing w:line="276" w:lineRule="auto"/>
        <w:rPr>
          <w:rFonts w:eastAsia="Calibri" w:cs="Arial"/>
          <w:szCs w:val="24"/>
          <w:lang w:bidi="en-US"/>
        </w:rPr>
      </w:pPr>
      <w:r w:rsidRPr="009518EA">
        <w:rPr>
          <w:rFonts w:eastAsia="Calibri" w:cs="Arial"/>
          <w:szCs w:val="24"/>
          <w:lang w:bidi="en-US"/>
        </w:rPr>
        <w:t>рассмотрение новых предложений, а также мониторинг и актуализация проектов, включенных в реестр проектов схемы теплоснабжения;</w:t>
      </w:r>
    </w:p>
    <w:p w:rsidR="00531EA9" w:rsidRPr="009518EA" w:rsidRDefault="00531EA9" w:rsidP="00531EA9">
      <w:pPr>
        <w:pStyle w:val="-4"/>
        <w:numPr>
          <w:ilvl w:val="0"/>
          <w:numId w:val="7"/>
        </w:numPr>
        <w:spacing w:line="276" w:lineRule="auto"/>
        <w:rPr>
          <w:rFonts w:eastAsia="Calibri" w:cs="Arial"/>
          <w:szCs w:val="24"/>
          <w:lang w:bidi="en-US"/>
        </w:rPr>
      </w:pPr>
      <w:r w:rsidRPr="009518EA">
        <w:rPr>
          <w:rFonts w:eastAsia="Calibri" w:cs="Arial"/>
          <w:szCs w:val="24"/>
          <w:lang w:bidi="en-US"/>
        </w:rPr>
        <w:t>мониторинг и актуализация тарифных последствий;</w:t>
      </w:r>
    </w:p>
    <w:p w:rsidR="00531EA9" w:rsidRPr="009518EA" w:rsidRDefault="00531EA9" w:rsidP="00531EA9">
      <w:pPr>
        <w:pStyle w:val="-4"/>
        <w:numPr>
          <w:ilvl w:val="0"/>
          <w:numId w:val="7"/>
        </w:numPr>
        <w:spacing w:line="276" w:lineRule="auto"/>
        <w:rPr>
          <w:rFonts w:eastAsia="Calibri" w:cs="Arial"/>
          <w:szCs w:val="24"/>
          <w:lang w:bidi="en-US"/>
        </w:rPr>
      </w:pPr>
      <w:r w:rsidRPr="009518EA">
        <w:rPr>
          <w:rFonts w:eastAsia="Calibri" w:cs="Arial"/>
          <w:szCs w:val="24"/>
          <w:lang w:bidi="en-US"/>
        </w:rPr>
        <w:t>актуализация границ зон деятельности утвержденных ЕТО.</w:t>
      </w:r>
    </w:p>
    <w:p w:rsidR="00531EA9" w:rsidRPr="0066425F" w:rsidRDefault="00531EA9" w:rsidP="00531EA9">
      <w:pPr>
        <w:pStyle w:val="-4"/>
        <w:rPr>
          <w:rFonts w:eastAsia="Times New Roman"/>
        </w:rPr>
      </w:pPr>
      <w:r w:rsidRPr="00AB63A1">
        <w:rPr>
          <w:rFonts w:eastAsia="Times New Roman"/>
        </w:rPr>
        <w:t>Схема теплоснабжения актуализируется с соблюдением следующих принципов:</w:t>
      </w:r>
    </w:p>
    <w:p w:rsidR="00531EA9" w:rsidRPr="0066425F" w:rsidRDefault="00531EA9" w:rsidP="00531EA9">
      <w:pPr>
        <w:pStyle w:val="-4"/>
        <w:numPr>
          <w:ilvl w:val="0"/>
          <w:numId w:val="8"/>
        </w:numPr>
        <w:spacing w:line="276" w:lineRule="auto"/>
        <w:rPr>
          <w:rFonts w:eastAsia="Times New Roman"/>
        </w:rPr>
      </w:pPr>
      <w:r>
        <w:rPr>
          <w:rFonts w:eastAsia="Times New Roman"/>
        </w:rPr>
        <w:t>обеспечение безопасности и надё</w:t>
      </w:r>
      <w:r w:rsidRPr="0066425F">
        <w:rPr>
          <w:rFonts w:eastAsia="Times New Roman"/>
        </w:rPr>
        <w:t>жности теплоснабжения потребителей в соответствии с требованиями технических регламентов;</w:t>
      </w:r>
    </w:p>
    <w:p w:rsidR="00531EA9" w:rsidRPr="0066425F" w:rsidRDefault="00531EA9" w:rsidP="00531EA9">
      <w:pPr>
        <w:pStyle w:val="-4"/>
        <w:numPr>
          <w:ilvl w:val="0"/>
          <w:numId w:val="8"/>
        </w:numPr>
        <w:spacing w:line="276" w:lineRule="auto"/>
        <w:rPr>
          <w:rFonts w:eastAsia="Times New Roman"/>
        </w:rPr>
      </w:pPr>
      <w:r w:rsidRPr="0066425F">
        <w:rPr>
          <w:rFonts w:eastAsia="Times New Roman"/>
        </w:rPr>
        <w:t>обеспечение энергетической эффективности теплоснабжения и по</w:t>
      </w:r>
      <w:r>
        <w:rPr>
          <w:rFonts w:eastAsia="Times New Roman"/>
        </w:rPr>
        <w:t>требления тепловой энергии с учё</w:t>
      </w:r>
      <w:r w:rsidRPr="0066425F">
        <w:rPr>
          <w:rFonts w:eastAsia="Times New Roman"/>
        </w:rPr>
        <w:t>том требований, установленных федеральными законами;</w:t>
      </w:r>
    </w:p>
    <w:p w:rsidR="00531EA9" w:rsidRPr="0066425F" w:rsidRDefault="00531EA9" w:rsidP="00531EA9">
      <w:pPr>
        <w:pStyle w:val="-4"/>
        <w:numPr>
          <w:ilvl w:val="0"/>
          <w:numId w:val="8"/>
        </w:numPr>
        <w:spacing w:line="276" w:lineRule="auto"/>
        <w:rPr>
          <w:rFonts w:eastAsia="Times New Roman"/>
        </w:rPr>
      </w:pPr>
      <w:r w:rsidRPr="0066425F">
        <w:rPr>
          <w:rFonts w:eastAsia="Times New Roman"/>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531EA9" w:rsidRPr="0066425F" w:rsidRDefault="00531EA9" w:rsidP="00531EA9">
      <w:pPr>
        <w:pStyle w:val="-4"/>
        <w:numPr>
          <w:ilvl w:val="0"/>
          <w:numId w:val="8"/>
        </w:numPr>
        <w:spacing w:line="276" w:lineRule="auto"/>
        <w:rPr>
          <w:rFonts w:eastAsia="Times New Roman"/>
        </w:rPr>
      </w:pPr>
      <w:r w:rsidRPr="0066425F">
        <w:rPr>
          <w:rFonts w:eastAsia="Times New Roman"/>
        </w:rPr>
        <w:t>соблюдение баланса экономических интересов теплоснабжающих организаций и интересов потребителей;</w:t>
      </w:r>
    </w:p>
    <w:p w:rsidR="00531EA9" w:rsidRPr="0066425F" w:rsidRDefault="00531EA9" w:rsidP="00531EA9">
      <w:pPr>
        <w:pStyle w:val="-4"/>
        <w:numPr>
          <w:ilvl w:val="0"/>
          <w:numId w:val="8"/>
        </w:numPr>
        <w:spacing w:line="276" w:lineRule="auto"/>
        <w:rPr>
          <w:rFonts w:eastAsia="Times New Roman"/>
        </w:rPr>
      </w:pPr>
      <w:r w:rsidRPr="0066425F">
        <w:rPr>
          <w:rFonts w:eastAsia="Times New Roman"/>
        </w:rPr>
        <w:t>минимизация затрат</w:t>
      </w:r>
      <w:r>
        <w:rPr>
          <w:rFonts w:eastAsia="Times New Roman"/>
        </w:rPr>
        <w:t xml:space="preserve"> на теплоснабжение в расчё</w:t>
      </w:r>
      <w:r w:rsidRPr="0066425F">
        <w:rPr>
          <w:rFonts w:eastAsia="Times New Roman"/>
        </w:rPr>
        <w:t>те на единицу тепловой энергии для потребителя в долгосрочной перспективе;</w:t>
      </w:r>
    </w:p>
    <w:p w:rsidR="00531EA9" w:rsidRPr="0066425F" w:rsidRDefault="00531EA9" w:rsidP="00531EA9">
      <w:pPr>
        <w:pStyle w:val="-4"/>
        <w:numPr>
          <w:ilvl w:val="0"/>
          <w:numId w:val="8"/>
        </w:numPr>
        <w:spacing w:line="276" w:lineRule="auto"/>
        <w:rPr>
          <w:rFonts w:eastAsia="Times New Roman"/>
        </w:rPr>
      </w:pPr>
      <w:r w:rsidRPr="0066425F">
        <w:rPr>
          <w:rFonts w:eastAsia="Times New Roman"/>
        </w:rPr>
        <w:t>обеспечение недискриминационных и стабильных условий осуществления предпринимательской деятельности в сфере теплоснабжения;</w:t>
      </w:r>
    </w:p>
    <w:p w:rsidR="00531EA9" w:rsidRPr="0066425F" w:rsidRDefault="00531EA9" w:rsidP="00531EA9">
      <w:pPr>
        <w:pStyle w:val="-4"/>
        <w:numPr>
          <w:ilvl w:val="0"/>
          <w:numId w:val="8"/>
        </w:numPr>
        <w:spacing w:line="276" w:lineRule="auto"/>
        <w:rPr>
          <w:rFonts w:eastAsia="Times New Roman"/>
        </w:rPr>
      </w:pPr>
      <w:r w:rsidRPr="0066425F">
        <w:rPr>
          <w:rFonts w:eastAsia="Times New Roman"/>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w:t>
      </w:r>
    </w:p>
    <w:p w:rsidR="00A11EBC" w:rsidRDefault="00531EA9" w:rsidP="00531EA9">
      <w:pPr>
        <w:pStyle w:val="-4"/>
      </w:pPr>
      <w:r w:rsidRPr="00AB63A1">
        <w:rPr>
          <w:rFonts w:eastAsia="Times New Roman"/>
        </w:rPr>
        <w:t>За базовый период схемы теплоснабжения принято состояние на 01.01.2022 г.</w:t>
      </w:r>
    </w:p>
    <w:p w:rsidR="00A11EBC" w:rsidRDefault="00A11EBC" w:rsidP="00A11EBC">
      <w:r>
        <w:br w:type="page"/>
      </w:r>
    </w:p>
    <w:p w:rsidR="00BF5EBE" w:rsidRPr="008B4686" w:rsidRDefault="00BF5EBE" w:rsidP="00BF5EBE">
      <w:pPr>
        <w:pStyle w:val="-1"/>
        <w:numPr>
          <w:ilvl w:val="0"/>
          <w:numId w:val="1"/>
        </w:numPr>
      </w:pPr>
      <w:bookmarkStart w:id="31" w:name="_Toc34829672"/>
      <w:bookmarkStart w:id="32" w:name="_Toc35330976"/>
      <w:r w:rsidRPr="008B4686">
        <w:lastRenderedPageBreak/>
        <w:t>Общие положения</w:t>
      </w:r>
      <w:bookmarkEnd w:id="31"/>
      <w:bookmarkEnd w:id="32"/>
    </w:p>
    <w:p w:rsidR="00BF5EBE" w:rsidRPr="007E6043" w:rsidRDefault="00BF5EBE" w:rsidP="00BF5EBE">
      <w:pPr>
        <w:pStyle w:val="-4"/>
        <w:rPr>
          <w:rFonts w:eastAsia="Times New Roman"/>
        </w:rPr>
      </w:pPr>
      <w:r w:rsidRPr="007E6043">
        <w:rPr>
          <w:rFonts w:eastAsia="Times New Roman"/>
        </w:rPr>
        <w:t xml:space="preserve">В соответствие с п. 22 Требований к порядку разработки и утверждения схем теплоснабжения, утверждённых постановлением Правительства Российской Федерации № 154 от 22.02.2012, схема теплоснабжения подлежит </w:t>
      </w:r>
      <w:r>
        <w:rPr>
          <w:rFonts w:eastAsia="Times New Roman"/>
        </w:rPr>
        <w:t xml:space="preserve">разработке и </w:t>
      </w:r>
      <w:r w:rsidRPr="007E6043">
        <w:rPr>
          <w:rFonts w:eastAsia="Times New Roman"/>
        </w:rPr>
        <w:t>ежегодной актуализации в отношении следующих данных:</w:t>
      </w:r>
    </w:p>
    <w:p w:rsidR="00BF5EBE" w:rsidRPr="0061794A" w:rsidRDefault="00BF5EBE" w:rsidP="00BF5EBE">
      <w:pPr>
        <w:pStyle w:val="-4"/>
        <w:numPr>
          <w:ilvl w:val="0"/>
          <w:numId w:val="8"/>
        </w:numPr>
        <w:spacing w:line="276" w:lineRule="auto"/>
        <w:rPr>
          <w:rFonts w:eastAsia="Times New Roman"/>
        </w:rPr>
      </w:pPr>
      <w:r w:rsidRPr="0061794A">
        <w:rPr>
          <w:rFonts w:eastAsia="Times New Roman"/>
        </w:rPr>
        <w:t>распределение тепловой нагрузки между источниками тепловой энергии в период, на который распределяются нагрузки;</w:t>
      </w:r>
    </w:p>
    <w:p w:rsidR="00BF5EBE" w:rsidRPr="0061794A" w:rsidRDefault="00BF5EBE" w:rsidP="00BF5EBE">
      <w:pPr>
        <w:pStyle w:val="-4"/>
        <w:numPr>
          <w:ilvl w:val="0"/>
          <w:numId w:val="8"/>
        </w:numPr>
        <w:spacing w:line="276" w:lineRule="auto"/>
        <w:rPr>
          <w:rFonts w:eastAsia="Times New Roman"/>
        </w:rPr>
      </w:pPr>
      <w:r w:rsidRPr="0061794A">
        <w:rPr>
          <w:rFonts w:eastAsia="Times New Roman"/>
        </w:rPr>
        <w:t>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rsidR="00BF5EBE" w:rsidRPr="0061794A" w:rsidRDefault="00BF5EBE" w:rsidP="00BF5EBE">
      <w:pPr>
        <w:pStyle w:val="-4"/>
        <w:numPr>
          <w:ilvl w:val="0"/>
          <w:numId w:val="8"/>
        </w:numPr>
        <w:spacing w:line="276" w:lineRule="auto"/>
        <w:rPr>
          <w:rFonts w:eastAsia="Times New Roman"/>
        </w:rPr>
      </w:pPr>
      <w:r w:rsidRPr="0061794A">
        <w:rPr>
          <w:rFonts w:eastAsia="Times New Roman"/>
        </w:rPr>
        <w:t>внесение изменений в схему теплоснабжения или отказ от внесения изменений в части включения в неё мероприятий по обеспечению технической возможности подключения к системам теплоснабжения объектов капитального строительства;</w:t>
      </w:r>
    </w:p>
    <w:p w:rsidR="00BF5EBE" w:rsidRPr="0061794A" w:rsidRDefault="00BF5EBE" w:rsidP="00BF5EBE">
      <w:pPr>
        <w:pStyle w:val="-4"/>
        <w:numPr>
          <w:ilvl w:val="0"/>
          <w:numId w:val="8"/>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w:t>
      </w:r>
    </w:p>
    <w:p w:rsidR="00BF5EBE" w:rsidRPr="0061794A" w:rsidRDefault="00BF5EBE" w:rsidP="00BF5EBE">
      <w:pPr>
        <w:pStyle w:val="-4"/>
        <w:numPr>
          <w:ilvl w:val="0"/>
          <w:numId w:val="8"/>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p>
    <w:p w:rsidR="00BF5EBE" w:rsidRPr="0061794A" w:rsidRDefault="00BF5EBE" w:rsidP="00BF5EBE">
      <w:pPr>
        <w:pStyle w:val="-4"/>
        <w:numPr>
          <w:ilvl w:val="0"/>
          <w:numId w:val="8"/>
        </w:numPr>
        <w:spacing w:line="276" w:lineRule="auto"/>
        <w:rPr>
          <w:rFonts w:eastAsia="Times New Roman"/>
        </w:rPr>
      </w:pPr>
      <w:r w:rsidRPr="0061794A">
        <w:rPr>
          <w:rFonts w:eastAsia="Times New Roman"/>
        </w:rPr>
        <w:t>мероприятия по переоборудованию котельных в источники комбинированной выработки электрической и тепловой энергии;</w:t>
      </w:r>
    </w:p>
    <w:p w:rsidR="00BF5EBE" w:rsidRPr="0061794A" w:rsidRDefault="00BF5EBE" w:rsidP="00BF5EBE">
      <w:pPr>
        <w:pStyle w:val="-4"/>
        <w:numPr>
          <w:ilvl w:val="0"/>
          <w:numId w:val="8"/>
        </w:numPr>
        <w:spacing w:line="276" w:lineRule="auto"/>
        <w:rPr>
          <w:rFonts w:eastAsia="Times New Roman"/>
        </w:rPr>
      </w:pPr>
      <w:r w:rsidRPr="0061794A">
        <w:rPr>
          <w:rFonts w:eastAsia="Times New Roman"/>
        </w:rPr>
        <w:t>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документацией;</w:t>
      </w:r>
    </w:p>
    <w:p w:rsidR="00BF5EBE" w:rsidRPr="0061794A" w:rsidRDefault="00BF5EBE" w:rsidP="00BF5EBE">
      <w:pPr>
        <w:pStyle w:val="-4"/>
        <w:numPr>
          <w:ilvl w:val="0"/>
          <w:numId w:val="8"/>
        </w:numPr>
        <w:spacing w:line="276" w:lineRule="auto"/>
        <w:rPr>
          <w:rFonts w:eastAsia="Times New Roman"/>
        </w:rPr>
      </w:pPr>
      <w:r w:rsidRPr="0061794A">
        <w:rPr>
          <w:rFonts w:eastAsia="Times New Roman"/>
        </w:rPr>
        <w:t>строительство и реконструкция тепловых сетей, включая их реконструкцию в связи с исчерпанием установленного и продленного ресурсов;</w:t>
      </w:r>
    </w:p>
    <w:p w:rsidR="00BF5EBE" w:rsidRPr="0061794A" w:rsidRDefault="00BF5EBE" w:rsidP="00BF5EBE">
      <w:pPr>
        <w:pStyle w:val="-4"/>
        <w:numPr>
          <w:ilvl w:val="0"/>
          <w:numId w:val="8"/>
        </w:numPr>
        <w:spacing w:line="276" w:lineRule="auto"/>
        <w:rPr>
          <w:rFonts w:eastAsia="Times New Roman"/>
        </w:rPr>
      </w:pPr>
      <w:r w:rsidRPr="0061794A">
        <w:rPr>
          <w:rFonts w:eastAsia="Times New Roman"/>
        </w:rPr>
        <w:t>баланс топливно-энергетических ресурсов для обеспечения теплоснабжения, в том числе расходов аварийных запасов топлива;</w:t>
      </w:r>
    </w:p>
    <w:p w:rsidR="00BF5EBE" w:rsidRPr="0061794A" w:rsidRDefault="00BF5EBE" w:rsidP="00BF5EBE">
      <w:pPr>
        <w:pStyle w:val="-4"/>
        <w:numPr>
          <w:ilvl w:val="0"/>
          <w:numId w:val="8"/>
        </w:numPr>
        <w:spacing w:line="276" w:lineRule="auto"/>
        <w:rPr>
          <w:rFonts w:eastAsia="Times New Roman"/>
        </w:rPr>
      </w:pPr>
      <w:r w:rsidRPr="0061794A">
        <w:rPr>
          <w:rFonts w:eastAsia="Times New Roman"/>
        </w:rPr>
        <w:t>финансовые потребности при изменении схемы теплоснабжения и источники их покрытия.</w:t>
      </w:r>
    </w:p>
    <w:p w:rsidR="00BF5EBE" w:rsidRDefault="00BF5EBE" w:rsidP="00BF5EBE">
      <w:pPr>
        <w:pStyle w:val="-4"/>
        <w:rPr>
          <w:rFonts w:eastAsia="Times New Roman"/>
        </w:rPr>
      </w:pPr>
      <w:r>
        <w:rPr>
          <w:rFonts w:eastAsia="Times New Roman"/>
        </w:rPr>
        <w:t>Поселение является территориальным районом муниципального образования – МО «</w:t>
      </w:r>
      <w:proofErr w:type="spellStart"/>
      <w:r w:rsidR="007F1C67">
        <w:rPr>
          <w:rFonts w:eastAsia="Times New Roman"/>
        </w:rPr>
        <w:t>Усть-Кокс</w:t>
      </w:r>
      <w:r>
        <w:rPr>
          <w:rFonts w:eastAsia="Times New Roman"/>
        </w:rPr>
        <w:t>инский</w:t>
      </w:r>
      <w:proofErr w:type="spellEnd"/>
      <w:r>
        <w:rPr>
          <w:rFonts w:eastAsia="Times New Roman"/>
        </w:rPr>
        <w:t xml:space="preserve"> район», Республики Алтай, Российской Федерации.</w:t>
      </w:r>
    </w:p>
    <w:p w:rsidR="00BF5EBE" w:rsidRDefault="00BF5EBE" w:rsidP="00BF5EBE">
      <w:pPr>
        <w:pStyle w:val="-4"/>
      </w:pPr>
      <w:r>
        <w:t>МО «</w:t>
      </w:r>
      <w:proofErr w:type="spellStart"/>
      <w:r>
        <w:t>Усть-Коксинский</w:t>
      </w:r>
      <w:proofErr w:type="spellEnd"/>
      <w:r>
        <w:t xml:space="preserve"> район» расположен на юго-западе Республики Алтай в горностепной зоне. На территории района находится самая высокая гора Сибири — Белуха (4506 м.), в окрестностях которой в 1997 году создан природный парк “Белуха”, являющийся частью природно-заповедного фонда Республики Алтай. </w:t>
      </w:r>
    </w:p>
    <w:p w:rsidR="00BF5EBE" w:rsidRDefault="00BF5EBE" w:rsidP="00BF5EBE">
      <w:pPr>
        <w:rPr>
          <w:rFonts w:ascii="Arial" w:eastAsiaTheme="minorEastAsia" w:hAnsi="Arial"/>
          <w:lang w:eastAsia="ru-RU"/>
        </w:rPr>
      </w:pPr>
      <w:r>
        <w:br w:type="page"/>
      </w:r>
    </w:p>
    <w:p w:rsidR="00BF5EBE" w:rsidRDefault="00BF5EBE" w:rsidP="00BF5EBE">
      <w:pPr>
        <w:pStyle w:val="-4"/>
      </w:pPr>
      <w:r>
        <w:lastRenderedPageBreak/>
        <w:t xml:space="preserve">Находящиеся на его территории озера </w:t>
      </w:r>
      <w:proofErr w:type="spellStart"/>
      <w:r>
        <w:t>Кучерлинское</w:t>
      </w:r>
      <w:proofErr w:type="spellEnd"/>
      <w:r>
        <w:t xml:space="preserve"> и Верхнее </w:t>
      </w:r>
      <w:proofErr w:type="spellStart"/>
      <w:r>
        <w:t>Аккемское</w:t>
      </w:r>
      <w:proofErr w:type="spellEnd"/>
      <w:r>
        <w:t xml:space="preserve">, а также сам горный массив Белуха, считаются природными памятниками. В южной части района на границе с Казахстаном к природному парку “Белуха” прилегает Катунский заповедник площадью в 150 тыс. га. Это самая высокая часть территории Республики Алтай (от 1300 до 3300 м над уровнем моря). </w:t>
      </w:r>
    </w:p>
    <w:p w:rsidR="00BF5EBE" w:rsidRDefault="00BF5EBE" w:rsidP="00BF5EBE">
      <w:pPr>
        <w:pStyle w:val="-4"/>
      </w:pPr>
      <w:proofErr w:type="spellStart"/>
      <w:r>
        <w:t>Усть-Коксинский</w:t>
      </w:r>
      <w:proofErr w:type="spellEnd"/>
      <w:r>
        <w:t xml:space="preserve"> район расположен на юго-западной части Горного Алтая, граничит с </w:t>
      </w:r>
      <w:proofErr w:type="spellStart"/>
      <w:r>
        <w:t>Усть-Канским</w:t>
      </w:r>
      <w:proofErr w:type="spellEnd"/>
      <w:r>
        <w:t xml:space="preserve">, </w:t>
      </w:r>
      <w:proofErr w:type="spellStart"/>
      <w:r>
        <w:t>Онгудайским</w:t>
      </w:r>
      <w:proofErr w:type="spellEnd"/>
      <w:r>
        <w:t xml:space="preserve"> и Кош-</w:t>
      </w:r>
      <w:proofErr w:type="spellStart"/>
      <w:r>
        <w:t>Агачским</w:t>
      </w:r>
      <w:proofErr w:type="spellEnd"/>
      <w:r>
        <w:t xml:space="preserve"> районами Республики Алтай и Казахстаном и находится в непосредственной близости от Монголии и Китая.</w:t>
      </w:r>
    </w:p>
    <w:p w:rsidR="00BF5EBE" w:rsidRDefault="00BF5EBE" w:rsidP="00BF5EBE">
      <w:pPr>
        <w:pStyle w:val="-4"/>
      </w:pPr>
      <w:r>
        <w:t xml:space="preserve">Площадь </w:t>
      </w:r>
      <w:proofErr w:type="spellStart"/>
      <w:r>
        <w:t>Усть-Коксинского</w:t>
      </w:r>
      <w:proofErr w:type="spellEnd"/>
      <w:r>
        <w:t xml:space="preserve"> района - 12,96 кв. км, население 17498 человек. Всего на территории района 42 населенных пункта. Около 80% населения района – русские и 20% - алтайцы, кроме этого в районе проживают казахи, украинцы, немцы и др. народы.</w:t>
      </w:r>
    </w:p>
    <w:p w:rsidR="00BF5EBE" w:rsidRDefault="00BF5EBE" w:rsidP="00BF5EBE">
      <w:pPr>
        <w:pStyle w:val="-4"/>
      </w:pPr>
      <w:r>
        <w:t>На территории района зарегистрировано свыше 121 предприяти</w:t>
      </w:r>
      <w:r w:rsidR="007F1C67">
        <w:t>я</w:t>
      </w:r>
      <w:r>
        <w:t>, организаци</w:t>
      </w:r>
      <w:r w:rsidR="007F1C67">
        <w:t>и</w:t>
      </w:r>
      <w:r>
        <w:t xml:space="preserve"> и 508 предпринимателей. Из 6 810 </w:t>
      </w:r>
      <w:r w:rsidR="005030E6">
        <w:t xml:space="preserve">чел. </w:t>
      </w:r>
      <w:r>
        <w:t>экономически активного населения на производстве или в других сферах деятельности занято 5 100 человек.</w:t>
      </w:r>
    </w:p>
    <w:p w:rsidR="00BF5EBE" w:rsidRDefault="00BF5EBE" w:rsidP="00BF5EBE">
      <w:pPr>
        <w:pStyle w:val="-4"/>
      </w:pPr>
      <w:proofErr w:type="spellStart"/>
      <w:r>
        <w:t>Усть-Коксинский</w:t>
      </w:r>
      <w:proofErr w:type="spellEnd"/>
      <w:r>
        <w:t xml:space="preserve"> район отдален от крупных промышленных и торговых центров. Расстояние от Усть-Коксы до Горно-Алтайска 401 км, до ближайшей железнодорожной станции и аэропорта г. Бийска 510 км.</w:t>
      </w:r>
    </w:p>
    <w:p w:rsidR="00BF5EBE" w:rsidRPr="00222B4B" w:rsidRDefault="00BF5EBE" w:rsidP="00BF5EBE">
      <w:pPr>
        <w:pStyle w:val="-4"/>
      </w:pPr>
      <w:r w:rsidRPr="003F2C9E">
        <w:t xml:space="preserve">В административном плане территория </w:t>
      </w:r>
      <w:r w:rsidRPr="00222B4B">
        <w:t>МО «</w:t>
      </w:r>
      <w:proofErr w:type="spellStart"/>
      <w:r w:rsidRPr="00222B4B">
        <w:t>Усть-Коксинский</w:t>
      </w:r>
      <w:proofErr w:type="spellEnd"/>
      <w:r w:rsidRPr="00222B4B">
        <w:t xml:space="preserve"> район»</w:t>
      </w:r>
      <w:r w:rsidRPr="003F2C9E">
        <w:t xml:space="preserve"> разбита на 9 сельских администраций</w:t>
      </w:r>
      <w:r w:rsidRPr="00222B4B">
        <w:t>:</w:t>
      </w:r>
    </w:p>
    <w:p w:rsidR="00001DAF" w:rsidRPr="00AB63A1" w:rsidRDefault="00001DAF" w:rsidP="00001DAF">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AB63A1">
        <w:rPr>
          <w:rFonts w:ascii="Arial" w:eastAsia="Times New Roman" w:hAnsi="Arial" w:cs="Times New Roman"/>
          <w:lang w:eastAsia="ru-RU"/>
        </w:rPr>
        <w:t>Амурское сельское поселение с административным центром в селе Амур. Население - 1759 чел. Общая площадь - 1109,00 км</w:t>
      </w:r>
      <w:r w:rsidRPr="00AB63A1">
        <w:rPr>
          <w:rFonts w:ascii="Calibri" w:eastAsia="Times New Roman" w:hAnsi="Calibri" w:cs="Calibri"/>
          <w:lang w:eastAsia="ru-RU"/>
        </w:rPr>
        <w:t>²</w:t>
      </w:r>
      <w:r w:rsidRPr="00AB63A1">
        <w:rPr>
          <w:rFonts w:ascii="Arial" w:eastAsia="Times New Roman" w:hAnsi="Arial" w:cs="Times New Roman"/>
          <w:lang w:eastAsia="ru-RU"/>
        </w:rPr>
        <w:t>.</w:t>
      </w:r>
    </w:p>
    <w:p w:rsidR="00001DAF" w:rsidRPr="00AB63A1" w:rsidRDefault="00001DAF" w:rsidP="00001DAF">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AB63A1">
        <w:rPr>
          <w:rFonts w:ascii="Arial" w:eastAsia="Times New Roman" w:hAnsi="Arial" w:cs="Times New Roman"/>
          <w:lang w:eastAsia="ru-RU"/>
        </w:rPr>
        <w:t>Верх-</w:t>
      </w:r>
      <w:proofErr w:type="spellStart"/>
      <w:r w:rsidRPr="00AB63A1">
        <w:rPr>
          <w:rFonts w:ascii="Arial" w:eastAsia="Times New Roman" w:hAnsi="Arial" w:cs="Times New Roman"/>
          <w:lang w:eastAsia="ru-RU"/>
        </w:rPr>
        <w:t>Уймонское</w:t>
      </w:r>
      <w:proofErr w:type="spellEnd"/>
      <w:r w:rsidRPr="00AB63A1">
        <w:rPr>
          <w:rFonts w:ascii="Arial" w:eastAsia="Times New Roman" w:hAnsi="Arial" w:cs="Times New Roman"/>
          <w:lang w:eastAsia="ru-RU"/>
        </w:rPr>
        <w:t xml:space="preserve"> сельское поселение с административным центром в селе Верх-Уймон. </w:t>
      </w:r>
    </w:p>
    <w:p w:rsidR="00001DAF" w:rsidRPr="00AB63A1" w:rsidRDefault="00001DAF" w:rsidP="00001DAF">
      <w:pPr>
        <w:pStyle w:val="aff1"/>
        <w:widowControl w:val="0"/>
        <w:spacing w:before="120" w:after="120" w:line="276" w:lineRule="auto"/>
        <w:ind w:left="1276"/>
        <w:jc w:val="both"/>
        <w:rPr>
          <w:rFonts w:ascii="Arial" w:eastAsia="Times New Roman" w:hAnsi="Arial" w:cs="Times New Roman"/>
          <w:lang w:eastAsia="ru-RU"/>
        </w:rPr>
      </w:pPr>
      <w:r w:rsidRPr="00AB63A1">
        <w:rPr>
          <w:rFonts w:ascii="Arial" w:eastAsia="Times New Roman" w:hAnsi="Arial" w:cs="Times New Roman"/>
          <w:lang w:eastAsia="ru-RU"/>
        </w:rPr>
        <w:t xml:space="preserve">Население - </w:t>
      </w:r>
      <w:r w:rsidRPr="00AB63A1">
        <w:rPr>
          <w:rFonts w:ascii="Arial" w:hAnsi="Arial" w:cs="Arial"/>
          <w:bCs/>
        </w:rPr>
        <w:t>2227</w:t>
      </w:r>
      <w:r w:rsidRPr="00AB63A1">
        <w:rPr>
          <w:rFonts w:ascii="Arial" w:eastAsia="Times New Roman" w:hAnsi="Arial" w:cs="Times New Roman"/>
          <w:lang w:eastAsia="ru-RU"/>
        </w:rPr>
        <w:t xml:space="preserve"> чел. Общая площадь - 1669,00 км</w:t>
      </w:r>
      <w:r w:rsidRPr="00AB63A1">
        <w:rPr>
          <w:rFonts w:ascii="Calibri" w:eastAsia="Times New Roman" w:hAnsi="Calibri" w:cs="Calibri"/>
          <w:lang w:eastAsia="ru-RU"/>
        </w:rPr>
        <w:t>²</w:t>
      </w:r>
      <w:r w:rsidRPr="00AB63A1">
        <w:rPr>
          <w:rFonts w:ascii="Arial" w:eastAsia="Times New Roman" w:hAnsi="Arial" w:cs="Times New Roman"/>
          <w:lang w:eastAsia="ru-RU"/>
        </w:rPr>
        <w:t>.</w:t>
      </w:r>
    </w:p>
    <w:p w:rsidR="00001DAF" w:rsidRPr="00AB63A1" w:rsidRDefault="00001DAF" w:rsidP="00001DAF">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proofErr w:type="spellStart"/>
      <w:r w:rsidRPr="00AB63A1">
        <w:rPr>
          <w:rFonts w:ascii="Arial" w:eastAsia="Times New Roman" w:hAnsi="Arial" w:cs="Times New Roman"/>
          <w:lang w:eastAsia="ru-RU"/>
        </w:rPr>
        <w:t>Горбуновское</w:t>
      </w:r>
      <w:proofErr w:type="spellEnd"/>
      <w:r w:rsidRPr="00AB63A1">
        <w:rPr>
          <w:rFonts w:ascii="Arial" w:eastAsia="Times New Roman" w:hAnsi="Arial" w:cs="Times New Roman"/>
          <w:lang w:eastAsia="ru-RU"/>
        </w:rPr>
        <w:t xml:space="preserve"> сельское поселение с административным центром в селе </w:t>
      </w:r>
      <w:proofErr w:type="spellStart"/>
      <w:r w:rsidRPr="00AB63A1">
        <w:rPr>
          <w:rFonts w:ascii="Arial" w:eastAsia="Times New Roman" w:hAnsi="Arial" w:cs="Times New Roman"/>
          <w:lang w:eastAsia="ru-RU"/>
        </w:rPr>
        <w:t>Горбуново</w:t>
      </w:r>
      <w:proofErr w:type="spellEnd"/>
      <w:r w:rsidRPr="00AB63A1">
        <w:rPr>
          <w:rFonts w:ascii="Arial" w:eastAsia="Times New Roman" w:hAnsi="Arial" w:cs="Times New Roman"/>
          <w:lang w:eastAsia="ru-RU"/>
        </w:rPr>
        <w:t xml:space="preserve">. </w:t>
      </w:r>
    </w:p>
    <w:p w:rsidR="00001DAF" w:rsidRPr="00AB63A1" w:rsidRDefault="00001DAF" w:rsidP="00001DAF">
      <w:pPr>
        <w:pStyle w:val="aff1"/>
        <w:widowControl w:val="0"/>
        <w:spacing w:before="120" w:after="120" w:line="276" w:lineRule="auto"/>
        <w:ind w:left="1276"/>
        <w:jc w:val="both"/>
        <w:rPr>
          <w:rFonts w:ascii="Arial" w:eastAsia="Times New Roman" w:hAnsi="Arial" w:cs="Times New Roman"/>
          <w:lang w:eastAsia="ru-RU"/>
        </w:rPr>
      </w:pPr>
      <w:r w:rsidRPr="00AB63A1">
        <w:rPr>
          <w:rFonts w:ascii="Arial" w:eastAsia="Times New Roman" w:hAnsi="Arial" w:cs="Times New Roman"/>
          <w:lang w:eastAsia="ru-RU"/>
        </w:rPr>
        <w:t>Население - 1000 чел. Общая площадь - 38,00 км</w:t>
      </w:r>
      <w:r w:rsidRPr="00AB63A1">
        <w:rPr>
          <w:rFonts w:ascii="Calibri" w:eastAsia="Times New Roman" w:hAnsi="Calibri" w:cs="Calibri"/>
          <w:lang w:eastAsia="ru-RU"/>
        </w:rPr>
        <w:t>²</w:t>
      </w:r>
      <w:r w:rsidRPr="00AB63A1">
        <w:rPr>
          <w:rFonts w:ascii="Arial" w:eastAsia="Times New Roman" w:hAnsi="Arial" w:cs="Times New Roman"/>
          <w:lang w:eastAsia="ru-RU"/>
        </w:rPr>
        <w:t>.</w:t>
      </w:r>
    </w:p>
    <w:p w:rsidR="00001DAF" w:rsidRPr="00AB63A1" w:rsidRDefault="00001DAF" w:rsidP="00001DAF">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proofErr w:type="spellStart"/>
      <w:r w:rsidRPr="00AB63A1">
        <w:rPr>
          <w:rFonts w:ascii="Arial" w:eastAsia="Times New Roman" w:hAnsi="Arial" w:cs="Times New Roman"/>
          <w:lang w:eastAsia="ru-RU"/>
        </w:rPr>
        <w:t>Карагайское</w:t>
      </w:r>
      <w:proofErr w:type="spellEnd"/>
      <w:r w:rsidRPr="00AB63A1">
        <w:rPr>
          <w:rFonts w:ascii="Arial" w:eastAsia="Times New Roman" w:hAnsi="Arial" w:cs="Times New Roman"/>
          <w:lang w:eastAsia="ru-RU"/>
        </w:rPr>
        <w:t xml:space="preserve"> сельское поселение с административным центром в селе Карагай. Население - </w:t>
      </w:r>
      <w:r w:rsidRPr="00AB63A1">
        <w:rPr>
          <w:rFonts w:ascii="Arial" w:hAnsi="Arial" w:cs="Arial"/>
          <w:bCs/>
        </w:rPr>
        <w:t>947</w:t>
      </w:r>
      <w:r w:rsidRPr="00AB63A1">
        <w:rPr>
          <w:rFonts w:ascii="Arial" w:eastAsia="Times New Roman" w:hAnsi="Arial" w:cs="Times New Roman"/>
          <w:lang w:eastAsia="ru-RU"/>
        </w:rPr>
        <w:t xml:space="preserve"> чел. Общая площадь - 808,54 км</w:t>
      </w:r>
      <w:r w:rsidRPr="00AB63A1">
        <w:rPr>
          <w:rFonts w:ascii="Calibri" w:eastAsia="Times New Roman" w:hAnsi="Calibri" w:cs="Calibri"/>
          <w:lang w:eastAsia="ru-RU"/>
        </w:rPr>
        <w:t>²</w:t>
      </w:r>
      <w:r w:rsidRPr="00AB63A1">
        <w:rPr>
          <w:rFonts w:ascii="Arial" w:eastAsia="Times New Roman" w:hAnsi="Arial" w:cs="Times New Roman"/>
          <w:lang w:eastAsia="ru-RU"/>
        </w:rPr>
        <w:t>.</w:t>
      </w:r>
    </w:p>
    <w:p w:rsidR="00001DAF" w:rsidRPr="00AB63A1" w:rsidRDefault="00001DAF" w:rsidP="00001DAF">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proofErr w:type="spellStart"/>
      <w:r w:rsidRPr="00AB63A1">
        <w:rPr>
          <w:rFonts w:ascii="Arial" w:eastAsia="Times New Roman" w:hAnsi="Arial" w:cs="Times New Roman"/>
          <w:lang w:eastAsia="ru-RU"/>
        </w:rPr>
        <w:t>Катандинское</w:t>
      </w:r>
      <w:proofErr w:type="spellEnd"/>
      <w:r w:rsidRPr="00AB63A1">
        <w:rPr>
          <w:rFonts w:ascii="Arial" w:eastAsia="Times New Roman" w:hAnsi="Arial" w:cs="Times New Roman"/>
          <w:lang w:eastAsia="ru-RU"/>
        </w:rPr>
        <w:t xml:space="preserve"> сельское поселение с административным центром в селе </w:t>
      </w:r>
      <w:proofErr w:type="spellStart"/>
      <w:r w:rsidRPr="00AB63A1">
        <w:rPr>
          <w:rFonts w:ascii="Arial" w:eastAsia="Times New Roman" w:hAnsi="Arial" w:cs="Times New Roman"/>
          <w:lang w:eastAsia="ru-RU"/>
        </w:rPr>
        <w:t>Катанда</w:t>
      </w:r>
      <w:proofErr w:type="spellEnd"/>
      <w:r w:rsidRPr="00AB63A1">
        <w:rPr>
          <w:rFonts w:ascii="Arial" w:eastAsia="Times New Roman" w:hAnsi="Arial" w:cs="Times New Roman"/>
          <w:lang w:eastAsia="ru-RU"/>
        </w:rPr>
        <w:t xml:space="preserve">. Население - </w:t>
      </w:r>
      <w:r w:rsidRPr="00AB63A1">
        <w:rPr>
          <w:rFonts w:ascii="Arial" w:hAnsi="Arial" w:cs="Arial"/>
          <w:bCs/>
        </w:rPr>
        <w:t>1873</w:t>
      </w:r>
      <w:r w:rsidRPr="00AB63A1">
        <w:rPr>
          <w:rFonts w:ascii="Arial" w:eastAsia="Times New Roman" w:hAnsi="Arial" w:cs="Times New Roman"/>
          <w:lang w:eastAsia="ru-RU"/>
        </w:rPr>
        <w:t xml:space="preserve"> чел. Общая площадь - 3983,00 км</w:t>
      </w:r>
      <w:r w:rsidRPr="00AB63A1">
        <w:rPr>
          <w:rFonts w:ascii="Calibri" w:eastAsia="Times New Roman" w:hAnsi="Calibri" w:cs="Calibri"/>
          <w:lang w:eastAsia="ru-RU"/>
        </w:rPr>
        <w:t>²</w:t>
      </w:r>
      <w:r w:rsidRPr="00AB63A1">
        <w:rPr>
          <w:rFonts w:ascii="Arial" w:eastAsia="Times New Roman" w:hAnsi="Arial" w:cs="Times New Roman"/>
          <w:lang w:eastAsia="ru-RU"/>
        </w:rPr>
        <w:t>.</w:t>
      </w:r>
    </w:p>
    <w:p w:rsidR="00001DAF" w:rsidRPr="00AB63A1" w:rsidRDefault="00001DAF" w:rsidP="00001DAF">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proofErr w:type="spellStart"/>
      <w:r w:rsidRPr="00AB63A1">
        <w:rPr>
          <w:rFonts w:ascii="Arial" w:eastAsia="Times New Roman" w:hAnsi="Arial" w:cs="Times New Roman"/>
          <w:lang w:eastAsia="ru-RU"/>
        </w:rPr>
        <w:t>Огнёвское</w:t>
      </w:r>
      <w:proofErr w:type="spellEnd"/>
      <w:r w:rsidRPr="00AB63A1">
        <w:rPr>
          <w:rFonts w:ascii="Arial" w:eastAsia="Times New Roman" w:hAnsi="Arial" w:cs="Times New Roman"/>
          <w:lang w:eastAsia="ru-RU"/>
        </w:rPr>
        <w:t xml:space="preserve"> сельское поселение с административным центром в селе Огнёвка. Население - </w:t>
      </w:r>
      <w:r w:rsidRPr="00AB63A1">
        <w:rPr>
          <w:rFonts w:ascii="Arial" w:hAnsi="Arial" w:cs="Arial"/>
          <w:bCs/>
        </w:rPr>
        <w:t>1225</w:t>
      </w:r>
      <w:r w:rsidRPr="00AB63A1">
        <w:rPr>
          <w:rFonts w:ascii="Arial" w:eastAsia="Times New Roman" w:hAnsi="Arial" w:cs="Times New Roman"/>
          <w:lang w:eastAsia="ru-RU"/>
        </w:rPr>
        <w:t xml:space="preserve"> чел. Общая площадь - 1925,00 км</w:t>
      </w:r>
      <w:r w:rsidRPr="00AB63A1">
        <w:rPr>
          <w:rFonts w:ascii="Calibri" w:eastAsia="Times New Roman" w:hAnsi="Calibri" w:cs="Calibri"/>
          <w:lang w:eastAsia="ru-RU"/>
        </w:rPr>
        <w:t>²</w:t>
      </w:r>
      <w:r w:rsidRPr="00AB63A1">
        <w:rPr>
          <w:rFonts w:ascii="Arial" w:eastAsia="Times New Roman" w:hAnsi="Arial" w:cs="Times New Roman"/>
          <w:lang w:eastAsia="ru-RU"/>
        </w:rPr>
        <w:t>.</w:t>
      </w:r>
    </w:p>
    <w:p w:rsidR="00001DAF" w:rsidRPr="00AB63A1" w:rsidRDefault="00001DAF" w:rsidP="00001DAF">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proofErr w:type="spellStart"/>
      <w:r w:rsidRPr="00AB63A1">
        <w:rPr>
          <w:rFonts w:ascii="Arial" w:eastAsia="Times New Roman" w:hAnsi="Arial" w:cs="Times New Roman"/>
          <w:lang w:eastAsia="ru-RU"/>
        </w:rPr>
        <w:t>Талдинское</w:t>
      </w:r>
      <w:proofErr w:type="spellEnd"/>
      <w:r w:rsidRPr="00AB63A1">
        <w:rPr>
          <w:rFonts w:ascii="Arial" w:eastAsia="Times New Roman" w:hAnsi="Arial" w:cs="Times New Roman"/>
          <w:lang w:eastAsia="ru-RU"/>
        </w:rPr>
        <w:t xml:space="preserve"> сельское поселение с административным центром в селе </w:t>
      </w:r>
      <w:proofErr w:type="spellStart"/>
      <w:r w:rsidRPr="00AB63A1">
        <w:rPr>
          <w:rFonts w:ascii="Arial" w:eastAsia="Times New Roman" w:hAnsi="Arial" w:cs="Times New Roman"/>
          <w:lang w:eastAsia="ru-RU"/>
        </w:rPr>
        <w:t>Талда</w:t>
      </w:r>
      <w:proofErr w:type="spellEnd"/>
      <w:r w:rsidRPr="00AB63A1">
        <w:rPr>
          <w:rFonts w:ascii="Arial" w:eastAsia="Times New Roman" w:hAnsi="Arial" w:cs="Times New Roman"/>
          <w:lang w:eastAsia="ru-RU"/>
        </w:rPr>
        <w:t>. Население -</w:t>
      </w:r>
      <w:r w:rsidRPr="00AB63A1">
        <w:rPr>
          <w:rFonts w:ascii="Arial" w:hAnsi="Arial" w:cs="Arial"/>
          <w:bCs/>
        </w:rPr>
        <w:t>1398</w:t>
      </w:r>
      <w:r w:rsidRPr="00AB63A1">
        <w:rPr>
          <w:rFonts w:ascii="Arial" w:eastAsia="Times New Roman" w:hAnsi="Arial" w:cs="Times New Roman"/>
          <w:lang w:eastAsia="ru-RU"/>
        </w:rPr>
        <w:t xml:space="preserve"> чел. Общая площадь - 802,00 км</w:t>
      </w:r>
      <w:r w:rsidRPr="00AB63A1">
        <w:rPr>
          <w:rFonts w:ascii="Calibri" w:eastAsia="Times New Roman" w:hAnsi="Calibri" w:cs="Calibri"/>
          <w:lang w:eastAsia="ru-RU"/>
        </w:rPr>
        <w:t>²</w:t>
      </w:r>
      <w:r w:rsidRPr="00AB63A1">
        <w:rPr>
          <w:rFonts w:ascii="Arial" w:eastAsia="Times New Roman" w:hAnsi="Arial" w:cs="Times New Roman"/>
          <w:lang w:eastAsia="ru-RU"/>
        </w:rPr>
        <w:t>.</w:t>
      </w:r>
    </w:p>
    <w:p w:rsidR="00001DAF" w:rsidRPr="00AB63A1" w:rsidRDefault="00001DAF" w:rsidP="00001DAF">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proofErr w:type="spellStart"/>
      <w:r w:rsidRPr="00AB63A1">
        <w:rPr>
          <w:rFonts w:ascii="Arial" w:eastAsia="Times New Roman" w:hAnsi="Arial" w:cs="Times New Roman"/>
          <w:lang w:eastAsia="ru-RU"/>
        </w:rPr>
        <w:t>Усть-Коксинское</w:t>
      </w:r>
      <w:proofErr w:type="spellEnd"/>
      <w:r w:rsidRPr="00AB63A1">
        <w:rPr>
          <w:rFonts w:ascii="Arial" w:eastAsia="Times New Roman" w:hAnsi="Arial" w:cs="Times New Roman"/>
          <w:lang w:eastAsia="ru-RU"/>
        </w:rPr>
        <w:t xml:space="preserve"> сельское поселение с административным центром в селе Усть-Кокса. Население - 6951 чел. Общая площадь - 1739,00 км</w:t>
      </w:r>
      <w:r w:rsidRPr="00AB63A1">
        <w:rPr>
          <w:rFonts w:ascii="Calibri" w:eastAsia="Times New Roman" w:hAnsi="Calibri" w:cs="Calibri"/>
          <w:lang w:eastAsia="ru-RU"/>
        </w:rPr>
        <w:t>²</w:t>
      </w:r>
      <w:r w:rsidRPr="00AB63A1">
        <w:rPr>
          <w:rFonts w:ascii="Arial" w:eastAsia="Times New Roman" w:hAnsi="Arial" w:cs="Times New Roman"/>
          <w:lang w:eastAsia="ru-RU"/>
        </w:rPr>
        <w:t>.</w:t>
      </w:r>
    </w:p>
    <w:p w:rsidR="00BF5EBE" w:rsidRPr="00AB63A1" w:rsidRDefault="00001DAF" w:rsidP="00001DAF">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proofErr w:type="spellStart"/>
      <w:r w:rsidRPr="00AB63A1">
        <w:rPr>
          <w:rFonts w:ascii="Arial" w:eastAsia="Times New Roman" w:hAnsi="Arial" w:cs="Times New Roman"/>
          <w:lang w:eastAsia="ru-RU"/>
        </w:rPr>
        <w:t>Чендекское</w:t>
      </w:r>
      <w:proofErr w:type="spellEnd"/>
      <w:r w:rsidRPr="00AB63A1">
        <w:rPr>
          <w:rFonts w:ascii="Arial" w:eastAsia="Times New Roman" w:hAnsi="Arial" w:cs="Times New Roman"/>
          <w:lang w:eastAsia="ru-RU"/>
        </w:rPr>
        <w:t xml:space="preserve"> сельское поселение с административным центром в селе </w:t>
      </w:r>
      <w:proofErr w:type="spellStart"/>
      <w:r w:rsidRPr="00AB63A1">
        <w:rPr>
          <w:rFonts w:ascii="Arial" w:eastAsia="Times New Roman" w:hAnsi="Arial" w:cs="Times New Roman"/>
          <w:lang w:eastAsia="ru-RU"/>
        </w:rPr>
        <w:t>Чендек</w:t>
      </w:r>
      <w:proofErr w:type="spellEnd"/>
      <w:r w:rsidRPr="00AB63A1">
        <w:rPr>
          <w:rFonts w:ascii="Arial" w:eastAsia="Times New Roman" w:hAnsi="Arial" w:cs="Times New Roman"/>
          <w:lang w:eastAsia="ru-RU"/>
        </w:rPr>
        <w:t xml:space="preserve">. Население - </w:t>
      </w:r>
      <w:r w:rsidRPr="00AB63A1">
        <w:rPr>
          <w:rFonts w:ascii="Arial" w:hAnsi="Arial" w:cs="Arial"/>
          <w:bCs/>
        </w:rPr>
        <w:t>1415</w:t>
      </w:r>
      <w:r w:rsidRPr="00AB63A1">
        <w:rPr>
          <w:rFonts w:ascii="Arial" w:eastAsia="Times New Roman" w:hAnsi="Arial" w:cs="Times New Roman"/>
          <w:lang w:eastAsia="ru-RU"/>
        </w:rPr>
        <w:t xml:space="preserve"> чел. Общая площадь - 870,00 км</w:t>
      </w:r>
      <w:r w:rsidRPr="00AB63A1">
        <w:rPr>
          <w:rFonts w:ascii="Calibri" w:eastAsia="Times New Roman" w:hAnsi="Calibri" w:cs="Calibri"/>
          <w:lang w:eastAsia="ru-RU"/>
        </w:rPr>
        <w:t>²</w:t>
      </w:r>
      <w:r w:rsidR="00BF5EBE" w:rsidRPr="00AB63A1">
        <w:rPr>
          <w:rFonts w:ascii="Arial" w:eastAsia="Times New Roman" w:hAnsi="Arial" w:cs="Times New Roman"/>
          <w:lang w:eastAsia="ru-RU"/>
        </w:rPr>
        <w:t>.</w:t>
      </w:r>
    </w:p>
    <w:p w:rsidR="00BF5EBE" w:rsidRDefault="00BF5EBE" w:rsidP="00BF5EBE">
      <w:pPr>
        <w:widowControl w:val="0"/>
        <w:spacing w:before="120" w:after="120" w:line="360" w:lineRule="atLeast"/>
        <w:jc w:val="center"/>
        <w:rPr>
          <w:rFonts w:ascii="Arial" w:eastAsia="Times New Roman" w:hAnsi="Arial" w:cs="Times New Roman"/>
          <w:lang w:eastAsia="ru-RU"/>
        </w:rPr>
      </w:pPr>
      <w:r>
        <w:rPr>
          <w:noProof/>
          <w:lang w:eastAsia="ru-RU"/>
        </w:rPr>
        <w:lastRenderedPageBreak/>
        <w:drawing>
          <wp:inline distT="0" distB="0" distL="0" distR="0" wp14:anchorId="78BFF2DD" wp14:editId="76D502A4">
            <wp:extent cx="6082748" cy="7674991"/>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11" t="2767" r="499" b="515"/>
                    <a:stretch/>
                  </pic:blipFill>
                  <pic:spPr bwMode="auto">
                    <a:xfrm>
                      <a:off x="0" y="0"/>
                      <a:ext cx="6082748" cy="7674991"/>
                    </a:xfrm>
                    <a:prstGeom prst="rect">
                      <a:avLst/>
                    </a:prstGeom>
                    <a:ln>
                      <a:noFill/>
                    </a:ln>
                    <a:extLst>
                      <a:ext uri="{53640926-AAD7-44D8-BBD7-CCE9431645EC}">
                        <a14:shadowObscured xmlns:a14="http://schemas.microsoft.com/office/drawing/2010/main"/>
                      </a:ext>
                    </a:extLst>
                  </pic:spPr>
                </pic:pic>
              </a:graphicData>
            </a:graphic>
          </wp:inline>
        </w:drawing>
      </w:r>
    </w:p>
    <w:p w:rsidR="00BF5EBE" w:rsidRPr="002B35C3" w:rsidRDefault="00BF5EBE" w:rsidP="00BF5EBE">
      <w:pPr>
        <w:pStyle w:val="-f1"/>
      </w:pPr>
      <w:bookmarkStart w:id="33" w:name="_Ref20216766"/>
      <w:bookmarkStart w:id="34" w:name="_Toc21523735"/>
      <w:bookmarkStart w:id="35" w:name="_Toc21587257"/>
      <w:bookmarkStart w:id="36" w:name="_Toc26867771"/>
      <w:bookmarkStart w:id="37" w:name="_Toc34809877"/>
      <w:bookmarkStart w:id="38" w:name="_Toc34909913"/>
      <w:bookmarkStart w:id="39" w:name="_Toc35331075"/>
      <w:r w:rsidRPr="002B35C3">
        <w:t xml:space="preserve">Рисунок </w:t>
      </w:r>
      <w:bookmarkEnd w:id="33"/>
      <w:r w:rsidRPr="002B35C3">
        <w:fldChar w:fldCharType="begin"/>
      </w:r>
      <w:r w:rsidRPr="002B35C3">
        <w:instrText xml:space="preserve"> STYLEREF "СТ - 1 заголовок"  \s </w:instrText>
      </w:r>
      <w:r w:rsidRPr="002B35C3">
        <w:fldChar w:fldCharType="separate"/>
      </w:r>
      <w:r w:rsidR="005F4F5C">
        <w:rPr>
          <w:noProof/>
        </w:rPr>
        <w:t>1</w:t>
      </w:r>
      <w:r w:rsidRPr="002B35C3">
        <w:fldChar w:fldCharType="end"/>
      </w:r>
      <w:r w:rsidRPr="002B35C3">
        <w:t>.</w:t>
      </w:r>
      <w:fldSimple w:instr=" SEQ Рисунок \* ARABIC \r 1 ">
        <w:r w:rsidR="005F4F5C">
          <w:rPr>
            <w:noProof/>
          </w:rPr>
          <w:t>1</w:t>
        </w:r>
      </w:fldSimple>
      <w:r w:rsidRPr="002B35C3">
        <w:t xml:space="preserve"> – Структура территориального деления </w:t>
      </w:r>
      <w:bookmarkEnd w:id="34"/>
      <w:bookmarkEnd w:id="35"/>
      <w:bookmarkEnd w:id="36"/>
      <w:r w:rsidRPr="002B35C3">
        <w:t>МО «</w:t>
      </w:r>
      <w:proofErr w:type="spellStart"/>
      <w:r w:rsidR="007F1C67">
        <w:t>Усть-Кокс</w:t>
      </w:r>
      <w:r w:rsidRPr="002B35C3">
        <w:t>инский</w:t>
      </w:r>
      <w:proofErr w:type="spellEnd"/>
      <w:r w:rsidRPr="002B35C3">
        <w:t xml:space="preserve"> район»</w:t>
      </w:r>
      <w:bookmarkEnd w:id="37"/>
      <w:bookmarkEnd w:id="38"/>
      <w:bookmarkEnd w:id="39"/>
    </w:p>
    <w:p w:rsidR="00BF5EBE" w:rsidRPr="008D0AD6" w:rsidRDefault="00BF5EBE" w:rsidP="00BF5EBE">
      <w:pPr>
        <w:widowControl w:val="0"/>
        <w:spacing w:before="120" w:after="120" w:line="360" w:lineRule="atLeast"/>
        <w:rPr>
          <w:rFonts w:ascii="Arial" w:eastAsia="Times New Roman" w:hAnsi="Arial" w:cs="Times New Roman"/>
          <w:sz w:val="16"/>
          <w:szCs w:val="16"/>
          <w:lang w:eastAsia="ru-RU"/>
        </w:rPr>
      </w:pPr>
      <w:r>
        <w:rPr>
          <w:rFonts w:ascii="Arial" w:eastAsia="Times New Roman" w:hAnsi="Arial" w:cs="Times New Roman"/>
          <w:sz w:val="16"/>
          <w:szCs w:val="16"/>
          <w:lang w:eastAsia="ru-RU"/>
        </w:rPr>
        <w:t xml:space="preserve">* </w:t>
      </w:r>
      <w:r w:rsidRPr="008D0AD6">
        <w:rPr>
          <w:rFonts w:ascii="Arial" w:eastAsia="Times New Roman" w:hAnsi="Arial" w:cs="Times New Roman"/>
          <w:sz w:val="16"/>
          <w:szCs w:val="16"/>
          <w:lang w:eastAsia="ru-RU"/>
        </w:rPr>
        <w:t>СЦТ – система централизованного теплоснабжения</w:t>
      </w:r>
      <w:r>
        <w:rPr>
          <w:rFonts w:ascii="Arial" w:eastAsia="Times New Roman" w:hAnsi="Arial" w:cs="Times New Roman"/>
          <w:sz w:val="16"/>
          <w:szCs w:val="16"/>
          <w:lang w:eastAsia="ru-RU"/>
        </w:rPr>
        <w:t>.</w:t>
      </w:r>
    </w:p>
    <w:p w:rsidR="00BF5EBE" w:rsidRDefault="00BF5EBE" w:rsidP="00BF5EBE">
      <w:pPr>
        <w:rPr>
          <w:rFonts w:ascii="Arial" w:eastAsiaTheme="minorEastAsia" w:hAnsi="Arial"/>
          <w:lang w:eastAsia="ru-RU"/>
        </w:rPr>
      </w:pPr>
      <w:r>
        <w:br w:type="page"/>
      </w:r>
    </w:p>
    <w:p w:rsidR="003B3BC2" w:rsidRPr="00DE285B" w:rsidRDefault="003B3BC2" w:rsidP="003B3BC2">
      <w:pPr>
        <w:pStyle w:val="-4"/>
        <w:rPr>
          <w:rFonts w:eastAsia="Times New Roman"/>
          <w:b/>
        </w:rPr>
      </w:pPr>
      <w:proofErr w:type="spellStart"/>
      <w:r w:rsidRPr="00DE285B">
        <w:rPr>
          <w:rFonts w:eastAsia="Times New Roman"/>
          <w:b/>
        </w:rPr>
        <w:lastRenderedPageBreak/>
        <w:t>Талдинское</w:t>
      </w:r>
      <w:proofErr w:type="spellEnd"/>
      <w:r w:rsidRPr="00DE285B">
        <w:rPr>
          <w:rFonts w:eastAsia="Times New Roman"/>
          <w:b/>
        </w:rPr>
        <w:t xml:space="preserve"> сельское поселение</w:t>
      </w:r>
    </w:p>
    <w:p w:rsidR="003B3BC2" w:rsidRPr="00DE285B" w:rsidRDefault="003B3BC2" w:rsidP="003B3BC2">
      <w:pPr>
        <w:pStyle w:val="-4"/>
        <w:rPr>
          <w:rFonts w:eastAsia="Times New Roman"/>
        </w:rPr>
      </w:pPr>
      <w:proofErr w:type="spellStart"/>
      <w:r w:rsidRPr="00DE285B">
        <w:rPr>
          <w:rFonts w:eastAsia="Times New Roman"/>
        </w:rPr>
        <w:t>Талдинское</w:t>
      </w:r>
      <w:proofErr w:type="spellEnd"/>
      <w:r w:rsidRPr="00DE285B">
        <w:rPr>
          <w:rFonts w:eastAsia="Times New Roman"/>
        </w:rPr>
        <w:t xml:space="preserve"> сельское поселение расположено в </w:t>
      </w:r>
      <w:proofErr w:type="spellStart"/>
      <w:r w:rsidRPr="00DE285B">
        <w:rPr>
          <w:rFonts w:eastAsia="Times New Roman"/>
        </w:rPr>
        <w:t>Усть-Коксинском</w:t>
      </w:r>
      <w:proofErr w:type="spellEnd"/>
      <w:r w:rsidRPr="00DE285B">
        <w:rPr>
          <w:rFonts w:eastAsia="Times New Roman"/>
        </w:rPr>
        <w:t xml:space="preserve"> районе Республики Алтай. Граничит на севере с </w:t>
      </w:r>
      <w:proofErr w:type="spellStart"/>
      <w:r w:rsidRPr="00DE285B">
        <w:rPr>
          <w:rFonts w:eastAsia="Times New Roman"/>
        </w:rPr>
        <w:t>Усть-Канским</w:t>
      </w:r>
      <w:proofErr w:type="spellEnd"/>
      <w:r w:rsidRPr="00DE285B">
        <w:rPr>
          <w:rFonts w:eastAsia="Times New Roman"/>
        </w:rPr>
        <w:t xml:space="preserve"> районом, на востоке с </w:t>
      </w:r>
      <w:proofErr w:type="spellStart"/>
      <w:r w:rsidRPr="00DE285B">
        <w:rPr>
          <w:rFonts w:eastAsia="Times New Roman"/>
        </w:rPr>
        <w:t>Онгудайским</w:t>
      </w:r>
      <w:proofErr w:type="spellEnd"/>
      <w:r w:rsidRPr="00DE285B">
        <w:rPr>
          <w:rFonts w:eastAsia="Times New Roman"/>
        </w:rPr>
        <w:t xml:space="preserve"> районом, на юге с Амурским и Карагайским сельскими поселениями </w:t>
      </w:r>
      <w:proofErr w:type="spellStart"/>
      <w:r w:rsidRPr="00DE285B">
        <w:rPr>
          <w:rFonts w:eastAsia="Times New Roman"/>
        </w:rPr>
        <w:t>Усть</w:t>
      </w:r>
      <w:r>
        <w:rPr>
          <w:rFonts w:eastAsia="Times New Roman"/>
        </w:rPr>
        <w:t>-</w:t>
      </w:r>
      <w:r w:rsidRPr="00DE285B">
        <w:rPr>
          <w:rFonts w:eastAsia="Times New Roman"/>
        </w:rPr>
        <w:t>Коксинского</w:t>
      </w:r>
      <w:proofErr w:type="spellEnd"/>
      <w:r w:rsidRPr="00DE285B">
        <w:rPr>
          <w:rFonts w:eastAsia="Times New Roman"/>
        </w:rPr>
        <w:t xml:space="preserve"> района. Особенностью географического положения является большая удаленность от центра Российской Федерации - более 4000 км от г. Москвы, от республиканского центра - г. Горно-Алтайска - 466 км. Расстояние до районного центра -с. Усть-Кокса - составляет 62 км, до ближайшей железнодорожной станции - г. Бийска -564 км.</w:t>
      </w:r>
    </w:p>
    <w:p w:rsidR="003B3BC2" w:rsidRPr="008D0AD6" w:rsidRDefault="003B3BC2" w:rsidP="003B3BC2">
      <w:pPr>
        <w:pStyle w:val="-4"/>
        <w:rPr>
          <w:rFonts w:eastAsia="Times New Roman"/>
        </w:rPr>
      </w:pPr>
      <w:proofErr w:type="spellStart"/>
      <w:r w:rsidRPr="00DE285B">
        <w:rPr>
          <w:rFonts w:eastAsia="Times New Roman"/>
        </w:rPr>
        <w:t>Талдинское</w:t>
      </w:r>
      <w:proofErr w:type="spellEnd"/>
      <w:r w:rsidRPr="00DE285B">
        <w:rPr>
          <w:rFonts w:eastAsia="Times New Roman"/>
        </w:rPr>
        <w:t xml:space="preserve"> сельское поселение муниципального образования </w:t>
      </w:r>
      <w:proofErr w:type="spellStart"/>
      <w:r w:rsidRPr="00DE285B">
        <w:rPr>
          <w:rFonts w:eastAsia="Times New Roman"/>
        </w:rPr>
        <w:t>Усть-Коксинский</w:t>
      </w:r>
      <w:proofErr w:type="spellEnd"/>
      <w:r w:rsidRPr="00DE285B">
        <w:rPr>
          <w:rFonts w:eastAsia="Times New Roman"/>
        </w:rPr>
        <w:t xml:space="preserve"> район Республики Алтай наделено статусом сельского поселения законом Республики Алтай от 13 января 2005 года №10-РЗ «Об образовании муниципальных образований, наделении соответствующим статусом и установлении их границ».</w:t>
      </w:r>
    </w:p>
    <w:p w:rsidR="003B3BC2" w:rsidRPr="00307943" w:rsidRDefault="003B3BC2" w:rsidP="003B3BC2">
      <w:pPr>
        <w:pStyle w:val="-4"/>
        <w:rPr>
          <w:rFonts w:eastAsia="Times New Roman"/>
        </w:rPr>
      </w:pPr>
      <w:r w:rsidRPr="00307943">
        <w:rPr>
          <w:rFonts w:eastAsia="Times New Roman"/>
        </w:rPr>
        <w:t xml:space="preserve">Общая площадь </w:t>
      </w:r>
      <w:proofErr w:type="spellStart"/>
      <w:r w:rsidRPr="00307943">
        <w:rPr>
          <w:rFonts w:eastAsia="Times New Roman"/>
        </w:rPr>
        <w:t>Талдинского</w:t>
      </w:r>
      <w:proofErr w:type="spellEnd"/>
      <w:r w:rsidRPr="00307943">
        <w:rPr>
          <w:rFonts w:eastAsia="Times New Roman"/>
        </w:rPr>
        <w:t xml:space="preserve"> сельского поселения – 80191 га, что составляет 6,2 % от площади </w:t>
      </w:r>
      <w:proofErr w:type="spellStart"/>
      <w:r w:rsidRPr="00307943">
        <w:rPr>
          <w:rFonts w:eastAsia="Times New Roman"/>
        </w:rPr>
        <w:t>Усть-Коксинского</w:t>
      </w:r>
      <w:proofErr w:type="spellEnd"/>
      <w:r w:rsidRPr="00307943">
        <w:rPr>
          <w:rFonts w:eastAsia="Times New Roman"/>
        </w:rPr>
        <w:t xml:space="preserve"> района. </w:t>
      </w:r>
    </w:p>
    <w:p w:rsidR="003B3BC2" w:rsidRPr="00307943" w:rsidRDefault="003B3BC2" w:rsidP="003B3BC2">
      <w:pPr>
        <w:pStyle w:val="-4"/>
        <w:rPr>
          <w:rFonts w:eastAsia="Times New Roman"/>
        </w:rPr>
      </w:pPr>
      <w:r w:rsidRPr="00307943">
        <w:rPr>
          <w:rFonts w:eastAsia="Times New Roman"/>
        </w:rPr>
        <w:t xml:space="preserve">В состав сельского поселения входят села: </w:t>
      </w:r>
    </w:p>
    <w:p w:rsidR="003B3BC2" w:rsidRPr="00307943" w:rsidRDefault="00680A51" w:rsidP="003B3BC2">
      <w:pPr>
        <w:pStyle w:val="-4"/>
        <w:numPr>
          <w:ilvl w:val="0"/>
          <w:numId w:val="21"/>
        </w:numPr>
        <w:spacing w:before="0" w:after="0"/>
        <w:rPr>
          <w:rFonts w:eastAsia="Times New Roman"/>
        </w:rPr>
      </w:pPr>
      <w:r>
        <w:rPr>
          <w:rFonts w:eastAsia="Times New Roman"/>
        </w:rPr>
        <w:t xml:space="preserve">с. </w:t>
      </w:r>
      <w:proofErr w:type="spellStart"/>
      <w:r w:rsidR="003B3BC2" w:rsidRPr="00307943">
        <w:rPr>
          <w:rFonts w:eastAsia="Times New Roman"/>
        </w:rPr>
        <w:t>Талда</w:t>
      </w:r>
      <w:proofErr w:type="spellEnd"/>
      <w:r w:rsidR="003B3BC2" w:rsidRPr="00307943">
        <w:rPr>
          <w:rFonts w:eastAsia="Times New Roman"/>
        </w:rPr>
        <w:t xml:space="preserve">, которое является административным центром сельсовета, </w:t>
      </w:r>
    </w:p>
    <w:p w:rsidR="003B3BC2" w:rsidRPr="00307943" w:rsidRDefault="003B3BC2" w:rsidP="003B3BC2">
      <w:pPr>
        <w:pStyle w:val="-4"/>
        <w:numPr>
          <w:ilvl w:val="0"/>
          <w:numId w:val="21"/>
        </w:numPr>
        <w:spacing w:before="0" w:after="0"/>
        <w:rPr>
          <w:rFonts w:eastAsia="Times New Roman"/>
        </w:rPr>
      </w:pPr>
      <w:r w:rsidRPr="00307943">
        <w:rPr>
          <w:rFonts w:eastAsia="Times New Roman"/>
        </w:rPr>
        <w:t xml:space="preserve">с. </w:t>
      </w:r>
      <w:proofErr w:type="spellStart"/>
      <w:r w:rsidRPr="00307943">
        <w:rPr>
          <w:rFonts w:eastAsia="Times New Roman"/>
        </w:rPr>
        <w:t>Соузар</w:t>
      </w:r>
      <w:proofErr w:type="spellEnd"/>
      <w:r w:rsidRPr="00307943">
        <w:rPr>
          <w:rFonts w:eastAsia="Times New Roman"/>
        </w:rPr>
        <w:t xml:space="preserve">, </w:t>
      </w:r>
    </w:p>
    <w:p w:rsidR="003B3BC2" w:rsidRPr="00307943" w:rsidRDefault="003B3BC2" w:rsidP="003B3BC2">
      <w:pPr>
        <w:pStyle w:val="-4"/>
        <w:numPr>
          <w:ilvl w:val="0"/>
          <w:numId w:val="21"/>
        </w:numPr>
        <w:spacing w:before="0" w:after="0"/>
        <w:rPr>
          <w:rFonts w:eastAsia="Times New Roman"/>
        </w:rPr>
      </w:pPr>
      <w:r w:rsidRPr="00307943">
        <w:rPr>
          <w:rFonts w:eastAsia="Times New Roman"/>
        </w:rPr>
        <w:t xml:space="preserve">с. </w:t>
      </w:r>
      <w:proofErr w:type="spellStart"/>
      <w:r w:rsidRPr="00307943">
        <w:rPr>
          <w:rFonts w:eastAsia="Times New Roman"/>
        </w:rPr>
        <w:t>Сугаш</w:t>
      </w:r>
      <w:proofErr w:type="spellEnd"/>
      <w:r w:rsidRPr="00307943">
        <w:rPr>
          <w:rFonts w:eastAsia="Times New Roman"/>
        </w:rPr>
        <w:t>.</w:t>
      </w:r>
    </w:p>
    <w:p w:rsidR="003B3BC2" w:rsidRDefault="003B3BC2" w:rsidP="003B3BC2">
      <w:pPr>
        <w:pStyle w:val="-4"/>
        <w:rPr>
          <w:rFonts w:eastAsia="Times New Roman"/>
          <w:b/>
        </w:rPr>
      </w:pPr>
      <w:r w:rsidRPr="00E45C75">
        <w:rPr>
          <w:rFonts w:eastAsia="Times New Roman"/>
          <w:b/>
        </w:rPr>
        <w:t>Природные условия и климат</w:t>
      </w:r>
    </w:p>
    <w:p w:rsidR="003B3BC2" w:rsidRDefault="003B3BC2" w:rsidP="003B3BC2">
      <w:pPr>
        <w:pStyle w:val="-4"/>
        <w:rPr>
          <w:rFonts w:eastAsia="Times New Roman"/>
        </w:rPr>
      </w:pPr>
      <w:r w:rsidRPr="00E45C75">
        <w:rPr>
          <w:rFonts w:eastAsia="Times New Roman"/>
        </w:rPr>
        <w:t xml:space="preserve">В соответствии с общим сейсмическим районированием территории Российской Федерации населенные пункты </w:t>
      </w:r>
      <w:proofErr w:type="spellStart"/>
      <w:r w:rsidRPr="00E45C75">
        <w:rPr>
          <w:rFonts w:eastAsia="Times New Roman"/>
        </w:rPr>
        <w:t>Талдинского</w:t>
      </w:r>
      <w:proofErr w:type="spellEnd"/>
      <w:r w:rsidRPr="00E45C75">
        <w:rPr>
          <w:rFonts w:eastAsia="Times New Roman"/>
        </w:rPr>
        <w:t xml:space="preserve"> СП Республики Алтай расположены в районе с расчетной сейсмич</w:t>
      </w:r>
      <w:r>
        <w:rPr>
          <w:rFonts w:eastAsia="Times New Roman"/>
        </w:rPr>
        <w:t>еской интенсивностью шкалы MSK-</w:t>
      </w:r>
      <w:r w:rsidRPr="00E45C75">
        <w:rPr>
          <w:rFonts w:eastAsia="Times New Roman"/>
        </w:rPr>
        <w:t>64 8 баллов при сейсмической опасности «А», категория гр</w:t>
      </w:r>
      <w:r>
        <w:rPr>
          <w:rFonts w:eastAsia="Times New Roman"/>
        </w:rPr>
        <w:t>унта по сейсмическим свойствам -</w:t>
      </w:r>
      <w:r w:rsidRPr="00E45C75">
        <w:rPr>
          <w:rFonts w:eastAsia="Times New Roman"/>
        </w:rPr>
        <w:t xml:space="preserve"> II.</w:t>
      </w:r>
    </w:p>
    <w:p w:rsidR="003B3BC2" w:rsidRDefault="003B3BC2" w:rsidP="003B3BC2">
      <w:pPr>
        <w:pStyle w:val="-4"/>
        <w:rPr>
          <w:rFonts w:eastAsia="Times New Roman"/>
        </w:rPr>
      </w:pPr>
      <w:r w:rsidRPr="00E45C75">
        <w:rPr>
          <w:rFonts w:eastAsia="Times New Roman"/>
        </w:rPr>
        <w:t xml:space="preserve">Расчётная температура наружного воздуха для проектирования систем отопления составляет </w:t>
      </w:r>
      <w:r w:rsidR="00531EA9">
        <w:rPr>
          <w:rFonts w:eastAsia="Times New Roman"/>
        </w:rPr>
        <w:t xml:space="preserve">минус </w:t>
      </w:r>
      <w:r w:rsidRPr="00E45C75">
        <w:rPr>
          <w:rFonts w:eastAsia="Times New Roman"/>
        </w:rPr>
        <w:t>3</w:t>
      </w:r>
      <w:r w:rsidR="00531EA9">
        <w:rPr>
          <w:rFonts w:eastAsia="Times New Roman"/>
        </w:rPr>
        <w:t>8</w:t>
      </w:r>
      <w:r>
        <w:rPr>
          <w:rFonts w:eastAsia="Times New Roman"/>
        </w:rPr>
        <w:t>,</w:t>
      </w:r>
      <w:r w:rsidR="00531EA9">
        <w:rPr>
          <w:rFonts w:eastAsia="Times New Roman"/>
        </w:rPr>
        <w:t>4</w:t>
      </w:r>
      <w:r w:rsidRPr="00E45C75">
        <w:rPr>
          <w:rFonts w:eastAsia="Times New Roman"/>
        </w:rPr>
        <w:t xml:space="preserve"> </w:t>
      </w:r>
      <w:r w:rsidRPr="00E45C75">
        <w:rPr>
          <w:rFonts w:eastAsia="Times New Roman"/>
          <w:vertAlign w:val="superscript"/>
        </w:rPr>
        <w:t>0</w:t>
      </w:r>
      <w:r w:rsidRPr="00E45C75">
        <w:rPr>
          <w:rFonts w:eastAsia="Times New Roman"/>
        </w:rPr>
        <w:t>С.</w:t>
      </w:r>
    </w:p>
    <w:p w:rsidR="003B3BC2" w:rsidRPr="00E45C75" w:rsidRDefault="003B3BC2" w:rsidP="003B3BC2">
      <w:pPr>
        <w:pStyle w:val="-4"/>
        <w:rPr>
          <w:rFonts w:eastAsia="Times New Roman"/>
        </w:rPr>
      </w:pPr>
      <w:r>
        <w:rPr>
          <w:rFonts w:eastAsia="Times New Roman"/>
        </w:rPr>
        <w:t>Согласно СНиП 23-01-</w:t>
      </w:r>
      <w:r w:rsidRPr="00E45C75">
        <w:rPr>
          <w:rFonts w:eastAsia="Times New Roman"/>
        </w:rPr>
        <w:t>99 «Строительная климатология» район относится к «1В».</w:t>
      </w:r>
    </w:p>
    <w:p w:rsidR="003B3BC2" w:rsidRPr="00E45C75" w:rsidRDefault="003B3BC2" w:rsidP="003B3BC2">
      <w:pPr>
        <w:pStyle w:val="-4"/>
        <w:rPr>
          <w:rFonts w:eastAsia="Times New Roman"/>
        </w:rPr>
      </w:pPr>
      <w:r w:rsidRPr="00E45C75">
        <w:rPr>
          <w:rFonts w:eastAsia="Times New Roman"/>
        </w:rPr>
        <w:t>Климат характеризуется сочетанием резко континентальных черт, которые меняются на склонах и котловинах. Климат отличается суровой зимой с сильными ветрами и метелями, весенними и осенними заморозками, жарким летом.</w:t>
      </w:r>
    </w:p>
    <w:p w:rsidR="003B3BC2" w:rsidRPr="00E45C75" w:rsidRDefault="003B3BC2" w:rsidP="003B3BC2">
      <w:pPr>
        <w:pStyle w:val="-4"/>
        <w:rPr>
          <w:rFonts w:eastAsia="Times New Roman"/>
        </w:rPr>
      </w:pPr>
      <w:r w:rsidRPr="00E45C75">
        <w:rPr>
          <w:rFonts w:eastAsia="Times New Roman"/>
        </w:rPr>
        <w:t>Среднегодовая температура воздуха составляет 1,9</w:t>
      </w:r>
      <w:r>
        <w:rPr>
          <w:rFonts w:eastAsia="Times New Roman"/>
        </w:rPr>
        <w:t xml:space="preserve"> </w:t>
      </w:r>
      <w:r>
        <w:rPr>
          <w:rFonts w:eastAsia="Times New Roman"/>
          <w:vertAlign w:val="superscript"/>
        </w:rPr>
        <w:t>0</w:t>
      </w:r>
      <w:r w:rsidRPr="00E45C75">
        <w:rPr>
          <w:rFonts w:eastAsia="Times New Roman"/>
        </w:rPr>
        <w:t>С. Наиболее холодным месяцем, является январь со среднесуточной температурой воздуха -</w:t>
      </w:r>
      <w:r>
        <w:rPr>
          <w:rFonts w:eastAsia="Times New Roman"/>
        </w:rPr>
        <w:t xml:space="preserve"> </w:t>
      </w:r>
      <w:r w:rsidRPr="00E45C75">
        <w:rPr>
          <w:rFonts w:eastAsia="Times New Roman"/>
        </w:rPr>
        <w:t>23,3</w:t>
      </w:r>
      <w:r>
        <w:rPr>
          <w:rFonts w:eastAsia="Times New Roman"/>
        </w:rPr>
        <w:t xml:space="preserve"> </w:t>
      </w:r>
      <w:r w:rsidRPr="00E45C75">
        <w:rPr>
          <w:rFonts w:eastAsia="Times New Roman"/>
          <w:vertAlign w:val="superscript"/>
        </w:rPr>
        <w:t>0</w:t>
      </w:r>
      <w:r w:rsidRPr="00E45C75">
        <w:rPr>
          <w:rFonts w:eastAsia="Times New Roman"/>
        </w:rPr>
        <w:t>С и е</w:t>
      </w:r>
      <w:r>
        <w:rPr>
          <w:rFonts w:eastAsia="Times New Roman"/>
        </w:rPr>
        <w:t>ё</w:t>
      </w:r>
      <w:r w:rsidRPr="00E45C75">
        <w:rPr>
          <w:rFonts w:eastAsia="Times New Roman"/>
        </w:rPr>
        <w:t xml:space="preserve"> абсолютным минимумом в отдельные годы – 56</w:t>
      </w:r>
      <w:r>
        <w:rPr>
          <w:rFonts w:eastAsia="Times New Roman"/>
        </w:rPr>
        <w:t xml:space="preserve"> </w:t>
      </w:r>
      <w:r>
        <w:rPr>
          <w:rFonts w:eastAsia="Times New Roman"/>
          <w:vertAlign w:val="superscript"/>
        </w:rPr>
        <w:t>0</w:t>
      </w:r>
      <w:r w:rsidRPr="00E45C75">
        <w:rPr>
          <w:rFonts w:eastAsia="Times New Roman"/>
        </w:rPr>
        <w:t>С.</w:t>
      </w:r>
    </w:p>
    <w:p w:rsidR="003B3BC2" w:rsidRPr="00E45C75" w:rsidRDefault="003B3BC2" w:rsidP="003B3BC2">
      <w:pPr>
        <w:pStyle w:val="-4"/>
        <w:rPr>
          <w:rFonts w:eastAsia="Times New Roman"/>
        </w:rPr>
      </w:pPr>
      <w:r w:rsidRPr="00E45C75">
        <w:rPr>
          <w:rFonts w:eastAsia="Times New Roman"/>
        </w:rPr>
        <w:t>Наиболее высокая средняя месячная и абсолютная максимальная температура воздуха наблюдаются в июле: 15,4</w:t>
      </w:r>
      <w:r>
        <w:rPr>
          <w:rFonts w:eastAsia="Times New Roman"/>
        </w:rPr>
        <w:t xml:space="preserve"> </w:t>
      </w:r>
      <w:r>
        <w:rPr>
          <w:rFonts w:eastAsia="Times New Roman"/>
          <w:vertAlign w:val="superscript"/>
        </w:rPr>
        <w:t>0</w:t>
      </w:r>
      <w:r w:rsidRPr="00E45C75">
        <w:rPr>
          <w:rFonts w:eastAsia="Times New Roman"/>
        </w:rPr>
        <w:t>С и 34</w:t>
      </w:r>
      <w:r>
        <w:rPr>
          <w:rFonts w:eastAsia="Times New Roman"/>
        </w:rPr>
        <w:t xml:space="preserve"> </w:t>
      </w:r>
      <w:r w:rsidRPr="00E45C75">
        <w:rPr>
          <w:rFonts w:eastAsia="Times New Roman"/>
          <w:vertAlign w:val="superscript"/>
        </w:rPr>
        <w:t>0</w:t>
      </w:r>
      <w:r w:rsidRPr="00E45C75">
        <w:rPr>
          <w:rFonts w:eastAsia="Times New Roman"/>
        </w:rPr>
        <w:t>С. Безморозный период длится 95 дней.</w:t>
      </w:r>
    </w:p>
    <w:p w:rsidR="003B3BC2" w:rsidRPr="00E45C75" w:rsidRDefault="003B3BC2" w:rsidP="003B3BC2">
      <w:pPr>
        <w:pStyle w:val="-4"/>
        <w:rPr>
          <w:rFonts w:eastAsia="Times New Roman"/>
        </w:rPr>
      </w:pPr>
      <w:r w:rsidRPr="00E45C75">
        <w:rPr>
          <w:rFonts w:eastAsia="Times New Roman"/>
        </w:rPr>
        <w:t>Средняя годовая температура поверхности почвы составляет – 1</w:t>
      </w:r>
      <w:r>
        <w:rPr>
          <w:rFonts w:eastAsia="Times New Roman"/>
        </w:rPr>
        <w:t xml:space="preserve"> </w:t>
      </w:r>
      <w:r>
        <w:rPr>
          <w:rFonts w:eastAsia="Times New Roman"/>
          <w:vertAlign w:val="superscript"/>
        </w:rPr>
        <w:t>0</w:t>
      </w:r>
      <w:r w:rsidRPr="00E45C75">
        <w:rPr>
          <w:rFonts w:eastAsia="Times New Roman"/>
        </w:rPr>
        <w:t xml:space="preserve">С, абсолютные ее </w:t>
      </w:r>
      <w:r w:rsidRPr="00E45C75">
        <w:rPr>
          <w:rFonts w:eastAsia="Times New Roman"/>
        </w:rPr>
        <w:lastRenderedPageBreak/>
        <w:t>значения наблюдаются в июле (60</w:t>
      </w:r>
      <w:r>
        <w:rPr>
          <w:rFonts w:eastAsia="Times New Roman"/>
        </w:rPr>
        <w:t xml:space="preserve"> </w:t>
      </w:r>
      <w:r w:rsidRPr="00E45C75">
        <w:rPr>
          <w:rFonts w:eastAsia="Times New Roman"/>
          <w:vertAlign w:val="superscript"/>
        </w:rPr>
        <w:t>0</w:t>
      </w:r>
      <w:r w:rsidRPr="00E45C75">
        <w:rPr>
          <w:rFonts w:eastAsia="Times New Roman"/>
        </w:rPr>
        <w:t>С) и в январе (- 60</w:t>
      </w:r>
      <w:r>
        <w:rPr>
          <w:rFonts w:eastAsia="Times New Roman"/>
        </w:rPr>
        <w:t xml:space="preserve"> </w:t>
      </w:r>
      <w:r>
        <w:rPr>
          <w:rFonts w:eastAsia="Times New Roman"/>
          <w:vertAlign w:val="superscript"/>
        </w:rPr>
        <w:t>0</w:t>
      </w:r>
      <w:r w:rsidRPr="00E45C75">
        <w:rPr>
          <w:rFonts w:eastAsia="Times New Roman"/>
        </w:rPr>
        <w:t>С).</w:t>
      </w:r>
    </w:p>
    <w:p w:rsidR="003B3BC2" w:rsidRPr="00E45C75" w:rsidRDefault="003B3BC2" w:rsidP="003B3BC2">
      <w:pPr>
        <w:pStyle w:val="-4"/>
        <w:rPr>
          <w:rFonts w:eastAsia="Times New Roman"/>
        </w:rPr>
      </w:pPr>
      <w:r w:rsidRPr="00E45C75">
        <w:rPr>
          <w:rFonts w:eastAsia="Times New Roman"/>
        </w:rPr>
        <w:t>За год выпадает 40 мм осадков. Выпадение первого снега наблюдается спустя 3-9 дней после перехода средней суточной температуры воздуха через 0</w:t>
      </w:r>
      <w:r>
        <w:rPr>
          <w:rFonts w:eastAsia="Times New Roman"/>
        </w:rPr>
        <w:t xml:space="preserve"> </w:t>
      </w:r>
      <w:r>
        <w:rPr>
          <w:rFonts w:eastAsia="Times New Roman"/>
          <w:vertAlign w:val="superscript"/>
        </w:rPr>
        <w:t>0</w:t>
      </w:r>
      <w:r w:rsidRPr="00E45C75">
        <w:rPr>
          <w:rFonts w:eastAsia="Times New Roman"/>
        </w:rPr>
        <w:t>С. В среднем снежный покров устанавливается 14 октября, а сходит 22 марта. Высота снежного покрова в такие зимы в среднем достигает 31 см, а запас воды в снеге 63 мм.</w:t>
      </w:r>
    </w:p>
    <w:p w:rsidR="003B3BC2" w:rsidRPr="00E45C75" w:rsidRDefault="003B3BC2" w:rsidP="003B3BC2">
      <w:pPr>
        <w:pStyle w:val="-4"/>
        <w:rPr>
          <w:rFonts w:eastAsia="Times New Roman"/>
        </w:rPr>
      </w:pPr>
      <w:r w:rsidRPr="00E45C75">
        <w:rPr>
          <w:rFonts w:eastAsia="Times New Roman"/>
        </w:rPr>
        <w:t>Погода с ветрами бывает более 200 дней в году. Наиболее часты ветры весной и осенью, когда число дней со штилем не превышает 5 – 10 дней в месяц. Наибольшей скоростью ветра характеризуется зимний период: среднемесячные значения скорости ветра не бывают меньше 1,4 м/с, а в порывах достигают 40 м/с. Ветер силой более 4-х баллов (по международной шкале Бофорта более 8 м/с) повторяется ежемесячно в среднем в 2,52</w:t>
      </w:r>
      <w:r>
        <w:rPr>
          <w:rFonts w:eastAsia="Times New Roman"/>
        </w:rPr>
        <w:t xml:space="preserve"> </w:t>
      </w:r>
      <w:r w:rsidRPr="00E45C75">
        <w:rPr>
          <w:rFonts w:eastAsia="Times New Roman"/>
        </w:rPr>
        <w:t>% случаев. Преобладающее направление ветра в году западное.</w:t>
      </w:r>
    </w:p>
    <w:p w:rsidR="003B3BC2" w:rsidRDefault="003B3BC2" w:rsidP="003B3BC2">
      <w:pPr>
        <w:pStyle w:val="-4"/>
        <w:rPr>
          <w:rFonts w:eastAsia="Times New Roman"/>
          <w:lang w:val="x-none"/>
        </w:rPr>
      </w:pPr>
      <w:r w:rsidRPr="00E45C75">
        <w:rPr>
          <w:rFonts w:eastAsia="Times New Roman"/>
        </w:rPr>
        <w:t>Нормативная глубина се</w:t>
      </w:r>
      <w:r>
        <w:rPr>
          <w:rFonts w:eastAsia="Times New Roman"/>
        </w:rPr>
        <w:t>зонного промерзания суглинков 1,</w:t>
      </w:r>
      <w:r w:rsidRPr="00E45C75">
        <w:rPr>
          <w:rFonts w:eastAsia="Times New Roman"/>
        </w:rPr>
        <w:t>9 м, супесей, песко</w:t>
      </w:r>
      <w:r>
        <w:rPr>
          <w:rFonts w:eastAsia="Times New Roman"/>
        </w:rPr>
        <w:t>в пылеватых и песков мелких – 2,</w:t>
      </w:r>
      <w:r w:rsidRPr="00E45C75">
        <w:rPr>
          <w:rFonts w:eastAsia="Times New Roman"/>
        </w:rPr>
        <w:t>3 м.</w:t>
      </w:r>
    </w:p>
    <w:p w:rsidR="003B3BC2" w:rsidRDefault="003B3BC2" w:rsidP="003B3BC2">
      <w:pPr>
        <w:pStyle w:val="-4"/>
        <w:rPr>
          <w:b/>
        </w:rPr>
      </w:pPr>
      <w:r>
        <w:rPr>
          <w:b/>
        </w:rPr>
        <w:t>Расчё</w:t>
      </w:r>
      <w:r w:rsidRPr="0062678E">
        <w:rPr>
          <w:b/>
        </w:rPr>
        <w:t>тная численность населения</w:t>
      </w:r>
    </w:p>
    <w:p w:rsidR="003B3BC2" w:rsidRDefault="003B3BC2" w:rsidP="003B3BC2">
      <w:pPr>
        <w:pStyle w:val="-f0"/>
      </w:pPr>
      <w:bookmarkStart w:id="40" w:name="_Toc34811192"/>
      <w:bookmarkStart w:id="41" w:name="_Toc35331053"/>
      <w:r w:rsidRPr="00AA358C">
        <w:t>Таблица</w:t>
      </w:r>
      <w:r>
        <w:t xml:space="preserve"> </w:t>
      </w:r>
      <w:fldSimple w:instr=" STYLEREF  \s &quot;СТ - 1 заголовок&quot; ">
        <w:r w:rsidR="005F4F5C">
          <w:rPr>
            <w:noProof/>
          </w:rPr>
          <w:t>1</w:t>
        </w:r>
      </w:fldSimple>
      <w:r w:rsidRPr="00AA358C">
        <w:t>.</w:t>
      </w:r>
      <w:fldSimple w:instr=" SEQ Таблица \* ARABIC \s 1 ">
        <w:r w:rsidR="005F4F5C">
          <w:rPr>
            <w:noProof/>
          </w:rPr>
          <w:t>1</w:t>
        </w:r>
      </w:fldSimple>
      <w:r>
        <w:t xml:space="preserve"> </w:t>
      </w:r>
      <w:r>
        <w:sym w:font="Symbol" w:char="F02D"/>
      </w:r>
      <w:r w:rsidRPr="00AA358C">
        <w:t xml:space="preserve"> </w:t>
      </w:r>
      <w:r>
        <w:t>Расчё</w:t>
      </w:r>
      <w:r w:rsidRPr="0062678E">
        <w:t>тная численность населения</w:t>
      </w:r>
      <w:bookmarkEnd w:id="40"/>
      <w:bookmarkEnd w:id="41"/>
    </w:p>
    <w:tbl>
      <w:tblPr>
        <w:tblStyle w:val="aff2"/>
        <w:tblW w:w="5000" w:type="pct"/>
        <w:tblLook w:val="04A0" w:firstRow="1" w:lastRow="0" w:firstColumn="1" w:lastColumn="0" w:noHBand="0" w:noVBand="1"/>
      </w:tblPr>
      <w:tblGrid>
        <w:gridCol w:w="2406"/>
        <w:gridCol w:w="2407"/>
        <w:gridCol w:w="2407"/>
        <w:gridCol w:w="2407"/>
      </w:tblGrid>
      <w:tr w:rsidR="00531EA9" w:rsidRPr="00AB63A1" w:rsidTr="00531EA9">
        <w:trPr>
          <w:trHeight w:val="472"/>
        </w:trPr>
        <w:tc>
          <w:tcPr>
            <w:tcW w:w="1250" w:type="pct"/>
            <w:shd w:val="clear" w:color="auto" w:fill="DAEEF3"/>
            <w:vAlign w:val="center"/>
          </w:tcPr>
          <w:p w:rsidR="00531EA9" w:rsidRPr="00AB63A1" w:rsidRDefault="00531EA9" w:rsidP="00531EA9">
            <w:pPr>
              <w:widowControl w:val="0"/>
              <w:jc w:val="center"/>
              <w:rPr>
                <w:rFonts w:ascii="Arial" w:hAnsi="Arial" w:cs="Arial"/>
              </w:rPr>
            </w:pPr>
            <w:r w:rsidRPr="00AB63A1">
              <w:rPr>
                <w:rFonts w:ascii="Arial" w:hAnsi="Arial" w:cs="Arial"/>
              </w:rPr>
              <w:t>Населённый пункт</w:t>
            </w:r>
          </w:p>
        </w:tc>
        <w:tc>
          <w:tcPr>
            <w:tcW w:w="1250" w:type="pct"/>
            <w:shd w:val="clear" w:color="auto" w:fill="DAEEF3"/>
            <w:vAlign w:val="center"/>
          </w:tcPr>
          <w:p w:rsidR="00531EA9" w:rsidRPr="00AB63A1" w:rsidRDefault="00531EA9" w:rsidP="00531EA9">
            <w:pPr>
              <w:widowControl w:val="0"/>
              <w:jc w:val="center"/>
              <w:rPr>
                <w:rFonts w:ascii="Arial" w:hAnsi="Arial" w:cs="Arial"/>
              </w:rPr>
            </w:pPr>
            <w:r w:rsidRPr="00AB63A1">
              <w:rPr>
                <w:rFonts w:ascii="Arial" w:hAnsi="Arial" w:cs="Arial"/>
              </w:rPr>
              <w:t>Ед. изм.</w:t>
            </w:r>
          </w:p>
        </w:tc>
        <w:tc>
          <w:tcPr>
            <w:tcW w:w="1250" w:type="pct"/>
            <w:shd w:val="clear" w:color="auto" w:fill="DAEEF3"/>
            <w:vAlign w:val="center"/>
          </w:tcPr>
          <w:p w:rsidR="00531EA9" w:rsidRPr="00AB63A1" w:rsidRDefault="00531EA9" w:rsidP="00531EA9">
            <w:pPr>
              <w:widowControl w:val="0"/>
              <w:jc w:val="center"/>
              <w:rPr>
                <w:rFonts w:ascii="Arial" w:hAnsi="Arial" w:cs="Arial"/>
              </w:rPr>
            </w:pPr>
            <w:r w:rsidRPr="00AB63A1">
              <w:rPr>
                <w:rFonts w:ascii="Arial" w:hAnsi="Arial" w:cs="Arial"/>
              </w:rPr>
              <w:t>На 01.01.2022</w:t>
            </w:r>
          </w:p>
        </w:tc>
        <w:tc>
          <w:tcPr>
            <w:tcW w:w="1250" w:type="pct"/>
            <w:shd w:val="clear" w:color="auto" w:fill="DAEEF3"/>
            <w:vAlign w:val="center"/>
          </w:tcPr>
          <w:p w:rsidR="00531EA9" w:rsidRPr="00AB63A1" w:rsidRDefault="00531EA9" w:rsidP="00531EA9">
            <w:pPr>
              <w:widowControl w:val="0"/>
              <w:jc w:val="center"/>
              <w:rPr>
                <w:rFonts w:ascii="Arial" w:hAnsi="Arial" w:cs="Arial"/>
              </w:rPr>
            </w:pPr>
            <w:r w:rsidRPr="00AB63A1">
              <w:rPr>
                <w:rFonts w:ascii="Arial" w:hAnsi="Arial" w:cs="Arial"/>
              </w:rPr>
              <w:t>На 01.01.2032</w:t>
            </w:r>
          </w:p>
        </w:tc>
      </w:tr>
      <w:tr w:rsidR="00531EA9" w:rsidRPr="00AB63A1" w:rsidTr="00531EA9">
        <w:tc>
          <w:tcPr>
            <w:tcW w:w="1250" w:type="pct"/>
            <w:vAlign w:val="center"/>
          </w:tcPr>
          <w:p w:rsidR="00531EA9" w:rsidRPr="00AB63A1" w:rsidRDefault="00531EA9" w:rsidP="00531EA9">
            <w:pPr>
              <w:widowControl w:val="0"/>
              <w:jc w:val="center"/>
              <w:rPr>
                <w:rFonts w:ascii="Arial" w:hAnsi="Arial" w:cs="Arial"/>
              </w:rPr>
            </w:pPr>
            <w:r w:rsidRPr="00AB63A1">
              <w:rPr>
                <w:rFonts w:ascii="Arial" w:hAnsi="Arial" w:cs="Arial"/>
              </w:rPr>
              <w:t xml:space="preserve">с. </w:t>
            </w:r>
            <w:proofErr w:type="spellStart"/>
            <w:r w:rsidRPr="00AB63A1">
              <w:rPr>
                <w:rFonts w:ascii="Arial" w:hAnsi="Arial" w:cs="Arial"/>
              </w:rPr>
              <w:t>Талда</w:t>
            </w:r>
            <w:proofErr w:type="spellEnd"/>
          </w:p>
        </w:tc>
        <w:tc>
          <w:tcPr>
            <w:tcW w:w="1250" w:type="pct"/>
            <w:vAlign w:val="center"/>
          </w:tcPr>
          <w:p w:rsidR="00531EA9" w:rsidRPr="00AB63A1" w:rsidRDefault="00531EA9" w:rsidP="00531EA9">
            <w:pPr>
              <w:widowControl w:val="0"/>
              <w:jc w:val="center"/>
              <w:rPr>
                <w:rFonts w:ascii="Arial" w:hAnsi="Arial" w:cs="Arial"/>
              </w:rPr>
            </w:pPr>
            <w:r w:rsidRPr="00AB63A1">
              <w:rPr>
                <w:rFonts w:ascii="Arial" w:hAnsi="Arial" w:cs="Arial"/>
              </w:rPr>
              <w:t>чел.</w:t>
            </w:r>
          </w:p>
        </w:tc>
        <w:tc>
          <w:tcPr>
            <w:tcW w:w="1250" w:type="pct"/>
            <w:vAlign w:val="center"/>
          </w:tcPr>
          <w:p w:rsidR="00531EA9" w:rsidRPr="00AB63A1" w:rsidRDefault="00531EA9" w:rsidP="00531EA9">
            <w:pPr>
              <w:widowControl w:val="0"/>
              <w:jc w:val="center"/>
              <w:rPr>
                <w:rFonts w:ascii="Arial" w:hAnsi="Arial" w:cs="Arial"/>
              </w:rPr>
            </w:pPr>
            <w:r w:rsidRPr="00AB63A1">
              <w:rPr>
                <w:rFonts w:ascii="Arial" w:hAnsi="Arial" w:cs="Arial"/>
              </w:rPr>
              <w:t>705</w:t>
            </w:r>
          </w:p>
        </w:tc>
        <w:tc>
          <w:tcPr>
            <w:tcW w:w="1250" w:type="pct"/>
            <w:vAlign w:val="center"/>
          </w:tcPr>
          <w:p w:rsidR="00531EA9" w:rsidRPr="00AB63A1" w:rsidRDefault="00531EA9" w:rsidP="00531EA9">
            <w:pPr>
              <w:widowControl w:val="0"/>
              <w:jc w:val="center"/>
              <w:rPr>
                <w:rFonts w:ascii="Arial" w:hAnsi="Arial" w:cs="Arial"/>
              </w:rPr>
            </w:pPr>
            <w:r w:rsidRPr="00AB63A1">
              <w:rPr>
                <w:rFonts w:ascii="Arial" w:hAnsi="Arial" w:cs="Arial"/>
              </w:rPr>
              <w:t>1500</w:t>
            </w:r>
          </w:p>
        </w:tc>
      </w:tr>
      <w:tr w:rsidR="00531EA9" w:rsidRPr="00AB63A1" w:rsidTr="00531EA9">
        <w:tc>
          <w:tcPr>
            <w:tcW w:w="1250" w:type="pct"/>
            <w:vAlign w:val="center"/>
          </w:tcPr>
          <w:p w:rsidR="00531EA9" w:rsidRPr="00AB63A1" w:rsidRDefault="00531EA9" w:rsidP="00531EA9">
            <w:pPr>
              <w:widowControl w:val="0"/>
              <w:jc w:val="center"/>
              <w:rPr>
                <w:rFonts w:ascii="Arial" w:hAnsi="Arial" w:cs="Arial"/>
              </w:rPr>
            </w:pPr>
            <w:r w:rsidRPr="00AB63A1">
              <w:rPr>
                <w:rFonts w:ascii="Arial" w:hAnsi="Arial" w:cs="Arial"/>
              </w:rPr>
              <w:t xml:space="preserve">с. </w:t>
            </w:r>
            <w:proofErr w:type="spellStart"/>
            <w:r w:rsidRPr="00AB63A1">
              <w:rPr>
                <w:rFonts w:ascii="Arial" w:hAnsi="Arial" w:cs="Arial"/>
              </w:rPr>
              <w:t>Сугаш</w:t>
            </w:r>
            <w:proofErr w:type="spellEnd"/>
          </w:p>
        </w:tc>
        <w:tc>
          <w:tcPr>
            <w:tcW w:w="1250" w:type="pct"/>
            <w:vAlign w:val="center"/>
          </w:tcPr>
          <w:p w:rsidR="00531EA9" w:rsidRPr="00AB63A1" w:rsidRDefault="00531EA9" w:rsidP="00531EA9">
            <w:pPr>
              <w:widowControl w:val="0"/>
              <w:jc w:val="center"/>
              <w:rPr>
                <w:rFonts w:ascii="Arial" w:hAnsi="Arial" w:cs="Arial"/>
              </w:rPr>
            </w:pPr>
            <w:r w:rsidRPr="00AB63A1">
              <w:rPr>
                <w:rFonts w:ascii="Arial" w:hAnsi="Arial" w:cs="Arial"/>
              </w:rPr>
              <w:t>чел.</w:t>
            </w:r>
          </w:p>
        </w:tc>
        <w:tc>
          <w:tcPr>
            <w:tcW w:w="1250" w:type="pct"/>
            <w:vAlign w:val="center"/>
          </w:tcPr>
          <w:p w:rsidR="00531EA9" w:rsidRPr="00AB63A1" w:rsidRDefault="00531EA9" w:rsidP="00531EA9">
            <w:pPr>
              <w:widowControl w:val="0"/>
              <w:jc w:val="center"/>
              <w:rPr>
                <w:rFonts w:ascii="Arial" w:hAnsi="Arial" w:cs="Arial"/>
              </w:rPr>
            </w:pPr>
            <w:r w:rsidRPr="00AB63A1">
              <w:rPr>
                <w:rFonts w:ascii="Arial" w:hAnsi="Arial" w:cs="Arial"/>
              </w:rPr>
              <w:t>658</w:t>
            </w:r>
          </w:p>
        </w:tc>
        <w:tc>
          <w:tcPr>
            <w:tcW w:w="1250" w:type="pct"/>
            <w:vAlign w:val="center"/>
          </w:tcPr>
          <w:p w:rsidR="00531EA9" w:rsidRPr="00AB63A1" w:rsidRDefault="00531EA9" w:rsidP="00531EA9">
            <w:pPr>
              <w:widowControl w:val="0"/>
              <w:jc w:val="center"/>
              <w:rPr>
                <w:rFonts w:ascii="Arial" w:hAnsi="Arial" w:cs="Arial"/>
              </w:rPr>
            </w:pPr>
            <w:r w:rsidRPr="00AB63A1">
              <w:rPr>
                <w:rFonts w:ascii="Arial" w:hAnsi="Arial" w:cs="Arial"/>
              </w:rPr>
              <w:t>670</w:t>
            </w:r>
          </w:p>
        </w:tc>
      </w:tr>
      <w:tr w:rsidR="00531EA9" w:rsidRPr="00AB63A1" w:rsidTr="00531EA9">
        <w:tc>
          <w:tcPr>
            <w:tcW w:w="1250" w:type="pct"/>
            <w:vAlign w:val="center"/>
          </w:tcPr>
          <w:p w:rsidR="00531EA9" w:rsidRPr="00AB63A1" w:rsidRDefault="00531EA9" w:rsidP="00531EA9">
            <w:pPr>
              <w:widowControl w:val="0"/>
              <w:jc w:val="center"/>
              <w:rPr>
                <w:rFonts w:ascii="Arial" w:hAnsi="Arial" w:cs="Arial"/>
              </w:rPr>
            </w:pPr>
            <w:r w:rsidRPr="00AB63A1">
              <w:rPr>
                <w:rFonts w:ascii="Arial" w:hAnsi="Arial" w:cs="Arial"/>
              </w:rPr>
              <w:t xml:space="preserve">с. </w:t>
            </w:r>
            <w:proofErr w:type="spellStart"/>
            <w:r w:rsidRPr="00AB63A1">
              <w:rPr>
                <w:rFonts w:ascii="Arial" w:hAnsi="Arial" w:cs="Arial"/>
              </w:rPr>
              <w:t>Сузар</w:t>
            </w:r>
            <w:proofErr w:type="spellEnd"/>
          </w:p>
        </w:tc>
        <w:tc>
          <w:tcPr>
            <w:tcW w:w="1250" w:type="pct"/>
            <w:vAlign w:val="center"/>
          </w:tcPr>
          <w:p w:rsidR="00531EA9" w:rsidRPr="00AB63A1" w:rsidRDefault="00531EA9" w:rsidP="00531EA9">
            <w:pPr>
              <w:widowControl w:val="0"/>
              <w:jc w:val="center"/>
              <w:rPr>
                <w:rFonts w:ascii="Arial" w:hAnsi="Arial" w:cs="Arial"/>
              </w:rPr>
            </w:pPr>
            <w:r w:rsidRPr="00AB63A1">
              <w:rPr>
                <w:rFonts w:ascii="Arial" w:hAnsi="Arial" w:cs="Arial"/>
              </w:rPr>
              <w:t>чел.</w:t>
            </w:r>
          </w:p>
        </w:tc>
        <w:tc>
          <w:tcPr>
            <w:tcW w:w="1250" w:type="pct"/>
            <w:vAlign w:val="center"/>
          </w:tcPr>
          <w:p w:rsidR="00531EA9" w:rsidRPr="00AB63A1" w:rsidRDefault="00531EA9" w:rsidP="00531EA9">
            <w:pPr>
              <w:widowControl w:val="0"/>
              <w:jc w:val="center"/>
              <w:rPr>
                <w:rFonts w:ascii="Arial" w:hAnsi="Arial" w:cs="Arial"/>
              </w:rPr>
            </w:pPr>
            <w:r w:rsidRPr="00AB63A1">
              <w:rPr>
                <w:rFonts w:ascii="Arial" w:hAnsi="Arial" w:cs="Arial"/>
              </w:rPr>
              <w:t>35</w:t>
            </w:r>
          </w:p>
        </w:tc>
        <w:tc>
          <w:tcPr>
            <w:tcW w:w="1250" w:type="pct"/>
            <w:vAlign w:val="center"/>
          </w:tcPr>
          <w:p w:rsidR="00531EA9" w:rsidRPr="00AB63A1" w:rsidRDefault="00531EA9" w:rsidP="00531EA9">
            <w:pPr>
              <w:widowControl w:val="0"/>
              <w:jc w:val="center"/>
              <w:rPr>
                <w:rFonts w:ascii="Arial" w:hAnsi="Arial" w:cs="Arial"/>
              </w:rPr>
            </w:pPr>
            <w:r w:rsidRPr="00AB63A1">
              <w:rPr>
                <w:rFonts w:ascii="Arial" w:hAnsi="Arial" w:cs="Arial"/>
              </w:rPr>
              <w:t>42</w:t>
            </w:r>
          </w:p>
        </w:tc>
      </w:tr>
      <w:tr w:rsidR="00531EA9" w:rsidRPr="0062678E" w:rsidTr="00531EA9">
        <w:tc>
          <w:tcPr>
            <w:tcW w:w="1250" w:type="pct"/>
            <w:vAlign w:val="center"/>
          </w:tcPr>
          <w:p w:rsidR="00531EA9" w:rsidRPr="00AB63A1" w:rsidRDefault="00531EA9" w:rsidP="00531EA9">
            <w:pPr>
              <w:widowControl w:val="0"/>
              <w:jc w:val="center"/>
              <w:rPr>
                <w:rFonts w:ascii="Arial" w:hAnsi="Arial" w:cs="Arial"/>
                <w:b/>
              </w:rPr>
            </w:pPr>
            <w:r w:rsidRPr="00AB63A1">
              <w:rPr>
                <w:rFonts w:ascii="Arial" w:hAnsi="Arial" w:cs="Arial"/>
                <w:b/>
              </w:rPr>
              <w:t>Всего</w:t>
            </w:r>
          </w:p>
        </w:tc>
        <w:tc>
          <w:tcPr>
            <w:tcW w:w="1250" w:type="pct"/>
            <w:vAlign w:val="center"/>
          </w:tcPr>
          <w:p w:rsidR="00531EA9" w:rsidRPr="00AB63A1" w:rsidRDefault="00531EA9" w:rsidP="00531EA9">
            <w:pPr>
              <w:widowControl w:val="0"/>
              <w:jc w:val="center"/>
              <w:rPr>
                <w:rFonts w:ascii="Arial" w:hAnsi="Arial" w:cs="Arial"/>
                <w:b/>
              </w:rPr>
            </w:pPr>
            <w:r w:rsidRPr="00AB63A1">
              <w:rPr>
                <w:rFonts w:ascii="Arial" w:hAnsi="Arial" w:cs="Arial"/>
                <w:b/>
              </w:rPr>
              <w:t>чел.</w:t>
            </w:r>
          </w:p>
        </w:tc>
        <w:tc>
          <w:tcPr>
            <w:tcW w:w="1250" w:type="pct"/>
            <w:vAlign w:val="center"/>
          </w:tcPr>
          <w:p w:rsidR="00531EA9" w:rsidRPr="00AB63A1" w:rsidRDefault="00531EA9" w:rsidP="00531EA9">
            <w:pPr>
              <w:widowControl w:val="0"/>
              <w:jc w:val="center"/>
              <w:rPr>
                <w:rFonts w:ascii="Arial" w:hAnsi="Arial" w:cs="Arial"/>
                <w:b/>
              </w:rPr>
            </w:pPr>
            <w:r w:rsidRPr="00AB63A1">
              <w:rPr>
                <w:rFonts w:ascii="Arial" w:hAnsi="Arial" w:cs="Arial"/>
                <w:b/>
              </w:rPr>
              <w:t>1398</w:t>
            </w:r>
          </w:p>
        </w:tc>
        <w:tc>
          <w:tcPr>
            <w:tcW w:w="1250" w:type="pct"/>
            <w:vAlign w:val="center"/>
          </w:tcPr>
          <w:p w:rsidR="00531EA9" w:rsidRPr="0062678E" w:rsidRDefault="00531EA9" w:rsidP="00531EA9">
            <w:pPr>
              <w:widowControl w:val="0"/>
              <w:jc w:val="center"/>
              <w:rPr>
                <w:rFonts w:ascii="Arial" w:hAnsi="Arial" w:cs="Arial"/>
                <w:b/>
              </w:rPr>
            </w:pPr>
            <w:r w:rsidRPr="00AB63A1">
              <w:rPr>
                <w:rFonts w:ascii="Arial" w:hAnsi="Arial" w:cs="Arial"/>
                <w:b/>
              </w:rPr>
              <w:t>2212</w:t>
            </w:r>
          </w:p>
        </w:tc>
      </w:tr>
    </w:tbl>
    <w:p w:rsidR="003B3BC2" w:rsidRPr="008A5B05" w:rsidRDefault="003B3BC2" w:rsidP="003B3BC2">
      <w:pPr>
        <w:pStyle w:val="-4"/>
        <w:rPr>
          <w:b/>
        </w:rPr>
      </w:pPr>
      <w:r w:rsidRPr="008A5B05">
        <w:rPr>
          <w:b/>
        </w:rPr>
        <w:t>Производственные ресурсы</w:t>
      </w:r>
    </w:p>
    <w:p w:rsidR="003B3BC2" w:rsidRPr="008A5B05" w:rsidRDefault="003B3BC2" w:rsidP="003B3BC2">
      <w:pPr>
        <w:pStyle w:val="-4"/>
      </w:pPr>
      <w:r w:rsidRPr="008A5B05">
        <w:t xml:space="preserve">Основная отрасль экономики </w:t>
      </w:r>
      <w:proofErr w:type="spellStart"/>
      <w:r w:rsidRPr="008A5B05">
        <w:t>Талдинского</w:t>
      </w:r>
      <w:proofErr w:type="spellEnd"/>
      <w:r w:rsidRPr="008A5B05">
        <w:t xml:space="preserve"> сельского поселения – сельское хозяйство.</w:t>
      </w:r>
    </w:p>
    <w:p w:rsidR="003B3BC2" w:rsidRPr="008A5B05" w:rsidRDefault="003B3BC2" w:rsidP="003B3BC2">
      <w:pPr>
        <w:pStyle w:val="-4"/>
      </w:pPr>
      <w:r w:rsidRPr="008A5B05">
        <w:t>Основной деятельностью населения является ведение личного подсобного хозяйства (ЛПХ).</w:t>
      </w:r>
    </w:p>
    <w:p w:rsidR="003B3BC2" w:rsidRPr="008A5B05" w:rsidRDefault="003B3BC2" w:rsidP="003B3BC2">
      <w:pPr>
        <w:pStyle w:val="-4"/>
      </w:pPr>
      <w:r w:rsidRPr="008A5B05">
        <w:t xml:space="preserve">На территории </w:t>
      </w:r>
      <w:proofErr w:type="spellStart"/>
      <w:r w:rsidRPr="008A5B05">
        <w:t>Талдинского</w:t>
      </w:r>
      <w:proofErr w:type="spellEnd"/>
      <w:r w:rsidRPr="008A5B05">
        <w:t xml:space="preserve"> сельского поселения расположено самое крупное мараловодческое хозяйство, в которых сосредоточено основное поголовье маралов в районе - СПК «</w:t>
      </w:r>
      <w:proofErr w:type="spellStart"/>
      <w:r w:rsidRPr="008A5B05">
        <w:t>Абайский</w:t>
      </w:r>
      <w:proofErr w:type="spellEnd"/>
      <w:r w:rsidRPr="008A5B05">
        <w:t>» (33%).</w:t>
      </w:r>
    </w:p>
    <w:p w:rsidR="003B3BC2" w:rsidRPr="008A5B05" w:rsidRDefault="003B3BC2" w:rsidP="003B3BC2">
      <w:pPr>
        <w:pStyle w:val="-4"/>
      </w:pPr>
      <w:r w:rsidRPr="008A5B05">
        <w:t>В этом хозяйстве получают самые большие объемы производства пантов марала. СПК «</w:t>
      </w:r>
      <w:proofErr w:type="spellStart"/>
      <w:r w:rsidRPr="008A5B05">
        <w:t>Абайский</w:t>
      </w:r>
      <w:proofErr w:type="spellEnd"/>
      <w:r w:rsidRPr="008A5B05">
        <w:t>» является самым крупным мараловодческим предприятием в Республике Алтай.</w:t>
      </w:r>
    </w:p>
    <w:p w:rsidR="003B3BC2" w:rsidRPr="008A5B05" w:rsidRDefault="003B3BC2" w:rsidP="003B3BC2">
      <w:pPr>
        <w:pStyle w:val="-4"/>
        <w:rPr>
          <w:b/>
        </w:rPr>
      </w:pPr>
      <w:r w:rsidRPr="008A5B05">
        <w:rPr>
          <w:b/>
        </w:rPr>
        <w:t>Социальная сфера</w:t>
      </w:r>
    </w:p>
    <w:p w:rsidR="003B3BC2" w:rsidRDefault="003B3BC2" w:rsidP="003B3BC2">
      <w:pPr>
        <w:pStyle w:val="-4"/>
      </w:pPr>
      <w:r w:rsidRPr="008A5B05">
        <w:t>К социальной сфере отнесены учреждения образования, культуры, здравоохранения, торговли, общественного питания, жилищно- коммунального хозяйства и бытового обслуживания населения.</w:t>
      </w:r>
    </w:p>
    <w:p w:rsidR="003B3BC2" w:rsidRDefault="003B3BC2" w:rsidP="003B3BC2">
      <w:pPr>
        <w:pStyle w:val="-4"/>
        <w:rPr>
          <w:b/>
        </w:rPr>
      </w:pPr>
      <w:r w:rsidRPr="008A5B05">
        <w:rPr>
          <w:b/>
        </w:rPr>
        <w:t>Инженерная инфраструктура</w:t>
      </w:r>
    </w:p>
    <w:p w:rsidR="003B3BC2" w:rsidRDefault="003B3BC2" w:rsidP="003B3BC2">
      <w:pPr>
        <w:pStyle w:val="-4"/>
      </w:pPr>
      <w:r w:rsidRPr="008A5B05">
        <w:t>Частные жилые дома имеют печное отопление. Основными видами топлива являются уголь и дрова.</w:t>
      </w:r>
    </w:p>
    <w:p w:rsidR="003B3BC2" w:rsidRPr="008A5B05" w:rsidRDefault="003B3BC2" w:rsidP="003B3BC2">
      <w:pPr>
        <w:pStyle w:val="-4"/>
      </w:pPr>
      <w:r w:rsidRPr="008A5B05">
        <w:lastRenderedPageBreak/>
        <w:t xml:space="preserve">Существующий жилой фонд газифицируется сжиженным газом по ГОСТ 20448-90. Охват населения газоснабжением </w:t>
      </w:r>
      <w:r>
        <w:t>–</w:t>
      </w:r>
      <w:r w:rsidRPr="008A5B05">
        <w:t xml:space="preserve"> 70</w:t>
      </w:r>
      <w:r>
        <w:t xml:space="preserve"> </w:t>
      </w:r>
      <w:r w:rsidRPr="008A5B05">
        <w:t>%</w:t>
      </w:r>
      <w:r>
        <w:t>.</w:t>
      </w:r>
    </w:p>
    <w:p w:rsidR="003B3BC2" w:rsidRPr="00B4795E" w:rsidRDefault="003B3BC2" w:rsidP="003B3BC2">
      <w:pPr>
        <w:pStyle w:val="-4"/>
      </w:pPr>
      <w:r w:rsidRPr="00B4795E">
        <w:t xml:space="preserve">В настоящее время населенные пункты электрифицированы полностью. Для населения потребление электроэнергии в пределах жилого фонда сводится к расходам на освещение, </w:t>
      </w:r>
      <w:proofErr w:type="spellStart"/>
      <w:r w:rsidRPr="00B4795E">
        <w:t>мелкобытовые</w:t>
      </w:r>
      <w:proofErr w:type="spellEnd"/>
      <w:r w:rsidRPr="00B4795E">
        <w:t xml:space="preserve"> и </w:t>
      </w:r>
      <w:proofErr w:type="spellStart"/>
      <w:r w:rsidRPr="00B4795E">
        <w:t>мелкомоторные</w:t>
      </w:r>
      <w:proofErr w:type="spellEnd"/>
      <w:r w:rsidRPr="00B4795E">
        <w:t xml:space="preserve"> нагрузки.</w:t>
      </w:r>
    </w:p>
    <w:p w:rsidR="003B3BC2" w:rsidRPr="00B4795E" w:rsidRDefault="003B3BC2" w:rsidP="003B3BC2">
      <w:pPr>
        <w:pStyle w:val="-4"/>
      </w:pPr>
      <w:r w:rsidRPr="00B4795E">
        <w:t>Система электроснабжения - централизованная. Электроснабжение осуществляется</w:t>
      </w:r>
    </w:p>
    <w:p w:rsidR="003B3BC2" w:rsidRPr="00B4795E" w:rsidRDefault="003B3BC2" w:rsidP="003B3BC2">
      <w:pPr>
        <w:pStyle w:val="-4"/>
      </w:pPr>
      <w:r w:rsidRPr="00B4795E">
        <w:t>ОАО «МРСК Сибири», филиал «Горно-Алтайские электрические сети».</w:t>
      </w:r>
    </w:p>
    <w:p w:rsidR="003B3BC2" w:rsidRPr="00B4795E" w:rsidRDefault="003B3BC2" w:rsidP="003B3BC2">
      <w:pPr>
        <w:pStyle w:val="-4"/>
      </w:pPr>
      <w:r w:rsidRPr="00B4795E">
        <w:t>Источником электроснабжения является подстанция ПС-110/35/10</w:t>
      </w:r>
      <w:r>
        <w:t xml:space="preserve"> </w:t>
      </w:r>
      <w:proofErr w:type="spellStart"/>
      <w:r w:rsidRPr="00B4795E">
        <w:t>кВ</w:t>
      </w:r>
      <w:proofErr w:type="spellEnd"/>
      <w:r w:rsidRPr="00B4795E">
        <w:t xml:space="preserve"> №</w:t>
      </w:r>
      <w:r>
        <w:t xml:space="preserve"> </w:t>
      </w:r>
      <w:r w:rsidRPr="00B4795E">
        <w:t>29</w:t>
      </w:r>
    </w:p>
    <w:p w:rsidR="003B3BC2" w:rsidRPr="00B4795E" w:rsidRDefault="003B3BC2" w:rsidP="003B3BC2">
      <w:pPr>
        <w:pStyle w:val="-4"/>
      </w:pPr>
      <w:r w:rsidRPr="00B4795E">
        <w:t>«</w:t>
      </w:r>
      <w:proofErr w:type="spellStart"/>
      <w:r w:rsidRPr="00B4795E">
        <w:t>Талдинская</w:t>
      </w:r>
      <w:proofErr w:type="spellEnd"/>
      <w:r w:rsidRPr="00B4795E">
        <w:t xml:space="preserve">» установленной мощностью 5,0 </w:t>
      </w:r>
      <w:proofErr w:type="spellStart"/>
      <w:r w:rsidRPr="00B4795E">
        <w:t>кВА</w:t>
      </w:r>
      <w:proofErr w:type="spellEnd"/>
      <w:r w:rsidRPr="00B4795E">
        <w:t xml:space="preserve"> (два трансформатора по 2,5</w:t>
      </w:r>
      <w:r>
        <w:t xml:space="preserve"> </w:t>
      </w:r>
      <w:proofErr w:type="spellStart"/>
      <w:r w:rsidRPr="00B4795E">
        <w:t>кВА</w:t>
      </w:r>
      <w:proofErr w:type="spellEnd"/>
      <w:r w:rsidRPr="00B4795E">
        <w:t>). Загруженность ПС №</w:t>
      </w:r>
      <w:r>
        <w:t xml:space="preserve"> </w:t>
      </w:r>
      <w:r w:rsidRPr="00B4795E">
        <w:t>29 составляет 70</w:t>
      </w:r>
      <w:r>
        <w:t xml:space="preserve"> </w:t>
      </w:r>
      <w:r w:rsidRPr="00B4795E">
        <w:t>%, что дает возможность частично использовать существующий резерв мощности при строительстве новых объектов и развитии существующих. Процент физического износа оборудования подстанции составляет около 50%.</w:t>
      </w:r>
    </w:p>
    <w:p w:rsidR="003B3BC2" w:rsidRPr="00B4795E" w:rsidRDefault="003B3BC2" w:rsidP="003B3BC2">
      <w:pPr>
        <w:pStyle w:val="-4"/>
      </w:pPr>
      <w:r w:rsidRPr="00B4795E">
        <w:t>По территории поселка проходят воздушные линии электропередач ЛЭП-10кВ и ЛЭП-0,4</w:t>
      </w:r>
      <w:r>
        <w:t xml:space="preserve"> </w:t>
      </w:r>
      <w:proofErr w:type="spellStart"/>
      <w:r w:rsidRPr="00B4795E">
        <w:t>кВ.</w:t>
      </w:r>
      <w:proofErr w:type="spellEnd"/>
    </w:p>
    <w:p w:rsidR="003B3BC2" w:rsidRPr="00B4795E" w:rsidRDefault="003B3BC2" w:rsidP="003B3BC2">
      <w:pPr>
        <w:pStyle w:val="-4"/>
      </w:pPr>
      <w:r w:rsidRPr="00B4795E">
        <w:t>Распределительные сети напряжением 10</w:t>
      </w:r>
      <w:r>
        <w:t xml:space="preserve"> </w:t>
      </w:r>
      <w:proofErr w:type="spellStart"/>
      <w:r w:rsidRPr="00B4795E">
        <w:t>кВ</w:t>
      </w:r>
      <w:proofErr w:type="spellEnd"/>
      <w:r w:rsidRPr="00B4795E">
        <w:t xml:space="preserve"> в большей части выполнены по магистральной схеме.</w:t>
      </w:r>
    </w:p>
    <w:p w:rsidR="003B3BC2" w:rsidRPr="00B4795E" w:rsidRDefault="003B3BC2" w:rsidP="003B3BC2">
      <w:pPr>
        <w:pStyle w:val="-4"/>
      </w:pPr>
      <w:r w:rsidRPr="00B4795E">
        <w:t>Распределительные сети 10</w:t>
      </w:r>
      <w:r>
        <w:t xml:space="preserve"> </w:t>
      </w:r>
      <w:proofErr w:type="spellStart"/>
      <w:r w:rsidRPr="00B4795E">
        <w:t>кВ</w:t>
      </w:r>
      <w:proofErr w:type="spellEnd"/>
      <w:r w:rsidRPr="00B4795E">
        <w:t xml:space="preserve"> нуждаются в реконструкции в связи с большой</w:t>
      </w:r>
      <w:r>
        <w:t xml:space="preserve"> </w:t>
      </w:r>
      <w:r w:rsidRPr="00B4795E">
        <w:t>загруженностью, высокой степенью физического износа.</w:t>
      </w:r>
    </w:p>
    <w:p w:rsidR="003B3BC2" w:rsidRPr="00B4795E" w:rsidRDefault="003B3BC2" w:rsidP="003B3BC2">
      <w:pPr>
        <w:pStyle w:val="-4"/>
        <w:rPr>
          <w:b/>
        </w:rPr>
      </w:pPr>
      <w:r w:rsidRPr="00B4795E">
        <w:rPr>
          <w:b/>
        </w:rPr>
        <w:t>Функциональное зонирование территории</w:t>
      </w:r>
    </w:p>
    <w:p w:rsidR="003B3BC2" w:rsidRDefault="003B3BC2" w:rsidP="003B3BC2">
      <w:pPr>
        <w:pStyle w:val="-4"/>
      </w:pPr>
      <w:r w:rsidRPr="00B4795E">
        <w:t xml:space="preserve">Генеральным планом определено зонирование территории </w:t>
      </w:r>
      <w:proofErr w:type="spellStart"/>
      <w:r w:rsidRPr="00B4795E">
        <w:t>Талдинского</w:t>
      </w:r>
      <w:proofErr w:type="spellEnd"/>
      <w:r w:rsidRPr="00B4795E">
        <w:t xml:space="preserve"> сельского</w:t>
      </w:r>
      <w:r>
        <w:t xml:space="preserve"> </w:t>
      </w:r>
      <w:r w:rsidRPr="00B4795E">
        <w:t>поселения и населенных пунктов, входящих в его состав.</w:t>
      </w:r>
    </w:p>
    <w:p w:rsidR="003B3BC2" w:rsidRPr="00B4795E" w:rsidRDefault="003B3BC2" w:rsidP="003B3BC2">
      <w:pPr>
        <w:pStyle w:val="-4"/>
        <w:rPr>
          <w:b/>
        </w:rPr>
      </w:pPr>
      <w:r w:rsidRPr="00B4795E">
        <w:rPr>
          <w:b/>
        </w:rPr>
        <w:t>Жилая зона</w:t>
      </w:r>
    </w:p>
    <w:p w:rsidR="003B3BC2" w:rsidRPr="00B4795E" w:rsidRDefault="003B3BC2" w:rsidP="003B3BC2">
      <w:pPr>
        <w:pStyle w:val="-4"/>
      </w:pPr>
      <w:r w:rsidRPr="00B4795E">
        <w:t>Жилая зона представлена индивидуальными жилыми домами.</w:t>
      </w:r>
    </w:p>
    <w:p w:rsidR="003B3BC2" w:rsidRPr="00B4795E" w:rsidRDefault="003B3BC2" w:rsidP="003B3BC2">
      <w:pPr>
        <w:pStyle w:val="-4"/>
      </w:pPr>
      <w:r w:rsidRPr="00B4795E">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3B3BC2" w:rsidRPr="00B4795E" w:rsidRDefault="003B3BC2" w:rsidP="003B3BC2">
      <w:pPr>
        <w:pStyle w:val="-4"/>
        <w:rPr>
          <w:b/>
        </w:rPr>
      </w:pPr>
      <w:r w:rsidRPr="00B4795E">
        <w:rPr>
          <w:b/>
        </w:rPr>
        <w:t>Общественно-деловая зона</w:t>
      </w:r>
    </w:p>
    <w:p w:rsidR="003B3BC2" w:rsidRPr="00B4795E" w:rsidRDefault="003B3BC2" w:rsidP="003B3BC2">
      <w:pPr>
        <w:pStyle w:val="-4"/>
      </w:pPr>
      <w:r w:rsidRPr="00B4795E">
        <w:t>Общественно-деловая зона включает:</w:t>
      </w:r>
    </w:p>
    <w:p w:rsidR="003B3BC2" w:rsidRPr="00B4795E" w:rsidRDefault="003B3BC2" w:rsidP="003B3BC2">
      <w:pPr>
        <w:pStyle w:val="-4"/>
        <w:numPr>
          <w:ilvl w:val="0"/>
          <w:numId w:val="22"/>
        </w:numPr>
      </w:pPr>
      <w:r w:rsidRPr="00B4795E">
        <w:t>зоны делового, общественного и коммерческого назначения;</w:t>
      </w:r>
    </w:p>
    <w:p w:rsidR="003B3BC2" w:rsidRPr="00B4795E" w:rsidRDefault="003B3BC2" w:rsidP="003B3BC2">
      <w:pPr>
        <w:pStyle w:val="-4"/>
        <w:numPr>
          <w:ilvl w:val="0"/>
          <w:numId w:val="22"/>
        </w:numPr>
      </w:pPr>
      <w:r w:rsidRPr="00B4795E">
        <w:lastRenderedPageBreak/>
        <w:t>зоны размещения объектов социального и коммунально-бытового назначения;</w:t>
      </w:r>
    </w:p>
    <w:p w:rsidR="003B3BC2" w:rsidRPr="00B4795E" w:rsidRDefault="003B3BC2" w:rsidP="003B3BC2">
      <w:pPr>
        <w:pStyle w:val="-4"/>
        <w:numPr>
          <w:ilvl w:val="0"/>
          <w:numId w:val="22"/>
        </w:numPr>
        <w:jc w:val="left"/>
      </w:pPr>
      <w:r w:rsidRPr="00B4795E">
        <w:t>зоны обслуживания объектов, необходимых для осуществления</w:t>
      </w:r>
      <w:r>
        <w:t xml:space="preserve"> </w:t>
      </w:r>
      <w:r w:rsidRPr="00B4795E">
        <w:t>производственной и предпринимательской деятельности.</w:t>
      </w:r>
    </w:p>
    <w:p w:rsidR="003B3BC2" w:rsidRPr="00B4795E" w:rsidRDefault="003B3BC2" w:rsidP="003B3BC2">
      <w:pPr>
        <w:pStyle w:val="-4"/>
      </w:pPr>
      <w:r w:rsidRPr="00B4795E">
        <w:t>Общественно-деловые зоны предназначены для размещения объектов</w:t>
      </w:r>
    </w:p>
    <w:p w:rsidR="003B3BC2" w:rsidRPr="00B4795E" w:rsidRDefault="003B3BC2" w:rsidP="003B3BC2">
      <w:pPr>
        <w:pStyle w:val="-4"/>
      </w:pPr>
      <w:r w:rsidRPr="00B4795E">
        <w:t>здравоохранения, культуры, торговли, общественного питания, социального и коммунально-бытового назначения, предпринимательской деятельности, культовых зданий, стоянок автомобильного транспорта, объектов делового назначения, иных объектов, связанных с обеспечением жизнедеятельности граждан.</w:t>
      </w:r>
    </w:p>
    <w:p w:rsidR="003B3BC2" w:rsidRPr="00B4795E" w:rsidRDefault="003B3BC2" w:rsidP="003B3BC2">
      <w:pPr>
        <w:pStyle w:val="-4"/>
      </w:pPr>
      <w:r w:rsidRPr="00B4795E">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3B3BC2" w:rsidRPr="00B4795E" w:rsidRDefault="003B3BC2" w:rsidP="003B3BC2">
      <w:pPr>
        <w:pStyle w:val="-4"/>
      </w:pPr>
      <w:r w:rsidRPr="00B4795E">
        <w:t>Размещение общественно-деловых</w:t>
      </w:r>
      <w:r>
        <w:t xml:space="preserve"> </w:t>
      </w:r>
      <w:r w:rsidRPr="00B4795E">
        <w:t>зон обусловлено необходимостью создания общественных центров для обеспечения обслуживания населения прилегающих территорий.</w:t>
      </w:r>
    </w:p>
    <w:p w:rsidR="003B3BC2" w:rsidRPr="00B4795E" w:rsidRDefault="003B3BC2" w:rsidP="003B3BC2">
      <w:pPr>
        <w:pStyle w:val="-4"/>
        <w:rPr>
          <w:b/>
        </w:rPr>
      </w:pPr>
      <w:r w:rsidRPr="00B4795E">
        <w:rPr>
          <w:b/>
        </w:rPr>
        <w:t>Производственная зона</w:t>
      </w:r>
    </w:p>
    <w:p w:rsidR="003B3BC2" w:rsidRPr="00B4795E" w:rsidRDefault="003B3BC2" w:rsidP="003B3BC2">
      <w:pPr>
        <w:pStyle w:val="-4"/>
      </w:pPr>
      <w:r w:rsidRPr="00B4795E">
        <w:t>Производственная зона включает:</w:t>
      </w:r>
    </w:p>
    <w:p w:rsidR="003B3BC2" w:rsidRPr="00B4795E" w:rsidRDefault="003B3BC2" w:rsidP="003B3BC2">
      <w:pPr>
        <w:pStyle w:val="-4"/>
        <w:numPr>
          <w:ilvl w:val="0"/>
          <w:numId w:val="23"/>
        </w:numPr>
      </w:pPr>
      <w:r w:rsidRPr="00B4795E">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3B3BC2" w:rsidRPr="00B4795E" w:rsidRDefault="003B3BC2" w:rsidP="003B3BC2">
      <w:pPr>
        <w:pStyle w:val="-4"/>
        <w:numPr>
          <w:ilvl w:val="0"/>
          <w:numId w:val="23"/>
        </w:numPr>
      </w:pPr>
      <w:r w:rsidRPr="00B4795E">
        <w:t>производственные зоны - зоны размещения производственных объектов с различными нормативами воздействия на окружающую среду;</w:t>
      </w:r>
    </w:p>
    <w:p w:rsidR="003B3BC2" w:rsidRDefault="003B3BC2" w:rsidP="003B3BC2">
      <w:pPr>
        <w:pStyle w:val="-4"/>
        <w:numPr>
          <w:ilvl w:val="0"/>
          <w:numId w:val="23"/>
        </w:numPr>
      </w:pPr>
      <w:r w:rsidRPr="00B4795E">
        <w:t xml:space="preserve">иные виды производственной, инженерной и транспортной инфраструктур. </w:t>
      </w:r>
    </w:p>
    <w:p w:rsidR="003B3BC2" w:rsidRDefault="003B3BC2" w:rsidP="003B3BC2">
      <w:pPr>
        <w:pStyle w:val="-4"/>
      </w:pPr>
      <w:r w:rsidRPr="00B4795E">
        <w:t>Производственные зоны предназначены для размещения промышленных,</w:t>
      </w:r>
      <w:r>
        <w:t xml:space="preserve"> </w:t>
      </w:r>
      <w:r w:rsidRPr="00B4795E">
        <w:t>коммунальных и складских объектов, объектов инженерной и транспортной инфраструктур, в том числе сооружений и коммуникаций автомобильного связи, а также для установления санитарно-защитных зон таких объектов в соответствии с требованиями технических регламентов.</w:t>
      </w:r>
    </w:p>
    <w:p w:rsidR="003B3BC2" w:rsidRDefault="003B3BC2" w:rsidP="003B3BC2">
      <w:pPr>
        <w:pStyle w:val="-4"/>
        <w:ind w:firstLine="0"/>
        <w:jc w:val="center"/>
      </w:pPr>
      <w:r>
        <w:rPr>
          <w:noProof/>
        </w:rPr>
        <w:lastRenderedPageBreak/>
        <w:drawing>
          <wp:inline distT="0" distB="0" distL="0" distR="0" wp14:anchorId="64D33F3E" wp14:editId="172E1C7F">
            <wp:extent cx="5736657" cy="321329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2238" cy="3216416"/>
                    </a:xfrm>
                    <a:prstGeom prst="rect">
                      <a:avLst/>
                    </a:prstGeom>
                  </pic:spPr>
                </pic:pic>
              </a:graphicData>
            </a:graphic>
          </wp:inline>
        </w:drawing>
      </w:r>
    </w:p>
    <w:p w:rsidR="003B3BC2" w:rsidRPr="000114D7" w:rsidRDefault="003B3BC2" w:rsidP="003B3BC2">
      <w:pPr>
        <w:pStyle w:val="-f1"/>
        <w:rPr>
          <w:rFonts w:eastAsiaTheme="minorEastAsia"/>
        </w:rPr>
      </w:pPr>
      <w:bookmarkStart w:id="42" w:name="_Toc31095594"/>
      <w:bookmarkStart w:id="43" w:name="_Toc34811246"/>
      <w:bookmarkStart w:id="44" w:name="_Toc35331076"/>
      <w:r w:rsidRPr="000114D7">
        <w:rPr>
          <w:rFonts w:eastAsiaTheme="minorEastAsia"/>
        </w:rPr>
        <w:t xml:space="preserve">Рисунок </w:t>
      </w:r>
      <w:r w:rsidRPr="000114D7">
        <w:rPr>
          <w:rFonts w:eastAsiaTheme="minorEastAsia"/>
        </w:rPr>
        <w:fldChar w:fldCharType="begin"/>
      </w:r>
      <w:r w:rsidRPr="000114D7">
        <w:rPr>
          <w:rFonts w:eastAsiaTheme="minorEastAsia"/>
        </w:rPr>
        <w:instrText xml:space="preserve"> STYLEREF "СТ - 1 заголовок"  \s </w:instrText>
      </w:r>
      <w:r w:rsidRPr="000114D7">
        <w:rPr>
          <w:rFonts w:eastAsiaTheme="minorEastAsia"/>
        </w:rPr>
        <w:fldChar w:fldCharType="separate"/>
      </w:r>
      <w:r w:rsidR="005F4F5C">
        <w:rPr>
          <w:rFonts w:eastAsiaTheme="minorEastAsia"/>
          <w:noProof/>
        </w:rPr>
        <w:t>1</w:t>
      </w:r>
      <w:r w:rsidRPr="000114D7">
        <w:rPr>
          <w:rFonts w:eastAsiaTheme="minorEastAsia"/>
        </w:rPr>
        <w:fldChar w:fldCharType="end"/>
      </w:r>
      <w:r w:rsidRPr="000114D7">
        <w:rPr>
          <w:rFonts w:eastAsiaTheme="minorEastAsia"/>
        </w:rPr>
        <w:t>.</w:t>
      </w:r>
      <w:r w:rsidRPr="000114D7">
        <w:rPr>
          <w:rFonts w:eastAsiaTheme="minorEastAsia"/>
        </w:rPr>
        <w:fldChar w:fldCharType="begin"/>
      </w:r>
      <w:r w:rsidRPr="000114D7">
        <w:rPr>
          <w:rFonts w:eastAsiaTheme="minorEastAsia"/>
        </w:rPr>
        <w:instrText xml:space="preserve"> SEQ Рисунок \* ARABIC \</w:instrText>
      </w:r>
      <w:r w:rsidRPr="000114D7">
        <w:rPr>
          <w:rFonts w:eastAsiaTheme="minorEastAsia"/>
          <w:lang w:val="en-US"/>
        </w:rPr>
        <w:instrText>s</w:instrText>
      </w:r>
      <w:r w:rsidRPr="000114D7">
        <w:rPr>
          <w:rFonts w:eastAsiaTheme="minorEastAsia"/>
        </w:rPr>
        <w:instrText xml:space="preserve"> 1 </w:instrText>
      </w:r>
      <w:r w:rsidRPr="000114D7">
        <w:rPr>
          <w:rFonts w:eastAsiaTheme="minorEastAsia"/>
        </w:rPr>
        <w:fldChar w:fldCharType="separate"/>
      </w:r>
      <w:r w:rsidR="005F4F5C">
        <w:rPr>
          <w:rFonts w:eastAsiaTheme="minorEastAsia"/>
          <w:noProof/>
        </w:rPr>
        <w:t>2</w:t>
      </w:r>
      <w:r w:rsidRPr="000114D7">
        <w:rPr>
          <w:rFonts w:eastAsiaTheme="minorEastAsia"/>
        </w:rPr>
        <w:fldChar w:fldCharType="end"/>
      </w:r>
      <w:r w:rsidRPr="000114D7">
        <w:rPr>
          <w:rFonts w:eastAsiaTheme="minorEastAsia"/>
        </w:rPr>
        <w:t xml:space="preserve"> – Функциональное зонирование территории с. </w:t>
      </w:r>
      <w:bookmarkEnd w:id="42"/>
      <w:proofErr w:type="spellStart"/>
      <w:r>
        <w:rPr>
          <w:rFonts w:eastAsiaTheme="minorEastAsia"/>
        </w:rPr>
        <w:t>Талда</w:t>
      </w:r>
      <w:bookmarkEnd w:id="43"/>
      <w:bookmarkEnd w:id="44"/>
      <w:proofErr w:type="spellEnd"/>
    </w:p>
    <w:p w:rsidR="003B3BC2" w:rsidRPr="007B0FA0" w:rsidRDefault="003B3BC2" w:rsidP="003B3BC2">
      <w:pPr>
        <w:pStyle w:val="-4"/>
        <w:ind w:firstLine="0"/>
        <w:jc w:val="center"/>
      </w:pPr>
      <w:r>
        <w:rPr>
          <w:noProof/>
        </w:rPr>
        <w:drawing>
          <wp:inline distT="0" distB="0" distL="0" distR="0" wp14:anchorId="5F07E7FC" wp14:editId="4D5BA30F">
            <wp:extent cx="5513999" cy="512064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128" b="3498"/>
                    <a:stretch/>
                  </pic:blipFill>
                  <pic:spPr bwMode="auto">
                    <a:xfrm>
                      <a:off x="0" y="0"/>
                      <a:ext cx="5518972" cy="5125258"/>
                    </a:xfrm>
                    <a:prstGeom prst="rect">
                      <a:avLst/>
                    </a:prstGeom>
                    <a:ln>
                      <a:noFill/>
                    </a:ln>
                    <a:extLst>
                      <a:ext uri="{53640926-AAD7-44D8-BBD7-CCE9431645EC}">
                        <a14:shadowObscured xmlns:a14="http://schemas.microsoft.com/office/drawing/2010/main"/>
                      </a:ext>
                    </a:extLst>
                  </pic:spPr>
                </pic:pic>
              </a:graphicData>
            </a:graphic>
          </wp:inline>
        </w:drawing>
      </w:r>
    </w:p>
    <w:p w:rsidR="003B3BC2" w:rsidRPr="000114D7" w:rsidRDefault="003B3BC2" w:rsidP="003B3BC2">
      <w:pPr>
        <w:pStyle w:val="-f1"/>
        <w:rPr>
          <w:rFonts w:eastAsiaTheme="minorEastAsia"/>
        </w:rPr>
      </w:pPr>
      <w:bookmarkStart w:id="45" w:name="_Toc34811247"/>
      <w:bookmarkStart w:id="46" w:name="_Toc35331077"/>
      <w:r w:rsidRPr="000114D7">
        <w:rPr>
          <w:rFonts w:eastAsiaTheme="minorEastAsia"/>
        </w:rPr>
        <w:t xml:space="preserve">Рисунок </w:t>
      </w:r>
      <w:r w:rsidRPr="000114D7">
        <w:rPr>
          <w:rFonts w:eastAsiaTheme="minorEastAsia"/>
        </w:rPr>
        <w:fldChar w:fldCharType="begin"/>
      </w:r>
      <w:r w:rsidRPr="000114D7">
        <w:rPr>
          <w:rFonts w:eastAsiaTheme="minorEastAsia"/>
        </w:rPr>
        <w:instrText xml:space="preserve"> STYLEREF "СТ - 1 заголовок"  \s </w:instrText>
      </w:r>
      <w:r w:rsidRPr="000114D7">
        <w:rPr>
          <w:rFonts w:eastAsiaTheme="minorEastAsia"/>
        </w:rPr>
        <w:fldChar w:fldCharType="separate"/>
      </w:r>
      <w:r w:rsidR="005F4F5C">
        <w:rPr>
          <w:rFonts w:eastAsiaTheme="minorEastAsia"/>
          <w:noProof/>
        </w:rPr>
        <w:t>1</w:t>
      </w:r>
      <w:r w:rsidRPr="000114D7">
        <w:rPr>
          <w:rFonts w:eastAsiaTheme="minorEastAsia"/>
        </w:rPr>
        <w:fldChar w:fldCharType="end"/>
      </w:r>
      <w:r w:rsidRPr="000114D7">
        <w:rPr>
          <w:rFonts w:eastAsiaTheme="minorEastAsia"/>
        </w:rPr>
        <w:t>.</w:t>
      </w:r>
      <w:r w:rsidRPr="000114D7">
        <w:rPr>
          <w:rFonts w:eastAsiaTheme="minorEastAsia"/>
        </w:rPr>
        <w:fldChar w:fldCharType="begin"/>
      </w:r>
      <w:r w:rsidRPr="000114D7">
        <w:rPr>
          <w:rFonts w:eastAsiaTheme="minorEastAsia"/>
        </w:rPr>
        <w:instrText xml:space="preserve"> SEQ Рисунок \* ARABIC \</w:instrText>
      </w:r>
      <w:r w:rsidRPr="000114D7">
        <w:rPr>
          <w:rFonts w:eastAsiaTheme="minorEastAsia"/>
          <w:lang w:val="en-US"/>
        </w:rPr>
        <w:instrText>s</w:instrText>
      </w:r>
      <w:r w:rsidRPr="000114D7">
        <w:rPr>
          <w:rFonts w:eastAsiaTheme="minorEastAsia"/>
        </w:rPr>
        <w:instrText xml:space="preserve"> 1 </w:instrText>
      </w:r>
      <w:r w:rsidRPr="000114D7">
        <w:rPr>
          <w:rFonts w:eastAsiaTheme="minorEastAsia"/>
        </w:rPr>
        <w:fldChar w:fldCharType="separate"/>
      </w:r>
      <w:r w:rsidR="005F4F5C">
        <w:rPr>
          <w:rFonts w:eastAsiaTheme="minorEastAsia"/>
          <w:noProof/>
        </w:rPr>
        <w:t>3</w:t>
      </w:r>
      <w:r w:rsidRPr="000114D7">
        <w:rPr>
          <w:rFonts w:eastAsiaTheme="minorEastAsia"/>
        </w:rPr>
        <w:fldChar w:fldCharType="end"/>
      </w:r>
      <w:r w:rsidRPr="000114D7">
        <w:rPr>
          <w:rFonts w:eastAsiaTheme="minorEastAsia"/>
        </w:rPr>
        <w:t xml:space="preserve"> – Функциональное зонирование территории с. </w:t>
      </w:r>
      <w:proofErr w:type="spellStart"/>
      <w:r>
        <w:rPr>
          <w:rFonts w:eastAsiaTheme="minorEastAsia"/>
        </w:rPr>
        <w:t>Сугаш</w:t>
      </w:r>
      <w:bookmarkEnd w:id="45"/>
      <w:bookmarkEnd w:id="46"/>
      <w:proofErr w:type="spellEnd"/>
    </w:p>
    <w:p w:rsidR="003B3BC2" w:rsidRDefault="003B3BC2" w:rsidP="003B3BC2">
      <w:pPr>
        <w:pStyle w:val="-f1"/>
        <w:rPr>
          <w:rFonts w:eastAsiaTheme="minorEastAsia"/>
        </w:rPr>
      </w:pPr>
      <w:r>
        <w:rPr>
          <w:noProof/>
        </w:rPr>
        <w:lastRenderedPageBreak/>
        <w:drawing>
          <wp:inline distT="0" distB="0" distL="0" distR="0" wp14:anchorId="4F8B6199" wp14:editId="312BFAAE">
            <wp:extent cx="3371850" cy="20669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71850" cy="2066925"/>
                    </a:xfrm>
                    <a:prstGeom prst="rect">
                      <a:avLst/>
                    </a:prstGeom>
                  </pic:spPr>
                </pic:pic>
              </a:graphicData>
            </a:graphic>
          </wp:inline>
        </w:drawing>
      </w:r>
    </w:p>
    <w:p w:rsidR="00BF5EBE" w:rsidRPr="00F501CD" w:rsidRDefault="003B3BC2" w:rsidP="003B3BC2">
      <w:pPr>
        <w:pStyle w:val="-f1"/>
      </w:pPr>
      <w:bookmarkStart w:id="47" w:name="_Toc34811248"/>
      <w:bookmarkStart w:id="48" w:name="_Toc35331078"/>
      <w:r w:rsidRPr="000114D7">
        <w:rPr>
          <w:rFonts w:eastAsiaTheme="minorEastAsia"/>
        </w:rPr>
        <w:t xml:space="preserve">Рисунок </w:t>
      </w:r>
      <w:r w:rsidRPr="000114D7">
        <w:rPr>
          <w:rFonts w:eastAsiaTheme="minorEastAsia"/>
        </w:rPr>
        <w:fldChar w:fldCharType="begin"/>
      </w:r>
      <w:r w:rsidRPr="000114D7">
        <w:rPr>
          <w:rFonts w:eastAsiaTheme="minorEastAsia"/>
        </w:rPr>
        <w:instrText xml:space="preserve"> STYLEREF "СТ - 1 заголовок"  \s </w:instrText>
      </w:r>
      <w:r w:rsidRPr="000114D7">
        <w:rPr>
          <w:rFonts w:eastAsiaTheme="minorEastAsia"/>
        </w:rPr>
        <w:fldChar w:fldCharType="separate"/>
      </w:r>
      <w:r w:rsidR="005F4F5C">
        <w:rPr>
          <w:rFonts w:eastAsiaTheme="minorEastAsia"/>
          <w:noProof/>
        </w:rPr>
        <w:t>1</w:t>
      </w:r>
      <w:r w:rsidRPr="000114D7">
        <w:rPr>
          <w:rFonts w:eastAsiaTheme="minorEastAsia"/>
        </w:rPr>
        <w:fldChar w:fldCharType="end"/>
      </w:r>
      <w:r w:rsidRPr="000114D7">
        <w:rPr>
          <w:rFonts w:eastAsiaTheme="minorEastAsia"/>
        </w:rPr>
        <w:t>.</w:t>
      </w:r>
      <w:r w:rsidRPr="000114D7">
        <w:rPr>
          <w:rFonts w:eastAsiaTheme="minorEastAsia"/>
        </w:rPr>
        <w:fldChar w:fldCharType="begin"/>
      </w:r>
      <w:r w:rsidRPr="000114D7">
        <w:rPr>
          <w:rFonts w:eastAsiaTheme="minorEastAsia"/>
        </w:rPr>
        <w:instrText xml:space="preserve"> SEQ Рисунок \* ARABIC \</w:instrText>
      </w:r>
      <w:r w:rsidRPr="000114D7">
        <w:rPr>
          <w:rFonts w:eastAsiaTheme="minorEastAsia"/>
          <w:lang w:val="en-US"/>
        </w:rPr>
        <w:instrText>s</w:instrText>
      </w:r>
      <w:r w:rsidRPr="000114D7">
        <w:rPr>
          <w:rFonts w:eastAsiaTheme="minorEastAsia"/>
        </w:rPr>
        <w:instrText xml:space="preserve"> 1 </w:instrText>
      </w:r>
      <w:r w:rsidRPr="000114D7">
        <w:rPr>
          <w:rFonts w:eastAsiaTheme="minorEastAsia"/>
        </w:rPr>
        <w:fldChar w:fldCharType="separate"/>
      </w:r>
      <w:r w:rsidR="005F4F5C">
        <w:rPr>
          <w:rFonts w:eastAsiaTheme="minorEastAsia"/>
          <w:noProof/>
        </w:rPr>
        <w:t>4</w:t>
      </w:r>
      <w:r w:rsidRPr="000114D7">
        <w:rPr>
          <w:rFonts w:eastAsiaTheme="minorEastAsia"/>
        </w:rPr>
        <w:fldChar w:fldCharType="end"/>
      </w:r>
      <w:r w:rsidRPr="000114D7">
        <w:rPr>
          <w:rFonts w:eastAsiaTheme="minorEastAsia"/>
        </w:rPr>
        <w:t xml:space="preserve"> – Функциональное зонирование территории с. </w:t>
      </w:r>
      <w:proofErr w:type="spellStart"/>
      <w:r>
        <w:rPr>
          <w:rFonts w:eastAsiaTheme="minorEastAsia"/>
        </w:rPr>
        <w:t>Сузар</w:t>
      </w:r>
      <w:bookmarkEnd w:id="47"/>
      <w:bookmarkEnd w:id="48"/>
      <w:proofErr w:type="spellEnd"/>
    </w:p>
    <w:p w:rsidR="00BF5EBE" w:rsidRDefault="00BF5EBE" w:rsidP="00BF5EBE">
      <w:pPr>
        <w:pStyle w:val="-4"/>
      </w:pPr>
    </w:p>
    <w:p w:rsidR="00BF5EBE" w:rsidRDefault="00BF5EBE" w:rsidP="00BF5EBE">
      <w:pPr>
        <w:pStyle w:val="-1"/>
        <w:numPr>
          <w:ilvl w:val="0"/>
          <w:numId w:val="1"/>
        </w:numPr>
        <w:jc w:val="both"/>
      </w:pPr>
      <w:bookmarkStart w:id="49" w:name="_Toc34829673"/>
      <w:bookmarkStart w:id="50" w:name="_Toc35330977"/>
      <w:r>
        <w:lastRenderedPageBreak/>
        <w:t>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49"/>
      <w:bookmarkEnd w:id="50"/>
    </w:p>
    <w:p w:rsidR="00BF5EBE" w:rsidRPr="00B04E15" w:rsidRDefault="00BF5EBE" w:rsidP="00BF5EBE">
      <w:pPr>
        <w:pStyle w:val="-2"/>
        <w:numPr>
          <w:ilvl w:val="1"/>
          <w:numId w:val="1"/>
        </w:numPr>
        <w:tabs>
          <w:tab w:val="clear" w:pos="1277"/>
          <w:tab w:val="num" w:pos="1135"/>
        </w:tabs>
        <w:ind w:left="1135"/>
        <w:jc w:val="both"/>
      </w:pPr>
      <w:bookmarkStart w:id="51" w:name="_Toc34829674"/>
      <w:bookmarkStart w:id="52" w:name="_Toc35330978"/>
      <w:r>
        <w:t xml:space="preserve">Величины существующей отапливаемой площади и приросты отапливаемой площади строительных фондов по расчетным </w:t>
      </w:r>
      <w:r w:rsidRPr="00B04E15">
        <w:t>элементам территориального деления.</w:t>
      </w:r>
      <w:bookmarkEnd w:id="51"/>
      <w:bookmarkEnd w:id="52"/>
    </w:p>
    <w:p w:rsidR="003B3BC2" w:rsidRDefault="003B3BC2" w:rsidP="003B3BC2">
      <w:pPr>
        <w:pStyle w:val="-4"/>
      </w:pPr>
      <w:r>
        <w:t xml:space="preserve">При расчетной температуре наружного воздуха для </w:t>
      </w:r>
      <w:proofErr w:type="spellStart"/>
      <w:r>
        <w:t>Талдинского</w:t>
      </w:r>
      <w:proofErr w:type="spellEnd"/>
      <w:r>
        <w:t xml:space="preserve"> сельского поселения минус </w:t>
      </w:r>
      <w:r w:rsidR="00531EA9">
        <w:t>38,4</w:t>
      </w:r>
      <w:r>
        <w:t xml:space="preserve"> </w:t>
      </w:r>
      <w:r w:rsidRPr="00BE6867">
        <w:rPr>
          <w:vertAlign w:val="superscript"/>
        </w:rPr>
        <w:t>о</w:t>
      </w:r>
      <w:r>
        <w:rPr>
          <w:lang w:val="en-US"/>
        </w:rPr>
        <w:t>C</w:t>
      </w:r>
      <w:r>
        <w:t xml:space="preserve"> </w:t>
      </w:r>
      <w:r w:rsidR="006F7F57" w:rsidRPr="00123CE6">
        <w:t xml:space="preserve">суммарная тепловая нагрузка потребителей, подключенных к системе централизованного теплоснабжения </w:t>
      </w:r>
      <w:proofErr w:type="spellStart"/>
      <w:r w:rsidR="006F7F57" w:rsidRPr="00123CE6">
        <w:t>Талдинского</w:t>
      </w:r>
      <w:proofErr w:type="spellEnd"/>
      <w:r w:rsidR="006F7F57" w:rsidRPr="00123CE6">
        <w:t xml:space="preserve"> сельского поселения, по состоянию на 01.01.2022 год принята как базовый уровень и составила 0,1760 Гкал/ч. При этом нагрузка в 0,0650 Гкал/ч подключена к котельной №18 (с. </w:t>
      </w:r>
      <w:proofErr w:type="spellStart"/>
      <w:r w:rsidR="006F7F57" w:rsidRPr="00123CE6">
        <w:t>Талда</w:t>
      </w:r>
      <w:proofErr w:type="spellEnd"/>
      <w:r w:rsidR="006F7F57" w:rsidRPr="00123CE6">
        <w:t xml:space="preserve">), нагрузка в 0,1110 Гкал/ч – к котельной №19 (с. </w:t>
      </w:r>
      <w:proofErr w:type="spellStart"/>
      <w:r w:rsidR="006F7F57" w:rsidRPr="00123CE6">
        <w:t>Сугаш</w:t>
      </w:r>
      <w:proofErr w:type="spellEnd"/>
      <w:r w:rsidR="006F7F57" w:rsidRPr="00123CE6">
        <w:t>)</w:t>
      </w:r>
      <w:r w:rsidR="006F7F57">
        <w:t>.</w:t>
      </w:r>
    </w:p>
    <w:p w:rsidR="003B3BC2" w:rsidRDefault="003B3BC2" w:rsidP="003B3BC2">
      <w:pPr>
        <w:pStyle w:val="-4"/>
      </w:pPr>
      <w:r>
        <w:t xml:space="preserve">В качестве сетки расчетных элементов территориального деления приняты села и поселки, входящие в состав </w:t>
      </w:r>
      <w:proofErr w:type="spellStart"/>
      <w:r>
        <w:t>Талдинского</w:t>
      </w:r>
      <w:proofErr w:type="spellEnd"/>
      <w:r>
        <w:t xml:space="preserve"> сельского поселения. Тепловая нагрузка потребителей в единицах территориального деления, разделенная по видам и признаку теплопотребления, приведена в </w:t>
      </w:r>
      <w:r w:rsidRPr="00D63564">
        <w:t>таблице ниже.</w:t>
      </w:r>
    </w:p>
    <w:p w:rsidR="00BF5EBE" w:rsidRDefault="00BF5EBE" w:rsidP="00BF5EBE">
      <w:pPr>
        <w:sectPr w:rsidR="00BF5EBE" w:rsidSect="00A66023">
          <w:headerReference w:type="default" r:id="rId13"/>
          <w:footerReference w:type="default" r:id="rId14"/>
          <w:pgSz w:w="11906" w:h="16838"/>
          <w:pgMar w:top="851" w:right="851" w:bottom="851" w:left="1418" w:header="709" w:footer="709" w:gutter="0"/>
          <w:cols w:space="708"/>
          <w:titlePg/>
          <w:docGrid w:linePitch="360"/>
        </w:sectPr>
      </w:pPr>
      <w:r>
        <w:br w:type="page"/>
      </w:r>
      <w:bookmarkStart w:id="53" w:name="_Toc34809849"/>
    </w:p>
    <w:p w:rsidR="00BF5EBE" w:rsidRDefault="00BF5EBE" w:rsidP="00BF5EBE">
      <w:pPr>
        <w:pStyle w:val="-f0"/>
        <w:spacing w:before="0"/>
      </w:pPr>
      <w:bookmarkStart w:id="54" w:name="_Toc34909893"/>
      <w:bookmarkStart w:id="55" w:name="_Toc35331054"/>
      <w:r w:rsidRPr="003B3BC2">
        <w:lastRenderedPageBreak/>
        <w:t>Таблица</w:t>
      </w:r>
      <w:r>
        <w:t xml:space="preserve"> </w:t>
      </w:r>
      <w:fldSimple w:instr=" STYLEREF  \s &quot;СТ - 1 заголовок&quot; ">
        <w:r w:rsidR="005F4F5C">
          <w:rPr>
            <w:noProof/>
          </w:rPr>
          <w:t>2</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5F4F5C">
        <w:rPr>
          <w:noProof/>
        </w:rPr>
        <w:t>1</w:t>
      </w:r>
      <w:r>
        <w:rPr>
          <w:noProof/>
        </w:rPr>
        <w:fldChar w:fldCharType="end"/>
      </w:r>
      <w:r>
        <w:t xml:space="preserve"> </w:t>
      </w:r>
      <w:r>
        <w:sym w:font="Symbol" w:char="F02D"/>
      </w:r>
      <w:r w:rsidRPr="00AA358C">
        <w:t xml:space="preserve"> </w:t>
      </w:r>
      <w:r>
        <w:t>Подключенная тепловая нагрузка потребителей сельского поселения на 01.01.202</w:t>
      </w:r>
      <w:r w:rsidR="00531EA9">
        <w:t>2</w:t>
      </w:r>
      <w:r>
        <w:t xml:space="preserve"> год.</w:t>
      </w:r>
      <w:bookmarkEnd w:id="53"/>
      <w:bookmarkEnd w:id="54"/>
      <w:bookmarkEnd w:id="55"/>
    </w:p>
    <w:tbl>
      <w:tblPr>
        <w:tblStyle w:val="aff2"/>
        <w:tblW w:w="5000" w:type="pct"/>
        <w:jc w:val="center"/>
        <w:tblLook w:val="04A0" w:firstRow="1" w:lastRow="0" w:firstColumn="1" w:lastColumn="0" w:noHBand="0" w:noVBand="1"/>
      </w:tblPr>
      <w:tblGrid>
        <w:gridCol w:w="1602"/>
        <w:gridCol w:w="1930"/>
        <w:gridCol w:w="965"/>
        <w:gridCol w:w="1168"/>
        <w:gridCol w:w="708"/>
        <w:gridCol w:w="545"/>
        <w:gridCol w:w="545"/>
        <w:gridCol w:w="765"/>
        <w:gridCol w:w="790"/>
        <w:gridCol w:w="545"/>
        <w:gridCol w:w="2889"/>
        <w:gridCol w:w="1364"/>
        <w:gridCol w:w="765"/>
        <w:gridCol w:w="545"/>
      </w:tblGrid>
      <w:tr w:rsidR="00531EA9" w:rsidRPr="006272DB" w:rsidTr="00531EA9">
        <w:trPr>
          <w:cantSplit/>
          <w:trHeight w:val="1904"/>
          <w:jc w:val="center"/>
        </w:trPr>
        <w:tc>
          <w:tcPr>
            <w:tcW w:w="530" w:type="pct"/>
            <w:shd w:val="clear" w:color="auto" w:fill="DAEEF3"/>
            <w:vAlign w:val="center"/>
            <w:hideMark/>
          </w:tcPr>
          <w:p w:rsidR="00531EA9" w:rsidRPr="006272DB" w:rsidRDefault="00531EA9" w:rsidP="00531EA9">
            <w:pPr>
              <w:widowControl w:val="0"/>
              <w:jc w:val="center"/>
              <w:rPr>
                <w:rFonts w:ascii="Arial" w:hAnsi="Arial" w:cs="Arial"/>
                <w:sz w:val="16"/>
                <w:szCs w:val="16"/>
              </w:rPr>
            </w:pPr>
            <w:r w:rsidRPr="006272DB">
              <w:rPr>
                <w:rFonts w:ascii="Arial" w:hAnsi="Arial" w:cs="Arial"/>
                <w:sz w:val="16"/>
                <w:szCs w:val="16"/>
              </w:rPr>
              <w:t>№ котельной</w:t>
            </w:r>
          </w:p>
        </w:tc>
        <w:tc>
          <w:tcPr>
            <w:tcW w:w="638" w:type="pct"/>
            <w:shd w:val="clear" w:color="auto" w:fill="DAEEF3"/>
            <w:vAlign w:val="center"/>
            <w:hideMark/>
          </w:tcPr>
          <w:p w:rsidR="00531EA9" w:rsidRPr="006272DB" w:rsidRDefault="00531EA9" w:rsidP="00531EA9">
            <w:pPr>
              <w:widowControl w:val="0"/>
              <w:jc w:val="center"/>
              <w:rPr>
                <w:rFonts w:ascii="Arial" w:hAnsi="Arial" w:cs="Arial"/>
                <w:sz w:val="16"/>
                <w:szCs w:val="16"/>
              </w:rPr>
            </w:pPr>
            <w:r w:rsidRPr="006272DB">
              <w:rPr>
                <w:rFonts w:ascii="Arial" w:hAnsi="Arial" w:cs="Arial"/>
                <w:sz w:val="16"/>
                <w:szCs w:val="16"/>
              </w:rPr>
              <w:t>Наименование</w:t>
            </w:r>
          </w:p>
        </w:tc>
        <w:tc>
          <w:tcPr>
            <w:tcW w:w="319" w:type="pct"/>
            <w:shd w:val="clear" w:color="auto" w:fill="DAEEF3"/>
            <w:textDirection w:val="btLr"/>
            <w:vAlign w:val="center"/>
            <w:hideMark/>
          </w:tcPr>
          <w:p w:rsidR="00531EA9" w:rsidRPr="006272DB" w:rsidRDefault="00531EA9" w:rsidP="00531EA9">
            <w:pPr>
              <w:widowControl w:val="0"/>
              <w:ind w:left="113" w:right="113"/>
              <w:jc w:val="center"/>
              <w:rPr>
                <w:rFonts w:ascii="Arial" w:hAnsi="Arial" w:cs="Arial"/>
                <w:sz w:val="16"/>
                <w:szCs w:val="16"/>
              </w:rPr>
            </w:pPr>
            <w:r w:rsidRPr="006272DB">
              <w:rPr>
                <w:rFonts w:ascii="Arial" w:hAnsi="Arial" w:cs="Arial"/>
                <w:sz w:val="16"/>
                <w:szCs w:val="16"/>
              </w:rPr>
              <w:t>ст.№</w:t>
            </w:r>
          </w:p>
        </w:tc>
        <w:tc>
          <w:tcPr>
            <w:tcW w:w="386" w:type="pct"/>
            <w:shd w:val="clear" w:color="auto" w:fill="DAEEF3"/>
            <w:textDirection w:val="btLr"/>
            <w:vAlign w:val="center"/>
            <w:hideMark/>
          </w:tcPr>
          <w:p w:rsidR="00531EA9" w:rsidRPr="006272DB" w:rsidRDefault="00531EA9" w:rsidP="00531EA9">
            <w:pPr>
              <w:widowControl w:val="0"/>
              <w:ind w:left="113" w:right="113"/>
              <w:jc w:val="center"/>
              <w:rPr>
                <w:rFonts w:ascii="Arial" w:hAnsi="Arial" w:cs="Arial"/>
                <w:sz w:val="16"/>
                <w:szCs w:val="16"/>
              </w:rPr>
            </w:pPr>
            <w:r w:rsidRPr="006272DB">
              <w:rPr>
                <w:rFonts w:ascii="Arial" w:hAnsi="Arial" w:cs="Arial"/>
                <w:sz w:val="16"/>
                <w:szCs w:val="16"/>
              </w:rPr>
              <w:t>Тип котла</w:t>
            </w:r>
          </w:p>
        </w:tc>
        <w:tc>
          <w:tcPr>
            <w:tcW w:w="234" w:type="pct"/>
            <w:shd w:val="clear" w:color="auto" w:fill="DAEEF3"/>
            <w:textDirection w:val="btLr"/>
            <w:vAlign w:val="center"/>
            <w:hideMark/>
          </w:tcPr>
          <w:p w:rsidR="00531EA9" w:rsidRPr="006272DB" w:rsidRDefault="00531EA9" w:rsidP="00531EA9">
            <w:pPr>
              <w:widowControl w:val="0"/>
              <w:ind w:left="113" w:right="113"/>
              <w:jc w:val="center"/>
              <w:rPr>
                <w:rFonts w:ascii="Arial" w:hAnsi="Arial" w:cs="Arial"/>
                <w:sz w:val="16"/>
                <w:szCs w:val="16"/>
              </w:rPr>
            </w:pPr>
            <w:r w:rsidRPr="006272DB">
              <w:rPr>
                <w:rFonts w:ascii="Arial" w:hAnsi="Arial" w:cs="Arial"/>
                <w:sz w:val="16"/>
                <w:szCs w:val="16"/>
              </w:rPr>
              <w:t>Установленная тепловая мощность, Гкал/ч</w:t>
            </w:r>
          </w:p>
        </w:tc>
        <w:tc>
          <w:tcPr>
            <w:tcW w:w="180" w:type="pct"/>
            <w:shd w:val="clear" w:color="auto" w:fill="DAEEF3"/>
            <w:textDirection w:val="btLr"/>
            <w:vAlign w:val="center"/>
            <w:hideMark/>
          </w:tcPr>
          <w:p w:rsidR="00531EA9" w:rsidRPr="006272DB" w:rsidRDefault="00531EA9" w:rsidP="00531EA9">
            <w:pPr>
              <w:widowControl w:val="0"/>
              <w:ind w:left="113" w:right="113"/>
              <w:jc w:val="center"/>
              <w:rPr>
                <w:rFonts w:ascii="Arial" w:hAnsi="Arial" w:cs="Arial"/>
                <w:sz w:val="16"/>
                <w:szCs w:val="16"/>
              </w:rPr>
            </w:pPr>
            <w:r w:rsidRPr="006272DB">
              <w:rPr>
                <w:rFonts w:ascii="Arial" w:hAnsi="Arial" w:cs="Arial"/>
                <w:sz w:val="16"/>
                <w:szCs w:val="16"/>
              </w:rPr>
              <w:t>КПД(</w:t>
            </w:r>
            <w:proofErr w:type="spellStart"/>
            <w:r w:rsidRPr="006272DB">
              <w:rPr>
                <w:rFonts w:ascii="Arial" w:hAnsi="Arial" w:cs="Arial"/>
                <w:sz w:val="16"/>
                <w:szCs w:val="16"/>
              </w:rPr>
              <w:t>бр</w:t>
            </w:r>
            <w:proofErr w:type="spellEnd"/>
            <w:r w:rsidRPr="006272DB">
              <w:rPr>
                <w:rFonts w:ascii="Arial" w:hAnsi="Arial" w:cs="Arial"/>
                <w:sz w:val="16"/>
                <w:szCs w:val="16"/>
              </w:rPr>
              <w:t>), %</w:t>
            </w:r>
          </w:p>
        </w:tc>
        <w:tc>
          <w:tcPr>
            <w:tcW w:w="180" w:type="pct"/>
            <w:shd w:val="clear" w:color="auto" w:fill="DAEEF3"/>
            <w:textDirection w:val="btLr"/>
            <w:vAlign w:val="center"/>
            <w:hideMark/>
          </w:tcPr>
          <w:p w:rsidR="00531EA9" w:rsidRPr="006272DB" w:rsidRDefault="00531EA9" w:rsidP="00531EA9">
            <w:pPr>
              <w:widowControl w:val="0"/>
              <w:ind w:left="113" w:right="113"/>
              <w:jc w:val="center"/>
              <w:rPr>
                <w:rFonts w:ascii="Arial" w:hAnsi="Arial" w:cs="Arial"/>
                <w:sz w:val="16"/>
                <w:szCs w:val="16"/>
              </w:rPr>
            </w:pPr>
            <w:r w:rsidRPr="006272DB">
              <w:rPr>
                <w:rFonts w:ascii="Arial" w:hAnsi="Arial" w:cs="Arial"/>
                <w:sz w:val="16"/>
                <w:szCs w:val="16"/>
              </w:rPr>
              <w:t>Нормативный срок службы, лет</w:t>
            </w:r>
          </w:p>
        </w:tc>
        <w:tc>
          <w:tcPr>
            <w:tcW w:w="253" w:type="pct"/>
            <w:shd w:val="clear" w:color="auto" w:fill="DAEEF3"/>
            <w:textDirection w:val="btLr"/>
            <w:vAlign w:val="center"/>
            <w:hideMark/>
          </w:tcPr>
          <w:p w:rsidR="00531EA9" w:rsidRPr="006272DB" w:rsidRDefault="00531EA9" w:rsidP="00531EA9">
            <w:pPr>
              <w:widowControl w:val="0"/>
              <w:ind w:left="113" w:right="113"/>
              <w:jc w:val="center"/>
              <w:rPr>
                <w:rFonts w:ascii="Arial" w:hAnsi="Arial" w:cs="Arial"/>
                <w:sz w:val="16"/>
                <w:szCs w:val="16"/>
              </w:rPr>
            </w:pPr>
            <w:r w:rsidRPr="006272DB">
              <w:rPr>
                <w:rFonts w:ascii="Arial" w:hAnsi="Arial" w:cs="Arial"/>
                <w:sz w:val="16"/>
                <w:szCs w:val="16"/>
              </w:rPr>
              <w:t>Год ввода в эксплуатацию</w:t>
            </w:r>
          </w:p>
        </w:tc>
        <w:tc>
          <w:tcPr>
            <w:tcW w:w="261" w:type="pct"/>
            <w:shd w:val="clear" w:color="auto" w:fill="DAEEF3"/>
            <w:textDirection w:val="btLr"/>
            <w:vAlign w:val="center"/>
            <w:hideMark/>
          </w:tcPr>
          <w:p w:rsidR="00531EA9" w:rsidRPr="006272DB" w:rsidRDefault="00531EA9" w:rsidP="00531EA9">
            <w:pPr>
              <w:widowControl w:val="0"/>
              <w:ind w:left="113" w:right="113"/>
              <w:jc w:val="center"/>
              <w:rPr>
                <w:rFonts w:ascii="Arial" w:hAnsi="Arial" w:cs="Arial"/>
                <w:sz w:val="16"/>
                <w:szCs w:val="16"/>
              </w:rPr>
            </w:pPr>
            <w:r w:rsidRPr="006272DB">
              <w:rPr>
                <w:rFonts w:ascii="Arial" w:hAnsi="Arial" w:cs="Arial"/>
                <w:sz w:val="16"/>
                <w:szCs w:val="16"/>
              </w:rPr>
              <w:t>Срок службы (01.01.202</w:t>
            </w:r>
            <w:r>
              <w:rPr>
                <w:rFonts w:ascii="Arial" w:hAnsi="Arial" w:cs="Arial"/>
                <w:sz w:val="16"/>
                <w:szCs w:val="16"/>
              </w:rPr>
              <w:t>2</w:t>
            </w:r>
            <w:r w:rsidRPr="006272DB">
              <w:rPr>
                <w:rFonts w:ascii="Arial" w:hAnsi="Arial" w:cs="Arial"/>
                <w:sz w:val="16"/>
                <w:szCs w:val="16"/>
              </w:rPr>
              <w:t>),</w:t>
            </w:r>
            <w:r w:rsidRPr="006272DB">
              <w:rPr>
                <w:rFonts w:ascii="Arial" w:hAnsi="Arial" w:cs="Arial"/>
                <w:sz w:val="16"/>
                <w:szCs w:val="16"/>
              </w:rPr>
              <w:br/>
              <w:t xml:space="preserve"> лет</w:t>
            </w:r>
          </w:p>
        </w:tc>
        <w:tc>
          <w:tcPr>
            <w:tcW w:w="180" w:type="pct"/>
            <w:shd w:val="clear" w:color="auto" w:fill="DAEEF3"/>
            <w:textDirection w:val="btLr"/>
            <w:vAlign w:val="center"/>
            <w:hideMark/>
          </w:tcPr>
          <w:p w:rsidR="00531EA9" w:rsidRPr="006272DB" w:rsidRDefault="00531EA9" w:rsidP="00531EA9">
            <w:pPr>
              <w:widowControl w:val="0"/>
              <w:ind w:left="113" w:right="113"/>
              <w:jc w:val="center"/>
              <w:rPr>
                <w:rFonts w:ascii="Arial" w:hAnsi="Arial" w:cs="Arial"/>
                <w:sz w:val="16"/>
                <w:szCs w:val="16"/>
              </w:rPr>
            </w:pPr>
            <w:r w:rsidRPr="006272DB">
              <w:rPr>
                <w:rFonts w:ascii="Arial" w:hAnsi="Arial" w:cs="Arial"/>
                <w:sz w:val="16"/>
                <w:szCs w:val="16"/>
              </w:rPr>
              <w:t>Износ, %</w:t>
            </w:r>
          </w:p>
        </w:tc>
        <w:tc>
          <w:tcPr>
            <w:tcW w:w="955" w:type="pct"/>
            <w:shd w:val="clear" w:color="auto" w:fill="DAEEF3"/>
            <w:textDirection w:val="btLr"/>
            <w:vAlign w:val="center"/>
            <w:hideMark/>
          </w:tcPr>
          <w:p w:rsidR="00531EA9" w:rsidRPr="006272DB" w:rsidRDefault="00531EA9" w:rsidP="00531EA9">
            <w:pPr>
              <w:widowControl w:val="0"/>
              <w:ind w:left="113" w:right="113"/>
              <w:jc w:val="center"/>
              <w:rPr>
                <w:rFonts w:ascii="Arial" w:hAnsi="Arial" w:cs="Arial"/>
                <w:sz w:val="16"/>
                <w:szCs w:val="16"/>
              </w:rPr>
            </w:pPr>
            <w:r w:rsidRPr="006272DB">
              <w:rPr>
                <w:rFonts w:ascii="Arial" w:hAnsi="Arial" w:cs="Arial"/>
                <w:sz w:val="16"/>
                <w:szCs w:val="16"/>
              </w:rPr>
              <w:t>Вид топлива</w:t>
            </w:r>
          </w:p>
        </w:tc>
        <w:tc>
          <w:tcPr>
            <w:tcW w:w="451" w:type="pct"/>
            <w:shd w:val="clear" w:color="auto" w:fill="DAEEF3"/>
            <w:textDirection w:val="btLr"/>
            <w:vAlign w:val="center"/>
            <w:hideMark/>
          </w:tcPr>
          <w:p w:rsidR="00531EA9" w:rsidRPr="006272DB" w:rsidRDefault="00531EA9" w:rsidP="00531EA9">
            <w:pPr>
              <w:widowControl w:val="0"/>
              <w:ind w:left="113" w:right="113"/>
              <w:jc w:val="center"/>
              <w:rPr>
                <w:rFonts w:ascii="Arial" w:hAnsi="Arial" w:cs="Arial"/>
                <w:sz w:val="16"/>
                <w:szCs w:val="16"/>
              </w:rPr>
            </w:pPr>
            <w:r w:rsidRPr="006272DB">
              <w:rPr>
                <w:rFonts w:ascii="Arial" w:hAnsi="Arial" w:cs="Arial"/>
                <w:sz w:val="16"/>
                <w:szCs w:val="16"/>
              </w:rPr>
              <w:t>Дата последнего освидетельствования при допуске к эксплуатации</w:t>
            </w:r>
          </w:p>
        </w:tc>
        <w:tc>
          <w:tcPr>
            <w:tcW w:w="253" w:type="pct"/>
            <w:shd w:val="clear" w:color="auto" w:fill="DAEEF3"/>
            <w:textDirection w:val="btLr"/>
            <w:vAlign w:val="center"/>
            <w:hideMark/>
          </w:tcPr>
          <w:p w:rsidR="00531EA9" w:rsidRPr="006272DB" w:rsidRDefault="00531EA9" w:rsidP="00531EA9">
            <w:pPr>
              <w:widowControl w:val="0"/>
              <w:ind w:left="113" w:right="113"/>
              <w:jc w:val="center"/>
              <w:rPr>
                <w:rFonts w:ascii="Arial" w:hAnsi="Arial" w:cs="Arial"/>
                <w:sz w:val="16"/>
                <w:szCs w:val="16"/>
              </w:rPr>
            </w:pPr>
            <w:r w:rsidRPr="006272DB">
              <w:rPr>
                <w:rFonts w:ascii="Arial" w:hAnsi="Arial" w:cs="Arial"/>
                <w:sz w:val="16"/>
                <w:szCs w:val="16"/>
              </w:rPr>
              <w:t>Предварительный год замены котлов</w:t>
            </w:r>
          </w:p>
        </w:tc>
        <w:tc>
          <w:tcPr>
            <w:tcW w:w="180" w:type="pct"/>
            <w:shd w:val="clear" w:color="auto" w:fill="DAEEF3"/>
            <w:textDirection w:val="btLr"/>
            <w:vAlign w:val="center"/>
            <w:hideMark/>
          </w:tcPr>
          <w:p w:rsidR="00531EA9" w:rsidRPr="006272DB" w:rsidRDefault="00531EA9" w:rsidP="00531EA9">
            <w:pPr>
              <w:widowControl w:val="0"/>
              <w:ind w:left="113" w:right="113"/>
              <w:jc w:val="center"/>
              <w:rPr>
                <w:rFonts w:ascii="Arial" w:hAnsi="Arial" w:cs="Arial"/>
                <w:sz w:val="16"/>
                <w:szCs w:val="16"/>
              </w:rPr>
            </w:pPr>
            <w:r w:rsidRPr="006272DB">
              <w:rPr>
                <w:rFonts w:ascii="Arial" w:hAnsi="Arial" w:cs="Arial"/>
                <w:sz w:val="16"/>
                <w:szCs w:val="16"/>
              </w:rPr>
              <w:t>Завод-изготовитель</w:t>
            </w:r>
          </w:p>
        </w:tc>
      </w:tr>
      <w:tr w:rsidR="00531EA9" w:rsidRPr="00AB63A1" w:rsidTr="00531EA9">
        <w:trPr>
          <w:trHeight w:val="20"/>
          <w:jc w:val="center"/>
        </w:trPr>
        <w:tc>
          <w:tcPr>
            <w:tcW w:w="530" w:type="pct"/>
            <w:vMerge w:val="restart"/>
            <w:noWrap/>
            <w:vAlign w:val="center"/>
            <w:hideMark/>
          </w:tcPr>
          <w:p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 18</w:t>
            </w:r>
          </w:p>
        </w:tc>
        <w:tc>
          <w:tcPr>
            <w:tcW w:w="638" w:type="pct"/>
            <w:vMerge w:val="restart"/>
            <w:noWrap/>
            <w:vAlign w:val="center"/>
            <w:hideMark/>
          </w:tcPr>
          <w:p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 xml:space="preserve">Котельная № 18 </w:t>
            </w:r>
          </w:p>
          <w:p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 xml:space="preserve">(с. </w:t>
            </w:r>
            <w:proofErr w:type="spellStart"/>
            <w:r w:rsidRPr="00AB63A1">
              <w:rPr>
                <w:rFonts w:ascii="Arial" w:hAnsi="Arial" w:cs="Arial"/>
                <w:sz w:val="16"/>
                <w:szCs w:val="16"/>
              </w:rPr>
              <w:t>Талда</w:t>
            </w:r>
            <w:proofErr w:type="spellEnd"/>
            <w:r w:rsidRPr="00AB63A1">
              <w:rPr>
                <w:rFonts w:ascii="Arial" w:hAnsi="Arial" w:cs="Arial"/>
                <w:sz w:val="16"/>
                <w:szCs w:val="16"/>
              </w:rPr>
              <w:t>)</w:t>
            </w:r>
          </w:p>
        </w:tc>
        <w:tc>
          <w:tcPr>
            <w:tcW w:w="319" w:type="pct"/>
            <w:noWrap/>
            <w:vAlign w:val="center"/>
            <w:hideMark/>
          </w:tcPr>
          <w:p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ст. №1</w:t>
            </w:r>
          </w:p>
        </w:tc>
        <w:tc>
          <w:tcPr>
            <w:tcW w:w="386" w:type="pct"/>
            <w:noWrap/>
            <w:vAlign w:val="center"/>
            <w:hideMark/>
          </w:tcPr>
          <w:p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КВр-0,2</w:t>
            </w:r>
          </w:p>
        </w:tc>
        <w:tc>
          <w:tcPr>
            <w:tcW w:w="234" w:type="pct"/>
            <w:noWrap/>
            <w:vAlign w:val="center"/>
            <w:hideMark/>
          </w:tcPr>
          <w:p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0,17</w:t>
            </w:r>
          </w:p>
        </w:tc>
        <w:tc>
          <w:tcPr>
            <w:tcW w:w="180" w:type="pct"/>
            <w:noWrap/>
            <w:vAlign w:val="center"/>
            <w:hideMark/>
          </w:tcPr>
          <w:p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80</w:t>
            </w:r>
          </w:p>
        </w:tc>
        <w:tc>
          <w:tcPr>
            <w:tcW w:w="180" w:type="pct"/>
            <w:noWrap/>
            <w:vAlign w:val="center"/>
            <w:hideMark/>
          </w:tcPr>
          <w:p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10</w:t>
            </w:r>
          </w:p>
        </w:tc>
        <w:tc>
          <w:tcPr>
            <w:tcW w:w="253" w:type="pct"/>
            <w:noWrap/>
            <w:vAlign w:val="center"/>
            <w:hideMark/>
          </w:tcPr>
          <w:p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2019</w:t>
            </w:r>
          </w:p>
        </w:tc>
        <w:tc>
          <w:tcPr>
            <w:tcW w:w="261" w:type="pct"/>
            <w:noWrap/>
            <w:vAlign w:val="center"/>
          </w:tcPr>
          <w:p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2</w:t>
            </w:r>
          </w:p>
        </w:tc>
        <w:tc>
          <w:tcPr>
            <w:tcW w:w="180" w:type="pct"/>
            <w:noWrap/>
            <w:vAlign w:val="center"/>
          </w:tcPr>
          <w:p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10</w:t>
            </w:r>
          </w:p>
        </w:tc>
        <w:tc>
          <w:tcPr>
            <w:tcW w:w="955" w:type="pct"/>
            <w:vAlign w:val="center"/>
            <w:hideMark/>
          </w:tcPr>
          <w:p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каменный уголь марки ДР</w:t>
            </w:r>
          </w:p>
        </w:tc>
        <w:tc>
          <w:tcPr>
            <w:tcW w:w="451" w:type="pct"/>
            <w:vAlign w:val="center"/>
          </w:tcPr>
          <w:p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24.08.2021</w:t>
            </w:r>
          </w:p>
        </w:tc>
        <w:tc>
          <w:tcPr>
            <w:tcW w:w="253" w:type="pct"/>
            <w:noWrap/>
            <w:vAlign w:val="center"/>
            <w:hideMark/>
          </w:tcPr>
          <w:p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2029</w:t>
            </w:r>
          </w:p>
        </w:tc>
        <w:tc>
          <w:tcPr>
            <w:tcW w:w="180" w:type="pct"/>
            <w:noWrap/>
            <w:vAlign w:val="center"/>
            <w:hideMark/>
          </w:tcPr>
          <w:p w:rsidR="00531EA9" w:rsidRPr="00AB63A1" w:rsidRDefault="00531EA9" w:rsidP="00531EA9">
            <w:pPr>
              <w:widowControl w:val="0"/>
              <w:jc w:val="center"/>
              <w:rPr>
                <w:rFonts w:ascii="Arial" w:hAnsi="Arial" w:cs="Arial"/>
                <w:sz w:val="16"/>
                <w:szCs w:val="16"/>
              </w:rPr>
            </w:pPr>
          </w:p>
        </w:tc>
      </w:tr>
      <w:tr w:rsidR="00531EA9" w:rsidRPr="00AB63A1" w:rsidTr="00531EA9">
        <w:trPr>
          <w:trHeight w:val="20"/>
          <w:jc w:val="center"/>
        </w:trPr>
        <w:tc>
          <w:tcPr>
            <w:tcW w:w="530" w:type="pct"/>
            <w:vMerge/>
            <w:vAlign w:val="center"/>
            <w:hideMark/>
          </w:tcPr>
          <w:p w:rsidR="00531EA9" w:rsidRPr="00AB63A1" w:rsidRDefault="00531EA9" w:rsidP="00531EA9">
            <w:pPr>
              <w:widowControl w:val="0"/>
              <w:jc w:val="center"/>
              <w:rPr>
                <w:rFonts w:ascii="Arial" w:hAnsi="Arial" w:cs="Arial"/>
                <w:sz w:val="16"/>
                <w:szCs w:val="16"/>
              </w:rPr>
            </w:pPr>
          </w:p>
        </w:tc>
        <w:tc>
          <w:tcPr>
            <w:tcW w:w="638" w:type="pct"/>
            <w:vMerge/>
            <w:vAlign w:val="center"/>
            <w:hideMark/>
          </w:tcPr>
          <w:p w:rsidR="00531EA9" w:rsidRPr="00AB63A1" w:rsidRDefault="00531EA9" w:rsidP="00531EA9">
            <w:pPr>
              <w:widowControl w:val="0"/>
              <w:jc w:val="center"/>
              <w:rPr>
                <w:rFonts w:ascii="Arial" w:hAnsi="Arial" w:cs="Arial"/>
                <w:sz w:val="16"/>
                <w:szCs w:val="16"/>
              </w:rPr>
            </w:pPr>
          </w:p>
        </w:tc>
        <w:tc>
          <w:tcPr>
            <w:tcW w:w="319" w:type="pct"/>
            <w:noWrap/>
            <w:vAlign w:val="center"/>
            <w:hideMark/>
          </w:tcPr>
          <w:p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ст. №2</w:t>
            </w:r>
          </w:p>
        </w:tc>
        <w:tc>
          <w:tcPr>
            <w:tcW w:w="386" w:type="pct"/>
            <w:noWrap/>
            <w:vAlign w:val="center"/>
            <w:hideMark/>
          </w:tcPr>
          <w:p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КВр-0,2</w:t>
            </w:r>
          </w:p>
        </w:tc>
        <w:tc>
          <w:tcPr>
            <w:tcW w:w="234" w:type="pct"/>
            <w:noWrap/>
            <w:vAlign w:val="center"/>
            <w:hideMark/>
          </w:tcPr>
          <w:p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0,17</w:t>
            </w:r>
          </w:p>
        </w:tc>
        <w:tc>
          <w:tcPr>
            <w:tcW w:w="180" w:type="pct"/>
            <w:noWrap/>
            <w:vAlign w:val="center"/>
            <w:hideMark/>
          </w:tcPr>
          <w:p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80</w:t>
            </w:r>
          </w:p>
        </w:tc>
        <w:tc>
          <w:tcPr>
            <w:tcW w:w="180" w:type="pct"/>
            <w:noWrap/>
            <w:vAlign w:val="center"/>
            <w:hideMark/>
          </w:tcPr>
          <w:p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10</w:t>
            </w:r>
          </w:p>
        </w:tc>
        <w:tc>
          <w:tcPr>
            <w:tcW w:w="253" w:type="pct"/>
            <w:noWrap/>
            <w:vAlign w:val="center"/>
            <w:hideMark/>
          </w:tcPr>
          <w:p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2019</w:t>
            </w:r>
          </w:p>
        </w:tc>
        <w:tc>
          <w:tcPr>
            <w:tcW w:w="261" w:type="pct"/>
            <w:noWrap/>
            <w:vAlign w:val="center"/>
          </w:tcPr>
          <w:p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2</w:t>
            </w:r>
          </w:p>
        </w:tc>
        <w:tc>
          <w:tcPr>
            <w:tcW w:w="180" w:type="pct"/>
            <w:noWrap/>
            <w:vAlign w:val="center"/>
          </w:tcPr>
          <w:p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10</w:t>
            </w:r>
          </w:p>
        </w:tc>
        <w:tc>
          <w:tcPr>
            <w:tcW w:w="955" w:type="pct"/>
            <w:vAlign w:val="center"/>
            <w:hideMark/>
          </w:tcPr>
          <w:p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каменный уголь марки ДР</w:t>
            </w:r>
          </w:p>
        </w:tc>
        <w:tc>
          <w:tcPr>
            <w:tcW w:w="451" w:type="pct"/>
            <w:vAlign w:val="center"/>
          </w:tcPr>
          <w:p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24.08.2021</w:t>
            </w:r>
          </w:p>
        </w:tc>
        <w:tc>
          <w:tcPr>
            <w:tcW w:w="253" w:type="pct"/>
            <w:noWrap/>
            <w:vAlign w:val="center"/>
            <w:hideMark/>
          </w:tcPr>
          <w:p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2029</w:t>
            </w:r>
          </w:p>
        </w:tc>
        <w:tc>
          <w:tcPr>
            <w:tcW w:w="180" w:type="pct"/>
            <w:noWrap/>
            <w:vAlign w:val="center"/>
            <w:hideMark/>
          </w:tcPr>
          <w:p w:rsidR="00531EA9" w:rsidRPr="00AB63A1" w:rsidRDefault="00531EA9" w:rsidP="00531EA9">
            <w:pPr>
              <w:widowControl w:val="0"/>
              <w:jc w:val="center"/>
              <w:rPr>
                <w:rFonts w:ascii="Arial" w:hAnsi="Arial" w:cs="Arial"/>
                <w:sz w:val="16"/>
                <w:szCs w:val="16"/>
              </w:rPr>
            </w:pPr>
          </w:p>
        </w:tc>
      </w:tr>
      <w:tr w:rsidR="00531EA9" w:rsidRPr="00AB63A1" w:rsidTr="00531EA9">
        <w:trPr>
          <w:trHeight w:val="20"/>
          <w:jc w:val="center"/>
        </w:trPr>
        <w:tc>
          <w:tcPr>
            <w:tcW w:w="530" w:type="pct"/>
            <w:vMerge/>
            <w:vAlign w:val="center"/>
            <w:hideMark/>
          </w:tcPr>
          <w:p w:rsidR="00531EA9" w:rsidRPr="00AB63A1" w:rsidRDefault="00531EA9" w:rsidP="00531EA9">
            <w:pPr>
              <w:widowControl w:val="0"/>
              <w:jc w:val="center"/>
              <w:rPr>
                <w:rFonts w:ascii="Arial" w:hAnsi="Arial" w:cs="Arial"/>
                <w:sz w:val="16"/>
                <w:szCs w:val="16"/>
              </w:rPr>
            </w:pPr>
          </w:p>
        </w:tc>
        <w:tc>
          <w:tcPr>
            <w:tcW w:w="638" w:type="pct"/>
            <w:vMerge/>
            <w:vAlign w:val="center"/>
            <w:hideMark/>
          </w:tcPr>
          <w:p w:rsidR="00531EA9" w:rsidRPr="00AB63A1" w:rsidRDefault="00531EA9" w:rsidP="00531EA9">
            <w:pPr>
              <w:widowControl w:val="0"/>
              <w:jc w:val="center"/>
              <w:rPr>
                <w:rFonts w:ascii="Arial" w:hAnsi="Arial" w:cs="Arial"/>
                <w:sz w:val="16"/>
                <w:szCs w:val="16"/>
              </w:rPr>
            </w:pPr>
          </w:p>
        </w:tc>
        <w:tc>
          <w:tcPr>
            <w:tcW w:w="704" w:type="pct"/>
            <w:gridSpan w:val="2"/>
            <w:noWrap/>
            <w:vAlign w:val="center"/>
            <w:hideMark/>
          </w:tcPr>
          <w:p w:rsidR="00531EA9" w:rsidRPr="00AB63A1" w:rsidRDefault="00531EA9" w:rsidP="00531EA9">
            <w:pPr>
              <w:widowControl w:val="0"/>
              <w:jc w:val="center"/>
              <w:rPr>
                <w:rFonts w:ascii="Arial" w:hAnsi="Arial" w:cs="Arial"/>
                <w:b/>
                <w:sz w:val="16"/>
                <w:szCs w:val="16"/>
              </w:rPr>
            </w:pPr>
            <w:r w:rsidRPr="00AB63A1">
              <w:rPr>
                <w:rFonts w:ascii="Arial" w:hAnsi="Arial" w:cs="Arial"/>
                <w:b/>
                <w:sz w:val="16"/>
                <w:szCs w:val="16"/>
              </w:rPr>
              <w:t>Всего</w:t>
            </w:r>
          </w:p>
        </w:tc>
        <w:tc>
          <w:tcPr>
            <w:tcW w:w="234" w:type="pct"/>
            <w:noWrap/>
            <w:vAlign w:val="center"/>
            <w:hideMark/>
          </w:tcPr>
          <w:p w:rsidR="00531EA9" w:rsidRPr="00AB63A1" w:rsidRDefault="00531EA9" w:rsidP="00531EA9">
            <w:pPr>
              <w:widowControl w:val="0"/>
              <w:jc w:val="center"/>
              <w:rPr>
                <w:rFonts w:ascii="Arial" w:hAnsi="Arial" w:cs="Arial"/>
                <w:b/>
                <w:sz w:val="16"/>
                <w:szCs w:val="16"/>
              </w:rPr>
            </w:pPr>
            <w:r w:rsidRPr="00AB63A1">
              <w:rPr>
                <w:rFonts w:ascii="Arial" w:hAnsi="Arial" w:cs="Arial"/>
                <w:b/>
                <w:sz w:val="16"/>
                <w:szCs w:val="16"/>
              </w:rPr>
              <w:t>0,34</w:t>
            </w:r>
          </w:p>
        </w:tc>
        <w:tc>
          <w:tcPr>
            <w:tcW w:w="180" w:type="pct"/>
            <w:noWrap/>
            <w:vAlign w:val="center"/>
            <w:hideMark/>
          </w:tcPr>
          <w:p w:rsidR="00531EA9" w:rsidRPr="00AB63A1" w:rsidRDefault="00531EA9" w:rsidP="00531EA9">
            <w:pPr>
              <w:widowControl w:val="0"/>
              <w:jc w:val="center"/>
              <w:rPr>
                <w:rFonts w:ascii="Arial" w:hAnsi="Arial" w:cs="Arial"/>
                <w:b/>
                <w:sz w:val="16"/>
                <w:szCs w:val="16"/>
              </w:rPr>
            </w:pPr>
            <w:r w:rsidRPr="00AB63A1">
              <w:rPr>
                <w:rFonts w:ascii="Arial" w:hAnsi="Arial" w:cs="Arial"/>
                <w:b/>
                <w:sz w:val="16"/>
                <w:szCs w:val="16"/>
              </w:rPr>
              <w:t>80</w:t>
            </w:r>
          </w:p>
        </w:tc>
        <w:tc>
          <w:tcPr>
            <w:tcW w:w="180" w:type="pct"/>
            <w:noWrap/>
            <w:vAlign w:val="center"/>
            <w:hideMark/>
          </w:tcPr>
          <w:p w:rsidR="00531EA9" w:rsidRPr="00AB63A1" w:rsidRDefault="00531EA9" w:rsidP="00531EA9">
            <w:pPr>
              <w:widowControl w:val="0"/>
              <w:jc w:val="center"/>
              <w:rPr>
                <w:rFonts w:ascii="Arial" w:hAnsi="Arial" w:cs="Arial"/>
                <w:b/>
                <w:sz w:val="16"/>
                <w:szCs w:val="16"/>
              </w:rPr>
            </w:pPr>
            <w:r w:rsidRPr="00AB63A1">
              <w:rPr>
                <w:rFonts w:ascii="Arial" w:hAnsi="Arial" w:cs="Arial"/>
                <w:b/>
                <w:sz w:val="16"/>
                <w:szCs w:val="16"/>
              </w:rPr>
              <w:t>10</w:t>
            </w:r>
          </w:p>
        </w:tc>
        <w:tc>
          <w:tcPr>
            <w:tcW w:w="253" w:type="pct"/>
            <w:noWrap/>
            <w:vAlign w:val="center"/>
            <w:hideMark/>
          </w:tcPr>
          <w:p w:rsidR="00531EA9" w:rsidRPr="00AB63A1" w:rsidRDefault="00531EA9" w:rsidP="00531EA9">
            <w:pPr>
              <w:widowControl w:val="0"/>
              <w:jc w:val="center"/>
              <w:rPr>
                <w:rFonts w:ascii="Arial" w:hAnsi="Arial" w:cs="Arial"/>
                <w:b/>
                <w:sz w:val="16"/>
                <w:szCs w:val="16"/>
              </w:rPr>
            </w:pPr>
            <w:r w:rsidRPr="00AB63A1">
              <w:rPr>
                <w:rFonts w:ascii="Arial" w:hAnsi="Arial" w:cs="Arial"/>
                <w:b/>
                <w:sz w:val="16"/>
                <w:szCs w:val="16"/>
              </w:rPr>
              <w:t>2019</w:t>
            </w:r>
          </w:p>
        </w:tc>
        <w:tc>
          <w:tcPr>
            <w:tcW w:w="261" w:type="pct"/>
            <w:noWrap/>
            <w:vAlign w:val="center"/>
          </w:tcPr>
          <w:p w:rsidR="00531EA9" w:rsidRPr="00AB63A1" w:rsidRDefault="00531EA9" w:rsidP="00531EA9">
            <w:pPr>
              <w:widowControl w:val="0"/>
              <w:jc w:val="center"/>
              <w:rPr>
                <w:rFonts w:ascii="Arial" w:hAnsi="Arial" w:cs="Arial"/>
                <w:b/>
                <w:sz w:val="16"/>
                <w:szCs w:val="16"/>
              </w:rPr>
            </w:pPr>
            <w:r w:rsidRPr="00AB63A1">
              <w:rPr>
                <w:rFonts w:ascii="Arial" w:hAnsi="Arial" w:cs="Arial"/>
                <w:b/>
                <w:sz w:val="16"/>
                <w:szCs w:val="16"/>
              </w:rPr>
              <w:t>2</w:t>
            </w:r>
          </w:p>
        </w:tc>
        <w:tc>
          <w:tcPr>
            <w:tcW w:w="180" w:type="pct"/>
            <w:noWrap/>
            <w:vAlign w:val="center"/>
          </w:tcPr>
          <w:p w:rsidR="00531EA9" w:rsidRPr="00AB63A1" w:rsidRDefault="00531EA9" w:rsidP="00531EA9">
            <w:pPr>
              <w:widowControl w:val="0"/>
              <w:jc w:val="center"/>
              <w:rPr>
                <w:rFonts w:ascii="Arial" w:hAnsi="Arial" w:cs="Arial"/>
                <w:b/>
                <w:sz w:val="16"/>
                <w:szCs w:val="16"/>
              </w:rPr>
            </w:pPr>
            <w:r w:rsidRPr="00AB63A1">
              <w:rPr>
                <w:rFonts w:ascii="Arial" w:hAnsi="Arial" w:cs="Arial"/>
                <w:b/>
                <w:sz w:val="16"/>
                <w:szCs w:val="16"/>
              </w:rPr>
              <w:t>10</w:t>
            </w:r>
          </w:p>
        </w:tc>
        <w:tc>
          <w:tcPr>
            <w:tcW w:w="955" w:type="pct"/>
            <w:vAlign w:val="center"/>
            <w:hideMark/>
          </w:tcPr>
          <w:p w:rsidR="00531EA9" w:rsidRPr="00AB63A1" w:rsidRDefault="00531EA9" w:rsidP="00531EA9">
            <w:pPr>
              <w:widowControl w:val="0"/>
              <w:jc w:val="center"/>
              <w:rPr>
                <w:rFonts w:ascii="Arial" w:hAnsi="Arial" w:cs="Arial"/>
                <w:sz w:val="16"/>
                <w:szCs w:val="16"/>
              </w:rPr>
            </w:pPr>
          </w:p>
        </w:tc>
        <w:tc>
          <w:tcPr>
            <w:tcW w:w="451" w:type="pct"/>
            <w:vAlign w:val="center"/>
          </w:tcPr>
          <w:p w:rsidR="00531EA9" w:rsidRPr="00AB63A1" w:rsidRDefault="00531EA9" w:rsidP="00531EA9">
            <w:pPr>
              <w:widowControl w:val="0"/>
              <w:jc w:val="center"/>
              <w:rPr>
                <w:rFonts w:ascii="Arial" w:hAnsi="Arial" w:cs="Arial"/>
                <w:sz w:val="16"/>
                <w:szCs w:val="16"/>
              </w:rPr>
            </w:pPr>
          </w:p>
        </w:tc>
        <w:tc>
          <w:tcPr>
            <w:tcW w:w="253" w:type="pct"/>
            <w:noWrap/>
            <w:vAlign w:val="center"/>
            <w:hideMark/>
          </w:tcPr>
          <w:p w:rsidR="00531EA9" w:rsidRPr="00AB63A1" w:rsidRDefault="00531EA9" w:rsidP="00531EA9">
            <w:pPr>
              <w:widowControl w:val="0"/>
              <w:jc w:val="center"/>
              <w:rPr>
                <w:rFonts w:ascii="Arial" w:hAnsi="Arial" w:cs="Arial"/>
                <w:sz w:val="16"/>
                <w:szCs w:val="16"/>
              </w:rPr>
            </w:pPr>
          </w:p>
        </w:tc>
        <w:tc>
          <w:tcPr>
            <w:tcW w:w="180" w:type="pct"/>
            <w:noWrap/>
            <w:vAlign w:val="center"/>
            <w:hideMark/>
          </w:tcPr>
          <w:p w:rsidR="00531EA9" w:rsidRPr="00AB63A1" w:rsidRDefault="00531EA9" w:rsidP="00531EA9">
            <w:pPr>
              <w:widowControl w:val="0"/>
              <w:jc w:val="center"/>
              <w:rPr>
                <w:rFonts w:ascii="Arial" w:hAnsi="Arial" w:cs="Arial"/>
                <w:sz w:val="16"/>
                <w:szCs w:val="16"/>
              </w:rPr>
            </w:pPr>
          </w:p>
        </w:tc>
      </w:tr>
      <w:tr w:rsidR="00531EA9" w:rsidRPr="00AB63A1" w:rsidTr="00531EA9">
        <w:trPr>
          <w:trHeight w:val="20"/>
          <w:jc w:val="center"/>
        </w:trPr>
        <w:tc>
          <w:tcPr>
            <w:tcW w:w="530" w:type="pct"/>
            <w:vMerge w:val="restart"/>
            <w:noWrap/>
            <w:vAlign w:val="center"/>
            <w:hideMark/>
          </w:tcPr>
          <w:p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 19</w:t>
            </w:r>
          </w:p>
        </w:tc>
        <w:tc>
          <w:tcPr>
            <w:tcW w:w="638" w:type="pct"/>
            <w:vMerge w:val="restart"/>
            <w:noWrap/>
            <w:vAlign w:val="center"/>
            <w:hideMark/>
          </w:tcPr>
          <w:p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 xml:space="preserve">Котельная № 19 </w:t>
            </w:r>
          </w:p>
          <w:p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 xml:space="preserve">(с. </w:t>
            </w:r>
            <w:proofErr w:type="spellStart"/>
            <w:r w:rsidRPr="00AB63A1">
              <w:rPr>
                <w:rFonts w:ascii="Arial" w:hAnsi="Arial" w:cs="Arial"/>
                <w:sz w:val="16"/>
                <w:szCs w:val="16"/>
              </w:rPr>
              <w:t>Сугаш</w:t>
            </w:r>
            <w:proofErr w:type="spellEnd"/>
            <w:r w:rsidRPr="00AB63A1">
              <w:rPr>
                <w:rFonts w:ascii="Arial" w:hAnsi="Arial" w:cs="Arial"/>
                <w:sz w:val="16"/>
                <w:szCs w:val="16"/>
              </w:rPr>
              <w:t>)</w:t>
            </w:r>
          </w:p>
        </w:tc>
        <w:tc>
          <w:tcPr>
            <w:tcW w:w="319" w:type="pct"/>
            <w:noWrap/>
            <w:vAlign w:val="center"/>
            <w:hideMark/>
          </w:tcPr>
          <w:p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ст. №1</w:t>
            </w:r>
          </w:p>
        </w:tc>
        <w:tc>
          <w:tcPr>
            <w:tcW w:w="386" w:type="pct"/>
            <w:noWrap/>
            <w:vAlign w:val="center"/>
            <w:hideMark/>
          </w:tcPr>
          <w:p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КВр-0,23</w:t>
            </w:r>
          </w:p>
        </w:tc>
        <w:tc>
          <w:tcPr>
            <w:tcW w:w="234" w:type="pct"/>
            <w:noWrap/>
            <w:vAlign w:val="center"/>
            <w:hideMark/>
          </w:tcPr>
          <w:p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0,20</w:t>
            </w:r>
          </w:p>
        </w:tc>
        <w:tc>
          <w:tcPr>
            <w:tcW w:w="180" w:type="pct"/>
            <w:noWrap/>
            <w:vAlign w:val="center"/>
            <w:hideMark/>
          </w:tcPr>
          <w:p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80</w:t>
            </w:r>
          </w:p>
        </w:tc>
        <w:tc>
          <w:tcPr>
            <w:tcW w:w="180" w:type="pct"/>
            <w:noWrap/>
            <w:vAlign w:val="center"/>
            <w:hideMark/>
          </w:tcPr>
          <w:p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10</w:t>
            </w:r>
          </w:p>
        </w:tc>
        <w:tc>
          <w:tcPr>
            <w:tcW w:w="253" w:type="pct"/>
            <w:noWrap/>
            <w:vAlign w:val="center"/>
            <w:hideMark/>
          </w:tcPr>
          <w:p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2013</w:t>
            </w:r>
          </w:p>
        </w:tc>
        <w:tc>
          <w:tcPr>
            <w:tcW w:w="261" w:type="pct"/>
            <w:noWrap/>
            <w:vAlign w:val="center"/>
          </w:tcPr>
          <w:p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8</w:t>
            </w:r>
          </w:p>
        </w:tc>
        <w:tc>
          <w:tcPr>
            <w:tcW w:w="180" w:type="pct"/>
            <w:noWrap/>
            <w:vAlign w:val="center"/>
          </w:tcPr>
          <w:p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40</w:t>
            </w:r>
          </w:p>
        </w:tc>
        <w:tc>
          <w:tcPr>
            <w:tcW w:w="955" w:type="pct"/>
            <w:vAlign w:val="center"/>
            <w:hideMark/>
          </w:tcPr>
          <w:p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каменный уголь марки ДР</w:t>
            </w:r>
          </w:p>
        </w:tc>
        <w:tc>
          <w:tcPr>
            <w:tcW w:w="451" w:type="pct"/>
            <w:vAlign w:val="center"/>
          </w:tcPr>
          <w:p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24.08.2021</w:t>
            </w:r>
          </w:p>
        </w:tc>
        <w:tc>
          <w:tcPr>
            <w:tcW w:w="253" w:type="pct"/>
            <w:noWrap/>
            <w:vAlign w:val="center"/>
            <w:hideMark/>
          </w:tcPr>
          <w:p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2023</w:t>
            </w:r>
          </w:p>
        </w:tc>
        <w:tc>
          <w:tcPr>
            <w:tcW w:w="180" w:type="pct"/>
            <w:noWrap/>
            <w:vAlign w:val="center"/>
            <w:hideMark/>
          </w:tcPr>
          <w:p w:rsidR="00531EA9" w:rsidRPr="00AB63A1" w:rsidRDefault="00531EA9" w:rsidP="00531EA9">
            <w:pPr>
              <w:widowControl w:val="0"/>
              <w:jc w:val="center"/>
              <w:rPr>
                <w:rFonts w:ascii="Arial" w:hAnsi="Arial" w:cs="Arial"/>
                <w:sz w:val="16"/>
                <w:szCs w:val="16"/>
              </w:rPr>
            </w:pPr>
          </w:p>
        </w:tc>
      </w:tr>
      <w:tr w:rsidR="00531EA9" w:rsidRPr="00AB63A1" w:rsidTr="00531EA9">
        <w:trPr>
          <w:trHeight w:val="20"/>
          <w:jc w:val="center"/>
        </w:trPr>
        <w:tc>
          <w:tcPr>
            <w:tcW w:w="530" w:type="pct"/>
            <w:vMerge/>
            <w:vAlign w:val="center"/>
            <w:hideMark/>
          </w:tcPr>
          <w:p w:rsidR="00531EA9" w:rsidRPr="00AB63A1" w:rsidRDefault="00531EA9" w:rsidP="00531EA9">
            <w:pPr>
              <w:widowControl w:val="0"/>
              <w:jc w:val="center"/>
              <w:rPr>
                <w:rFonts w:ascii="Arial" w:hAnsi="Arial" w:cs="Arial"/>
                <w:sz w:val="16"/>
                <w:szCs w:val="16"/>
              </w:rPr>
            </w:pPr>
          </w:p>
        </w:tc>
        <w:tc>
          <w:tcPr>
            <w:tcW w:w="638" w:type="pct"/>
            <w:vMerge/>
            <w:vAlign w:val="center"/>
            <w:hideMark/>
          </w:tcPr>
          <w:p w:rsidR="00531EA9" w:rsidRPr="00AB63A1" w:rsidRDefault="00531EA9" w:rsidP="00531EA9">
            <w:pPr>
              <w:widowControl w:val="0"/>
              <w:jc w:val="center"/>
              <w:rPr>
                <w:rFonts w:ascii="Arial" w:hAnsi="Arial" w:cs="Arial"/>
                <w:sz w:val="16"/>
                <w:szCs w:val="16"/>
              </w:rPr>
            </w:pPr>
          </w:p>
        </w:tc>
        <w:tc>
          <w:tcPr>
            <w:tcW w:w="319" w:type="pct"/>
            <w:noWrap/>
            <w:vAlign w:val="center"/>
            <w:hideMark/>
          </w:tcPr>
          <w:p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ст. №2</w:t>
            </w:r>
          </w:p>
        </w:tc>
        <w:tc>
          <w:tcPr>
            <w:tcW w:w="386" w:type="pct"/>
            <w:noWrap/>
            <w:vAlign w:val="center"/>
            <w:hideMark/>
          </w:tcPr>
          <w:p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КВр-0,23</w:t>
            </w:r>
          </w:p>
        </w:tc>
        <w:tc>
          <w:tcPr>
            <w:tcW w:w="234" w:type="pct"/>
            <w:noWrap/>
            <w:vAlign w:val="center"/>
            <w:hideMark/>
          </w:tcPr>
          <w:p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0,20</w:t>
            </w:r>
          </w:p>
        </w:tc>
        <w:tc>
          <w:tcPr>
            <w:tcW w:w="180" w:type="pct"/>
            <w:noWrap/>
            <w:vAlign w:val="center"/>
            <w:hideMark/>
          </w:tcPr>
          <w:p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80</w:t>
            </w:r>
          </w:p>
        </w:tc>
        <w:tc>
          <w:tcPr>
            <w:tcW w:w="180" w:type="pct"/>
            <w:noWrap/>
            <w:vAlign w:val="center"/>
            <w:hideMark/>
          </w:tcPr>
          <w:p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10</w:t>
            </w:r>
          </w:p>
        </w:tc>
        <w:tc>
          <w:tcPr>
            <w:tcW w:w="253" w:type="pct"/>
            <w:noWrap/>
            <w:vAlign w:val="center"/>
            <w:hideMark/>
          </w:tcPr>
          <w:p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2013</w:t>
            </w:r>
          </w:p>
        </w:tc>
        <w:tc>
          <w:tcPr>
            <w:tcW w:w="261" w:type="pct"/>
            <w:noWrap/>
            <w:vAlign w:val="center"/>
          </w:tcPr>
          <w:p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8</w:t>
            </w:r>
          </w:p>
        </w:tc>
        <w:tc>
          <w:tcPr>
            <w:tcW w:w="180" w:type="pct"/>
            <w:noWrap/>
            <w:vAlign w:val="center"/>
          </w:tcPr>
          <w:p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40</w:t>
            </w:r>
          </w:p>
        </w:tc>
        <w:tc>
          <w:tcPr>
            <w:tcW w:w="955" w:type="pct"/>
            <w:vAlign w:val="center"/>
            <w:hideMark/>
          </w:tcPr>
          <w:p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каменный уголь марки ДР</w:t>
            </w:r>
          </w:p>
        </w:tc>
        <w:tc>
          <w:tcPr>
            <w:tcW w:w="451" w:type="pct"/>
            <w:vAlign w:val="center"/>
          </w:tcPr>
          <w:p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24.08.2021</w:t>
            </w:r>
          </w:p>
        </w:tc>
        <w:tc>
          <w:tcPr>
            <w:tcW w:w="253" w:type="pct"/>
            <w:noWrap/>
            <w:vAlign w:val="center"/>
            <w:hideMark/>
          </w:tcPr>
          <w:p w:rsidR="00531EA9" w:rsidRPr="00AB63A1" w:rsidRDefault="00531EA9" w:rsidP="00531EA9">
            <w:pPr>
              <w:widowControl w:val="0"/>
              <w:jc w:val="center"/>
              <w:rPr>
                <w:rFonts w:ascii="Arial" w:hAnsi="Arial" w:cs="Arial"/>
                <w:sz w:val="16"/>
                <w:szCs w:val="16"/>
              </w:rPr>
            </w:pPr>
            <w:r w:rsidRPr="00AB63A1">
              <w:rPr>
                <w:rFonts w:ascii="Arial" w:hAnsi="Arial" w:cs="Arial"/>
                <w:sz w:val="16"/>
                <w:szCs w:val="16"/>
              </w:rPr>
              <w:t>2023</w:t>
            </w:r>
          </w:p>
        </w:tc>
        <w:tc>
          <w:tcPr>
            <w:tcW w:w="180" w:type="pct"/>
            <w:noWrap/>
            <w:vAlign w:val="center"/>
            <w:hideMark/>
          </w:tcPr>
          <w:p w:rsidR="00531EA9" w:rsidRPr="00AB63A1" w:rsidRDefault="00531EA9" w:rsidP="00531EA9">
            <w:pPr>
              <w:widowControl w:val="0"/>
              <w:jc w:val="center"/>
              <w:rPr>
                <w:rFonts w:ascii="Arial" w:hAnsi="Arial" w:cs="Arial"/>
                <w:sz w:val="16"/>
                <w:szCs w:val="16"/>
              </w:rPr>
            </w:pPr>
          </w:p>
        </w:tc>
      </w:tr>
      <w:tr w:rsidR="00531EA9" w:rsidRPr="00AB63A1" w:rsidTr="00531EA9">
        <w:trPr>
          <w:trHeight w:val="20"/>
          <w:jc w:val="center"/>
        </w:trPr>
        <w:tc>
          <w:tcPr>
            <w:tcW w:w="530" w:type="pct"/>
            <w:vMerge/>
            <w:vAlign w:val="center"/>
            <w:hideMark/>
          </w:tcPr>
          <w:p w:rsidR="00531EA9" w:rsidRPr="00AB63A1" w:rsidRDefault="00531EA9" w:rsidP="00531EA9">
            <w:pPr>
              <w:widowControl w:val="0"/>
              <w:jc w:val="center"/>
              <w:rPr>
                <w:rFonts w:ascii="Arial" w:hAnsi="Arial" w:cs="Arial"/>
                <w:sz w:val="16"/>
                <w:szCs w:val="16"/>
              </w:rPr>
            </w:pPr>
          </w:p>
        </w:tc>
        <w:tc>
          <w:tcPr>
            <w:tcW w:w="638" w:type="pct"/>
            <w:vMerge/>
            <w:vAlign w:val="center"/>
            <w:hideMark/>
          </w:tcPr>
          <w:p w:rsidR="00531EA9" w:rsidRPr="00AB63A1" w:rsidRDefault="00531EA9" w:rsidP="00531EA9">
            <w:pPr>
              <w:widowControl w:val="0"/>
              <w:jc w:val="center"/>
              <w:rPr>
                <w:rFonts w:ascii="Arial" w:hAnsi="Arial" w:cs="Arial"/>
                <w:sz w:val="16"/>
                <w:szCs w:val="16"/>
              </w:rPr>
            </w:pPr>
          </w:p>
        </w:tc>
        <w:tc>
          <w:tcPr>
            <w:tcW w:w="704" w:type="pct"/>
            <w:gridSpan w:val="2"/>
            <w:noWrap/>
            <w:vAlign w:val="center"/>
            <w:hideMark/>
          </w:tcPr>
          <w:p w:rsidR="00531EA9" w:rsidRPr="00AB63A1" w:rsidRDefault="00531EA9" w:rsidP="00531EA9">
            <w:pPr>
              <w:widowControl w:val="0"/>
              <w:jc w:val="center"/>
              <w:rPr>
                <w:rFonts w:ascii="Arial" w:hAnsi="Arial" w:cs="Arial"/>
                <w:b/>
                <w:sz w:val="16"/>
                <w:szCs w:val="16"/>
              </w:rPr>
            </w:pPr>
            <w:r w:rsidRPr="00AB63A1">
              <w:rPr>
                <w:rFonts w:ascii="Arial" w:hAnsi="Arial" w:cs="Arial"/>
                <w:b/>
                <w:sz w:val="16"/>
                <w:szCs w:val="16"/>
              </w:rPr>
              <w:t>Всего</w:t>
            </w:r>
          </w:p>
        </w:tc>
        <w:tc>
          <w:tcPr>
            <w:tcW w:w="234" w:type="pct"/>
            <w:noWrap/>
            <w:vAlign w:val="center"/>
            <w:hideMark/>
          </w:tcPr>
          <w:p w:rsidR="00531EA9" w:rsidRPr="00AB63A1" w:rsidRDefault="00531EA9" w:rsidP="00531EA9">
            <w:pPr>
              <w:widowControl w:val="0"/>
              <w:jc w:val="center"/>
              <w:rPr>
                <w:rFonts w:ascii="Arial" w:hAnsi="Arial" w:cs="Arial"/>
                <w:b/>
                <w:sz w:val="16"/>
                <w:szCs w:val="16"/>
              </w:rPr>
            </w:pPr>
            <w:r w:rsidRPr="00AB63A1">
              <w:rPr>
                <w:rFonts w:ascii="Arial" w:hAnsi="Arial" w:cs="Arial"/>
                <w:b/>
                <w:sz w:val="16"/>
                <w:szCs w:val="16"/>
              </w:rPr>
              <w:t>0,40</w:t>
            </w:r>
          </w:p>
        </w:tc>
        <w:tc>
          <w:tcPr>
            <w:tcW w:w="180" w:type="pct"/>
            <w:noWrap/>
            <w:vAlign w:val="center"/>
            <w:hideMark/>
          </w:tcPr>
          <w:p w:rsidR="00531EA9" w:rsidRPr="00AB63A1" w:rsidRDefault="00531EA9" w:rsidP="00531EA9">
            <w:pPr>
              <w:widowControl w:val="0"/>
              <w:jc w:val="center"/>
              <w:rPr>
                <w:rFonts w:ascii="Arial" w:hAnsi="Arial" w:cs="Arial"/>
                <w:b/>
                <w:sz w:val="16"/>
                <w:szCs w:val="16"/>
              </w:rPr>
            </w:pPr>
            <w:r w:rsidRPr="00AB63A1">
              <w:rPr>
                <w:rFonts w:ascii="Arial" w:hAnsi="Arial" w:cs="Arial"/>
                <w:b/>
                <w:sz w:val="16"/>
                <w:szCs w:val="16"/>
              </w:rPr>
              <w:t>80</w:t>
            </w:r>
          </w:p>
        </w:tc>
        <w:tc>
          <w:tcPr>
            <w:tcW w:w="180" w:type="pct"/>
            <w:noWrap/>
            <w:vAlign w:val="center"/>
            <w:hideMark/>
          </w:tcPr>
          <w:p w:rsidR="00531EA9" w:rsidRPr="00AB63A1" w:rsidRDefault="00531EA9" w:rsidP="00531EA9">
            <w:pPr>
              <w:widowControl w:val="0"/>
              <w:jc w:val="center"/>
              <w:rPr>
                <w:rFonts w:ascii="Arial" w:hAnsi="Arial" w:cs="Arial"/>
                <w:b/>
                <w:sz w:val="16"/>
                <w:szCs w:val="16"/>
              </w:rPr>
            </w:pPr>
            <w:r w:rsidRPr="00AB63A1">
              <w:rPr>
                <w:rFonts w:ascii="Arial" w:hAnsi="Arial" w:cs="Arial"/>
                <w:b/>
                <w:sz w:val="16"/>
                <w:szCs w:val="16"/>
              </w:rPr>
              <w:t>10</w:t>
            </w:r>
          </w:p>
        </w:tc>
        <w:tc>
          <w:tcPr>
            <w:tcW w:w="253" w:type="pct"/>
            <w:noWrap/>
            <w:vAlign w:val="center"/>
            <w:hideMark/>
          </w:tcPr>
          <w:p w:rsidR="00531EA9" w:rsidRPr="00AB63A1" w:rsidRDefault="00531EA9" w:rsidP="00531EA9">
            <w:pPr>
              <w:widowControl w:val="0"/>
              <w:jc w:val="center"/>
              <w:rPr>
                <w:rFonts w:ascii="Arial" w:hAnsi="Arial" w:cs="Arial"/>
                <w:b/>
                <w:sz w:val="16"/>
                <w:szCs w:val="16"/>
              </w:rPr>
            </w:pPr>
            <w:r w:rsidRPr="00AB63A1">
              <w:rPr>
                <w:rFonts w:ascii="Arial" w:hAnsi="Arial" w:cs="Arial"/>
                <w:b/>
                <w:sz w:val="16"/>
                <w:szCs w:val="16"/>
              </w:rPr>
              <w:t>2013</w:t>
            </w:r>
          </w:p>
        </w:tc>
        <w:tc>
          <w:tcPr>
            <w:tcW w:w="261" w:type="pct"/>
            <w:noWrap/>
            <w:vAlign w:val="center"/>
          </w:tcPr>
          <w:p w:rsidR="00531EA9" w:rsidRPr="00AB63A1" w:rsidRDefault="00531EA9" w:rsidP="00531EA9">
            <w:pPr>
              <w:widowControl w:val="0"/>
              <w:jc w:val="center"/>
              <w:rPr>
                <w:rFonts w:ascii="Arial" w:hAnsi="Arial" w:cs="Arial"/>
                <w:b/>
                <w:sz w:val="16"/>
                <w:szCs w:val="16"/>
              </w:rPr>
            </w:pPr>
            <w:r w:rsidRPr="00AB63A1">
              <w:rPr>
                <w:rFonts w:ascii="Arial" w:hAnsi="Arial" w:cs="Arial"/>
                <w:b/>
                <w:sz w:val="16"/>
                <w:szCs w:val="16"/>
              </w:rPr>
              <w:t>8</w:t>
            </w:r>
          </w:p>
        </w:tc>
        <w:tc>
          <w:tcPr>
            <w:tcW w:w="180" w:type="pct"/>
            <w:noWrap/>
            <w:vAlign w:val="center"/>
          </w:tcPr>
          <w:p w:rsidR="00531EA9" w:rsidRPr="00AB63A1" w:rsidRDefault="00531EA9" w:rsidP="00531EA9">
            <w:pPr>
              <w:widowControl w:val="0"/>
              <w:jc w:val="center"/>
              <w:rPr>
                <w:rFonts w:ascii="Arial" w:hAnsi="Arial" w:cs="Arial"/>
                <w:b/>
                <w:sz w:val="16"/>
                <w:szCs w:val="16"/>
              </w:rPr>
            </w:pPr>
            <w:r w:rsidRPr="00AB63A1">
              <w:rPr>
                <w:rFonts w:ascii="Arial" w:hAnsi="Arial" w:cs="Arial"/>
                <w:b/>
                <w:sz w:val="16"/>
                <w:szCs w:val="16"/>
              </w:rPr>
              <w:t>40</w:t>
            </w:r>
          </w:p>
        </w:tc>
        <w:tc>
          <w:tcPr>
            <w:tcW w:w="955" w:type="pct"/>
            <w:vAlign w:val="center"/>
            <w:hideMark/>
          </w:tcPr>
          <w:p w:rsidR="00531EA9" w:rsidRPr="00AB63A1" w:rsidRDefault="00531EA9" w:rsidP="00531EA9">
            <w:pPr>
              <w:widowControl w:val="0"/>
              <w:jc w:val="center"/>
              <w:rPr>
                <w:rFonts w:ascii="Arial" w:hAnsi="Arial" w:cs="Arial"/>
                <w:sz w:val="16"/>
                <w:szCs w:val="16"/>
              </w:rPr>
            </w:pPr>
          </w:p>
        </w:tc>
        <w:tc>
          <w:tcPr>
            <w:tcW w:w="451" w:type="pct"/>
            <w:vAlign w:val="center"/>
            <w:hideMark/>
          </w:tcPr>
          <w:p w:rsidR="00531EA9" w:rsidRPr="00AB63A1" w:rsidRDefault="00531EA9" w:rsidP="00531EA9">
            <w:pPr>
              <w:widowControl w:val="0"/>
              <w:jc w:val="center"/>
              <w:rPr>
                <w:rFonts w:ascii="Arial" w:hAnsi="Arial" w:cs="Arial"/>
                <w:sz w:val="16"/>
                <w:szCs w:val="16"/>
              </w:rPr>
            </w:pPr>
          </w:p>
        </w:tc>
        <w:tc>
          <w:tcPr>
            <w:tcW w:w="253" w:type="pct"/>
            <w:noWrap/>
            <w:vAlign w:val="center"/>
            <w:hideMark/>
          </w:tcPr>
          <w:p w:rsidR="00531EA9" w:rsidRPr="00AB63A1" w:rsidRDefault="00531EA9" w:rsidP="00531EA9">
            <w:pPr>
              <w:widowControl w:val="0"/>
              <w:jc w:val="center"/>
              <w:rPr>
                <w:rFonts w:ascii="Arial" w:hAnsi="Arial" w:cs="Arial"/>
                <w:sz w:val="16"/>
                <w:szCs w:val="16"/>
              </w:rPr>
            </w:pPr>
          </w:p>
        </w:tc>
        <w:tc>
          <w:tcPr>
            <w:tcW w:w="180" w:type="pct"/>
            <w:noWrap/>
            <w:vAlign w:val="center"/>
            <w:hideMark/>
          </w:tcPr>
          <w:p w:rsidR="00531EA9" w:rsidRPr="00AB63A1" w:rsidRDefault="00531EA9" w:rsidP="00531EA9">
            <w:pPr>
              <w:widowControl w:val="0"/>
              <w:jc w:val="center"/>
              <w:rPr>
                <w:rFonts w:ascii="Arial" w:hAnsi="Arial" w:cs="Arial"/>
                <w:sz w:val="16"/>
                <w:szCs w:val="16"/>
              </w:rPr>
            </w:pPr>
          </w:p>
        </w:tc>
      </w:tr>
      <w:tr w:rsidR="00531EA9" w:rsidRPr="006272DB" w:rsidTr="00531EA9">
        <w:trPr>
          <w:trHeight w:val="231"/>
          <w:jc w:val="center"/>
        </w:trPr>
        <w:tc>
          <w:tcPr>
            <w:tcW w:w="530" w:type="pct"/>
            <w:noWrap/>
            <w:vAlign w:val="center"/>
            <w:hideMark/>
          </w:tcPr>
          <w:p w:rsidR="00531EA9" w:rsidRPr="00AB63A1" w:rsidRDefault="00531EA9" w:rsidP="00531EA9">
            <w:pPr>
              <w:widowControl w:val="0"/>
              <w:jc w:val="center"/>
              <w:rPr>
                <w:rFonts w:ascii="Arial" w:hAnsi="Arial" w:cs="Arial"/>
                <w:sz w:val="16"/>
                <w:szCs w:val="16"/>
              </w:rPr>
            </w:pPr>
          </w:p>
        </w:tc>
        <w:tc>
          <w:tcPr>
            <w:tcW w:w="638" w:type="pct"/>
            <w:noWrap/>
            <w:vAlign w:val="center"/>
            <w:hideMark/>
          </w:tcPr>
          <w:p w:rsidR="00531EA9" w:rsidRPr="00AB63A1" w:rsidRDefault="00531EA9" w:rsidP="00531EA9">
            <w:pPr>
              <w:widowControl w:val="0"/>
              <w:jc w:val="center"/>
              <w:rPr>
                <w:rFonts w:ascii="Arial" w:hAnsi="Arial" w:cs="Arial"/>
                <w:b/>
                <w:sz w:val="16"/>
                <w:szCs w:val="16"/>
              </w:rPr>
            </w:pPr>
            <w:r w:rsidRPr="00AB63A1">
              <w:rPr>
                <w:rFonts w:ascii="Arial" w:hAnsi="Arial" w:cs="Arial"/>
                <w:b/>
                <w:sz w:val="16"/>
                <w:szCs w:val="16"/>
              </w:rPr>
              <w:t>ИТОГО СП</w:t>
            </w:r>
          </w:p>
        </w:tc>
        <w:tc>
          <w:tcPr>
            <w:tcW w:w="704" w:type="pct"/>
            <w:gridSpan w:val="2"/>
            <w:noWrap/>
            <w:vAlign w:val="center"/>
            <w:hideMark/>
          </w:tcPr>
          <w:p w:rsidR="00531EA9" w:rsidRPr="00AB63A1" w:rsidRDefault="00531EA9" w:rsidP="00531EA9">
            <w:pPr>
              <w:widowControl w:val="0"/>
              <w:jc w:val="center"/>
              <w:rPr>
                <w:rFonts w:ascii="Arial" w:hAnsi="Arial" w:cs="Arial"/>
                <w:b/>
                <w:sz w:val="16"/>
                <w:szCs w:val="16"/>
              </w:rPr>
            </w:pPr>
          </w:p>
        </w:tc>
        <w:tc>
          <w:tcPr>
            <w:tcW w:w="234" w:type="pct"/>
            <w:noWrap/>
            <w:vAlign w:val="center"/>
            <w:hideMark/>
          </w:tcPr>
          <w:p w:rsidR="00531EA9" w:rsidRPr="00AB63A1" w:rsidRDefault="00531EA9" w:rsidP="00531EA9">
            <w:pPr>
              <w:widowControl w:val="0"/>
              <w:jc w:val="center"/>
              <w:rPr>
                <w:rFonts w:ascii="Arial" w:hAnsi="Arial" w:cs="Arial"/>
                <w:b/>
                <w:sz w:val="16"/>
                <w:szCs w:val="16"/>
              </w:rPr>
            </w:pPr>
            <w:r w:rsidRPr="00AB63A1">
              <w:rPr>
                <w:rFonts w:ascii="Arial" w:hAnsi="Arial" w:cs="Arial"/>
                <w:b/>
                <w:sz w:val="16"/>
                <w:szCs w:val="16"/>
              </w:rPr>
              <w:t>0,74</w:t>
            </w:r>
          </w:p>
        </w:tc>
        <w:tc>
          <w:tcPr>
            <w:tcW w:w="180" w:type="pct"/>
            <w:noWrap/>
            <w:vAlign w:val="center"/>
            <w:hideMark/>
          </w:tcPr>
          <w:p w:rsidR="00531EA9" w:rsidRPr="00AB63A1" w:rsidRDefault="00531EA9" w:rsidP="00531EA9">
            <w:pPr>
              <w:widowControl w:val="0"/>
              <w:jc w:val="center"/>
              <w:rPr>
                <w:rFonts w:ascii="Arial" w:hAnsi="Arial" w:cs="Arial"/>
                <w:b/>
                <w:sz w:val="16"/>
                <w:szCs w:val="16"/>
              </w:rPr>
            </w:pPr>
            <w:r w:rsidRPr="00AB63A1">
              <w:rPr>
                <w:rFonts w:ascii="Arial" w:hAnsi="Arial" w:cs="Arial"/>
                <w:b/>
                <w:sz w:val="16"/>
                <w:szCs w:val="16"/>
              </w:rPr>
              <w:t>80</w:t>
            </w:r>
          </w:p>
        </w:tc>
        <w:tc>
          <w:tcPr>
            <w:tcW w:w="180" w:type="pct"/>
            <w:noWrap/>
            <w:vAlign w:val="center"/>
            <w:hideMark/>
          </w:tcPr>
          <w:p w:rsidR="00531EA9" w:rsidRPr="00AB63A1" w:rsidRDefault="00531EA9" w:rsidP="00531EA9">
            <w:pPr>
              <w:widowControl w:val="0"/>
              <w:jc w:val="center"/>
              <w:rPr>
                <w:rFonts w:ascii="Arial" w:hAnsi="Arial" w:cs="Arial"/>
                <w:b/>
                <w:sz w:val="16"/>
                <w:szCs w:val="16"/>
              </w:rPr>
            </w:pPr>
            <w:r w:rsidRPr="00AB63A1">
              <w:rPr>
                <w:rFonts w:ascii="Arial" w:hAnsi="Arial" w:cs="Arial"/>
                <w:b/>
                <w:sz w:val="16"/>
                <w:szCs w:val="16"/>
              </w:rPr>
              <w:t>10</w:t>
            </w:r>
          </w:p>
        </w:tc>
        <w:tc>
          <w:tcPr>
            <w:tcW w:w="253" w:type="pct"/>
            <w:noWrap/>
            <w:vAlign w:val="center"/>
            <w:hideMark/>
          </w:tcPr>
          <w:p w:rsidR="00531EA9" w:rsidRPr="00AB63A1" w:rsidRDefault="00531EA9" w:rsidP="00531EA9">
            <w:pPr>
              <w:widowControl w:val="0"/>
              <w:jc w:val="center"/>
              <w:rPr>
                <w:rFonts w:ascii="Arial" w:hAnsi="Arial" w:cs="Arial"/>
                <w:b/>
                <w:sz w:val="16"/>
                <w:szCs w:val="16"/>
              </w:rPr>
            </w:pPr>
            <w:r w:rsidRPr="00AB63A1">
              <w:rPr>
                <w:rFonts w:ascii="Arial" w:hAnsi="Arial" w:cs="Arial"/>
                <w:b/>
                <w:sz w:val="16"/>
                <w:szCs w:val="16"/>
              </w:rPr>
              <w:t>2016</w:t>
            </w:r>
          </w:p>
        </w:tc>
        <w:tc>
          <w:tcPr>
            <w:tcW w:w="261" w:type="pct"/>
            <w:noWrap/>
            <w:vAlign w:val="center"/>
          </w:tcPr>
          <w:p w:rsidR="00531EA9" w:rsidRPr="00AB63A1" w:rsidRDefault="00531EA9" w:rsidP="00531EA9">
            <w:pPr>
              <w:widowControl w:val="0"/>
              <w:jc w:val="center"/>
              <w:rPr>
                <w:rFonts w:ascii="Arial" w:hAnsi="Arial" w:cs="Arial"/>
                <w:b/>
                <w:sz w:val="16"/>
                <w:szCs w:val="16"/>
              </w:rPr>
            </w:pPr>
            <w:r w:rsidRPr="00AB63A1">
              <w:rPr>
                <w:rFonts w:ascii="Arial" w:hAnsi="Arial" w:cs="Arial"/>
                <w:b/>
                <w:sz w:val="16"/>
                <w:szCs w:val="16"/>
              </w:rPr>
              <w:t>5</w:t>
            </w:r>
          </w:p>
        </w:tc>
        <w:tc>
          <w:tcPr>
            <w:tcW w:w="180" w:type="pct"/>
            <w:noWrap/>
            <w:vAlign w:val="center"/>
          </w:tcPr>
          <w:p w:rsidR="00531EA9" w:rsidRPr="00AB63A1" w:rsidRDefault="00531EA9" w:rsidP="00531EA9">
            <w:pPr>
              <w:widowControl w:val="0"/>
              <w:jc w:val="center"/>
              <w:rPr>
                <w:rFonts w:ascii="Arial" w:hAnsi="Arial" w:cs="Arial"/>
                <w:b/>
                <w:sz w:val="16"/>
                <w:szCs w:val="16"/>
              </w:rPr>
            </w:pPr>
            <w:r w:rsidRPr="00AB63A1">
              <w:rPr>
                <w:rFonts w:ascii="Arial" w:hAnsi="Arial" w:cs="Arial"/>
                <w:b/>
                <w:sz w:val="16"/>
                <w:szCs w:val="16"/>
              </w:rPr>
              <w:t>25</w:t>
            </w:r>
          </w:p>
        </w:tc>
        <w:tc>
          <w:tcPr>
            <w:tcW w:w="955" w:type="pct"/>
            <w:vAlign w:val="center"/>
            <w:hideMark/>
          </w:tcPr>
          <w:p w:rsidR="00531EA9" w:rsidRPr="006272DB" w:rsidRDefault="00531EA9" w:rsidP="00531EA9">
            <w:pPr>
              <w:widowControl w:val="0"/>
              <w:jc w:val="center"/>
              <w:rPr>
                <w:rFonts w:ascii="Arial" w:hAnsi="Arial" w:cs="Arial"/>
                <w:sz w:val="16"/>
                <w:szCs w:val="16"/>
              </w:rPr>
            </w:pPr>
          </w:p>
        </w:tc>
        <w:tc>
          <w:tcPr>
            <w:tcW w:w="451" w:type="pct"/>
            <w:vAlign w:val="center"/>
            <w:hideMark/>
          </w:tcPr>
          <w:p w:rsidR="00531EA9" w:rsidRPr="006272DB" w:rsidRDefault="00531EA9" w:rsidP="00531EA9">
            <w:pPr>
              <w:widowControl w:val="0"/>
              <w:jc w:val="center"/>
              <w:rPr>
                <w:rFonts w:ascii="Arial" w:hAnsi="Arial" w:cs="Arial"/>
                <w:sz w:val="16"/>
                <w:szCs w:val="16"/>
              </w:rPr>
            </w:pPr>
          </w:p>
        </w:tc>
        <w:tc>
          <w:tcPr>
            <w:tcW w:w="253" w:type="pct"/>
            <w:noWrap/>
            <w:vAlign w:val="center"/>
            <w:hideMark/>
          </w:tcPr>
          <w:p w:rsidR="00531EA9" w:rsidRPr="006272DB" w:rsidRDefault="00531EA9" w:rsidP="00531EA9">
            <w:pPr>
              <w:widowControl w:val="0"/>
              <w:jc w:val="center"/>
              <w:rPr>
                <w:rFonts w:ascii="Arial" w:hAnsi="Arial" w:cs="Arial"/>
                <w:sz w:val="16"/>
                <w:szCs w:val="16"/>
              </w:rPr>
            </w:pPr>
          </w:p>
        </w:tc>
        <w:tc>
          <w:tcPr>
            <w:tcW w:w="180" w:type="pct"/>
            <w:noWrap/>
            <w:vAlign w:val="center"/>
            <w:hideMark/>
          </w:tcPr>
          <w:p w:rsidR="00531EA9" w:rsidRPr="006272DB" w:rsidRDefault="00531EA9" w:rsidP="00531EA9">
            <w:pPr>
              <w:widowControl w:val="0"/>
              <w:jc w:val="center"/>
              <w:rPr>
                <w:rFonts w:ascii="Arial" w:hAnsi="Arial" w:cs="Arial"/>
                <w:sz w:val="16"/>
                <w:szCs w:val="16"/>
              </w:rPr>
            </w:pPr>
          </w:p>
        </w:tc>
      </w:tr>
    </w:tbl>
    <w:p w:rsidR="00BF5EBE" w:rsidRPr="00AE1960" w:rsidRDefault="00BF5EBE" w:rsidP="00BF5EBE">
      <w:pPr>
        <w:pStyle w:val="-4"/>
      </w:pPr>
    </w:p>
    <w:p w:rsidR="00BF5EBE" w:rsidRDefault="00BF5EBE" w:rsidP="00BF5EBE">
      <w:pPr>
        <w:pStyle w:val="-2"/>
        <w:numPr>
          <w:ilvl w:val="1"/>
          <w:numId w:val="1"/>
        </w:numPr>
        <w:tabs>
          <w:tab w:val="clear" w:pos="1277"/>
          <w:tab w:val="num" w:pos="1135"/>
        </w:tabs>
        <w:ind w:left="1135"/>
        <w:jc w:val="both"/>
        <w:sectPr w:rsidR="00BF5EBE" w:rsidSect="00545E53">
          <w:pgSz w:w="16838" w:h="11906" w:orient="landscape"/>
          <w:pgMar w:top="1418" w:right="851" w:bottom="851" w:left="851" w:header="709" w:footer="709" w:gutter="0"/>
          <w:cols w:space="708"/>
          <w:docGrid w:linePitch="360"/>
        </w:sectPr>
      </w:pPr>
    </w:p>
    <w:p w:rsidR="00BF5EBE" w:rsidRDefault="00BF5EBE" w:rsidP="00BF5EBE">
      <w:pPr>
        <w:pStyle w:val="-2"/>
        <w:numPr>
          <w:ilvl w:val="1"/>
          <w:numId w:val="1"/>
        </w:numPr>
        <w:tabs>
          <w:tab w:val="clear" w:pos="1277"/>
          <w:tab w:val="num" w:pos="1135"/>
        </w:tabs>
        <w:ind w:left="1135"/>
      </w:pPr>
      <w:bookmarkStart w:id="56" w:name="_Toc34829675"/>
      <w:bookmarkStart w:id="57" w:name="_Toc35330979"/>
      <w:r>
        <w:lastRenderedPageBreak/>
        <w:t xml:space="preserve">Существующие и перспективные объемы потребления тепловой </w:t>
      </w:r>
      <w:r w:rsidRPr="00AE1960">
        <w:t>энергии</w:t>
      </w:r>
      <w:r>
        <w:t xml:space="preserve"> (мощности) и теплоносителя</w:t>
      </w:r>
      <w:r w:rsidRPr="00B04E15">
        <w:t>.</w:t>
      </w:r>
      <w:bookmarkEnd w:id="56"/>
      <w:bookmarkEnd w:id="57"/>
    </w:p>
    <w:p w:rsidR="00BF5EBE" w:rsidRDefault="00BF5EBE" w:rsidP="00BF5EBE">
      <w:pPr>
        <w:pStyle w:val="-4"/>
      </w:pPr>
      <w:r>
        <w:t>Существующее потребление тепловой энергии приведено в п. 2.1, а также в таблицах ниже.</w:t>
      </w:r>
    </w:p>
    <w:p w:rsidR="00BF5EBE" w:rsidRPr="00AB63A1" w:rsidRDefault="00BF5EBE" w:rsidP="00BF5EBE">
      <w:pPr>
        <w:pStyle w:val="-f0"/>
        <w:spacing w:before="0"/>
      </w:pPr>
      <w:bookmarkStart w:id="58" w:name="_Toc34809838"/>
      <w:bookmarkStart w:id="59" w:name="_Toc34909894"/>
      <w:bookmarkStart w:id="60" w:name="_Toc35331055"/>
      <w:r w:rsidRPr="00AB63A1">
        <w:t xml:space="preserve">Таблица </w:t>
      </w:r>
      <w:fldSimple w:instr=" STYLEREF  \s &quot;СТ - 1 заголовок&quot; ">
        <w:r w:rsidR="005F4F5C">
          <w:rPr>
            <w:noProof/>
          </w:rPr>
          <w:t>2</w:t>
        </w:r>
      </w:fldSimple>
      <w:r w:rsidRPr="00AB63A1">
        <w:t>.</w:t>
      </w:r>
      <w:r w:rsidRPr="00AB63A1">
        <w:fldChar w:fldCharType="begin"/>
      </w:r>
      <w:r w:rsidRPr="00AB63A1">
        <w:instrText xml:space="preserve"> SEQ Таблица \* ARABIC \</w:instrText>
      </w:r>
      <w:r w:rsidRPr="00AB63A1">
        <w:rPr>
          <w:lang w:val="en-US"/>
        </w:rPr>
        <w:instrText>s</w:instrText>
      </w:r>
      <w:r w:rsidRPr="00AB63A1">
        <w:instrText xml:space="preserve"> 1 </w:instrText>
      </w:r>
      <w:r w:rsidRPr="00AB63A1">
        <w:fldChar w:fldCharType="separate"/>
      </w:r>
      <w:r w:rsidR="005F4F5C">
        <w:rPr>
          <w:noProof/>
        </w:rPr>
        <w:t>2</w:t>
      </w:r>
      <w:r w:rsidRPr="00AB63A1">
        <w:rPr>
          <w:noProof/>
        </w:rPr>
        <w:fldChar w:fldCharType="end"/>
      </w:r>
      <w:r w:rsidRPr="00AB63A1">
        <w:t xml:space="preserve"> </w:t>
      </w:r>
      <w:r w:rsidRPr="00AB63A1">
        <w:sym w:font="Symbol" w:char="F02D"/>
      </w:r>
      <w:r w:rsidRPr="00AB63A1">
        <w:t xml:space="preserve"> Договорные тепловые нагрузки котельных</w:t>
      </w:r>
      <w:bookmarkEnd w:id="58"/>
      <w:bookmarkEnd w:id="59"/>
      <w:bookmarkEnd w:id="60"/>
    </w:p>
    <w:tbl>
      <w:tblPr>
        <w:tblStyle w:val="aff2"/>
        <w:tblW w:w="0" w:type="auto"/>
        <w:tblLook w:val="04A0" w:firstRow="1" w:lastRow="0" w:firstColumn="1" w:lastColumn="0" w:noHBand="0" w:noVBand="1"/>
      </w:tblPr>
      <w:tblGrid>
        <w:gridCol w:w="1593"/>
        <w:gridCol w:w="567"/>
        <w:gridCol w:w="767"/>
        <w:gridCol w:w="567"/>
        <w:gridCol w:w="567"/>
        <w:gridCol w:w="793"/>
        <w:gridCol w:w="892"/>
        <w:gridCol w:w="882"/>
        <w:gridCol w:w="767"/>
        <w:gridCol w:w="767"/>
        <w:gridCol w:w="1465"/>
      </w:tblGrid>
      <w:tr w:rsidR="00531EA9" w:rsidRPr="00AB63A1" w:rsidTr="00531EA9">
        <w:trPr>
          <w:trHeight w:val="20"/>
        </w:trPr>
        <w:tc>
          <w:tcPr>
            <w:tcW w:w="0" w:type="auto"/>
            <w:vMerge w:val="restart"/>
            <w:shd w:val="clear" w:color="auto" w:fill="DAEEF3"/>
            <w:noWrap/>
            <w:vAlign w:val="center"/>
            <w:hideMark/>
          </w:tcPr>
          <w:p w:rsidR="00531EA9" w:rsidRPr="00AB63A1" w:rsidRDefault="00531EA9" w:rsidP="00531EA9">
            <w:pPr>
              <w:widowControl w:val="0"/>
              <w:jc w:val="center"/>
              <w:rPr>
                <w:rFonts w:ascii="Arial" w:hAnsi="Arial" w:cs="Arial"/>
                <w:sz w:val="18"/>
                <w:szCs w:val="18"/>
              </w:rPr>
            </w:pPr>
            <w:bookmarkStart w:id="61" w:name="_Toc34809839"/>
            <w:bookmarkStart w:id="62" w:name="_Toc34909895"/>
            <w:r w:rsidRPr="00AB63A1">
              <w:rPr>
                <w:rFonts w:ascii="Arial" w:hAnsi="Arial" w:cs="Arial"/>
                <w:sz w:val="18"/>
                <w:szCs w:val="18"/>
              </w:rPr>
              <w:t xml:space="preserve">Наименование </w:t>
            </w:r>
          </w:p>
          <w:p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котельной</w:t>
            </w:r>
          </w:p>
        </w:tc>
        <w:tc>
          <w:tcPr>
            <w:tcW w:w="4153" w:type="dxa"/>
            <w:gridSpan w:val="6"/>
            <w:shd w:val="clear" w:color="auto" w:fill="DAEEF3"/>
            <w:vAlign w:val="center"/>
            <w:hideMark/>
          </w:tcPr>
          <w:p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 xml:space="preserve">Тепловая нагрузка в сетевой воде при расчётной </w:t>
            </w:r>
            <w:proofErr w:type="spellStart"/>
            <w:r w:rsidRPr="00AB63A1">
              <w:rPr>
                <w:rFonts w:ascii="Arial" w:hAnsi="Arial" w:cs="Arial"/>
                <w:sz w:val="18"/>
                <w:szCs w:val="18"/>
              </w:rPr>
              <w:t>tнв</w:t>
            </w:r>
            <w:proofErr w:type="spellEnd"/>
            <w:r w:rsidRPr="00AB63A1">
              <w:rPr>
                <w:rFonts w:ascii="Arial" w:hAnsi="Arial" w:cs="Arial"/>
                <w:sz w:val="18"/>
                <w:szCs w:val="18"/>
              </w:rPr>
              <w:t>=-38,4 °С, Гкал/ч</w:t>
            </w:r>
          </w:p>
        </w:tc>
        <w:tc>
          <w:tcPr>
            <w:tcW w:w="2416" w:type="dxa"/>
            <w:gridSpan w:val="3"/>
            <w:shd w:val="clear" w:color="auto" w:fill="DAEEF3"/>
            <w:vAlign w:val="center"/>
            <w:hideMark/>
          </w:tcPr>
          <w:p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 xml:space="preserve">Признак потребителя </w:t>
            </w:r>
          </w:p>
        </w:tc>
        <w:tc>
          <w:tcPr>
            <w:tcW w:w="0" w:type="auto"/>
            <w:vMerge w:val="restart"/>
            <w:shd w:val="clear" w:color="auto" w:fill="DAEEF3"/>
            <w:vAlign w:val="center"/>
            <w:hideMark/>
          </w:tcPr>
          <w:p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 xml:space="preserve">Общая договорная </w:t>
            </w:r>
            <w:proofErr w:type="spellStart"/>
            <w:r w:rsidRPr="00AB63A1">
              <w:rPr>
                <w:rFonts w:ascii="Arial" w:hAnsi="Arial" w:cs="Arial"/>
                <w:sz w:val="18"/>
                <w:szCs w:val="18"/>
              </w:rPr>
              <w:t>подкл</w:t>
            </w:r>
            <w:proofErr w:type="spellEnd"/>
            <w:r w:rsidRPr="00AB63A1">
              <w:rPr>
                <w:rFonts w:ascii="Arial" w:hAnsi="Arial" w:cs="Arial"/>
                <w:sz w:val="18"/>
                <w:szCs w:val="18"/>
              </w:rPr>
              <w:t>. нагрузка</w:t>
            </w:r>
            <w:r w:rsidRPr="00AB63A1">
              <w:rPr>
                <w:rFonts w:ascii="Arial" w:hAnsi="Arial" w:cs="Arial"/>
                <w:sz w:val="18"/>
                <w:szCs w:val="18"/>
              </w:rPr>
              <w:br/>
              <w:t>(</w:t>
            </w:r>
            <w:proofErr w:type="spellStart"/>
            <w:r w:rsidRPr="00AB63A1">
              <w:rPr>
                <w:rFonts w:ascii="Arial" w:hAnsi="Arial" w:cs="Arial"/>
                <w:sz w:val="18"/>
                <w:szCs w:val="18"/>
              </w:rPr>
              <w:t>tнв</w:t>
            </w:r>
            <w:proofErr w:type="spellEnd"/>
            <w:r w:rsidRPr="00AB63A1">
              <w:rPr>
                <w:rFonts w:ascii="Arial" w:hAnsi="Arial" w:cs="Arial"/>
                <w:sz w:val="18"/>
                <w:szCs w:val="18"/>
              </w:rPr>
              <w:t xml:space="preserve">=-38,4 °С), </w:t>
            </w:r>
            <w:r w:rsidRPr="00AB63A1">
              <w:rPr>
                <w:rFonts w:ascii="Arial" w:hAnsi="Arial" w:cs="Arial"/>
                <w:sz w:val="18"/>
                <w:szCs w:val="18"/>
              </w:rPr>
              <w:br/>
              <w:t>Гкал/ч</w:t>
            </w:r>
          </w:p>
        </w:tc>
      </w:tr>
      <w:tr w:rsidR="00531EA9" w:rsidRPr="00AB63A1" w:rsidTr="00531EA9">
        <w:trPr>
          <w:trHeight w:val="1713"/>
        </w:trPr>
        <w:tc>
          <w:tcPr>
            <w:tcW w:w="0" w:type="auto"/>
            <w:vMerge/>
            <w:vAlign w:val="center"/>
            <w:hideMark/>
          </w:tcPr>
          <w:p w:rsidR="00531EA9" w:rsidRPr="00AB63A1" w:rsidRDefault="00531EA9" w:rsidP="00531EA9">
            <w:pPr>
              <w:widowControl w:val="0"/>
              <w:jc w:val="center"/>
              <w:rPr>
                <w:rFonts w:ascii="Arial" w:hAnsi="Arial" w:cs="Arial"/>
                <w:sz w:val="18"/>
                <w:szCs w:val="18"/>
              </w:rPr>
            </w:pPr>
          </w:p>
        </w:tc>
        <w:tc>
          <w:tcPr>
            <w:tcW w:w="0" w:type="auto"/>
            <w:shd w:val="clear" w:color="auto" w:fill="DAEEF3"/>
            <w:textDirection w:val="btLr"/>
            <w:vAlign w:val="center"/>
            <w:hideMark/>
          </w:tcPr>
          <w:p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технология</w:t>
            </w:r>
          </w:p>
        </w:tc>
        <w:tc>
          <w:tcPr>
            <w:tcW w:w="0" w:type="auto"/>
            <w:shd w:val="clear" w:color="auto" w:fill="DAEEF3"/>
            <w:textDirection w:val="btLr"/>
            <w:vAlign w:val="center"/>
            <w:hideMark/>
          </w:tcPr>
          <w:p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Отопление</w:t>
            </w:r>
          </w:p>
        </w:tc>
        <w:tc>
          <w:tcPr>
            <w:tcW w:w="0" w:type="auto"/>
            <w:shd w:val="clear" w:color="auto" w:fill="DAEEF3"/>
            <w:textDirection w:val="btLr"/>
            <w:vAlign w:val="center"/>
            <w:hideMark/>
          </w:tcPr>
          <w:p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Вентиляция</w:t>
            </w:r>
          </w:p>
        </w:tc>
        <w:tc>
          <w:tcPr>
            <w:tcW w:w="567" w:type="dxa"/>
            <w:shd w:val="clear" w:color="auto" w:fill="DAEEF3"/>
            <w:textDirection w:val="btLr"/>
            <w:vAlign w:val="center"/>
            <w:hideMark/>
          </w:tcPr>
          <w:p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ГВС при средней нагрузке</w:t>
            </w:r>
          </w:p>
        </w:tc>
        <w:tc>
          <w:tcPr>
            <w:tcW w:w="793" w:type="dxa"/>
            <w:shd w:val="clear" w:color="auto" w:fill="DAEEF3"/>
            <w:textDirection w:val="btLr"/>
            <w:vAlign w:val="center"/>
            <w:hideMark/>
          </w:tcPr>
          <w:p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ГВС при максимальной нагрузке</w:t>
            </w:r>
          </w:p>
        </w:tc>
        <w:tc>
          <w:tcPr>
            <w:tcW w:w="892" w:type="dxa"/>
            <w:shd w:val="clear" w:color="auto" w:fill="DAEEF3"/>
            <w:textDirection w:val="btLr"/>
            <w:vAlign w:val="center"/>
            <w:hideMark/>
          </w:tcPr>
          <w:p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 xml:space="preserve">Договорная </w:t>
            </w:r>
            <w:proofErr w:type="spellStart"/>
            <w:r w:rsidRPr="00AB63A1">
              <w:rPr>
                <w:rFonts w:ascii="Arial" w:hAnsi="Arial" w:cs="Arial"/>
                <w:sz w:val="18"/>
                <w:szCs w:val="18"/>
              </w:rPr>
              <w:t>присоед</w:t>
            </w:r>
            <w:proofErr w:type="spellEnd"/>
            <w:r w:rsidRPr="00AB63A1">
              <w:rPr>
                <w:rFonts w:ascii="Arial" w:hAnsi="Arial" w:cs="Arial"/>
                <w:sz w:val="18"/>
                <w:szCs w:val="18"/>
              </w:rPr>
              <w:t>. нагрузка</w:t>
            </w:r>
          </w:p>
        </w:tc>
        <w:tc>
          <w:tcPr>
            <w:tcW w:w="882" w:type="dxa"/>
            <w:shd w:val="clear" w:color="auto" w:fill="DAEEF3"/>
            <w:vAlign w:val="center"/>
            <w:hideMark/>
          </w:tcPr>
          <w:p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ЖФ</w:t>
            </w:r>
          </w:p>
        </w:tc>
        <w:tc>
          <w:tcPr>
            <w:tcW w:w="0" w:type="auto"/>
            <w:shd w:val="clear" w:color="auto" w:fill="DAEEF3"/>
            <w:vAlign w:val="center"/>
            <w:hideMark/>
          </w:tcPr>
          <w:p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ОДЗ</w:t>
            </w:r>
          </w:p>
        </w:tc>
        <w:tc>
          <w:tcPr>
            <w:tcW w:w="0" w:type="auto"/>
            <w:shd w:val="clear" w:color="auto" w:fill="DAEEF3"/>
            <w:vAlign w:val="center"/>
            <w:hideMark/>
          </w:tcPr>
          <w:p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П</w:t>
            </w:r>
          </w:p>
        </w:tc>
        <w:tc>
          <w:tcPr>
            <w:tcW w:w="0" w:type="auto"/>
            <w:vMerge/>
            <w:vAlign w:val="center"/>
            <w:hideMark/>
          </w:tcPr>
          <w:p w:rsidR="00531EA9" w:rsidRPr="00AB63A1" w:rsidRDefault="00531EA9" w:rsidP="00531EA9">
            <w:pPr>
              <w:widowControl w:val="0"/>
              <w:jc w:val="center"/>
              <w:rPr>
                <w:rFonts w:ascii="Arial" w:hAnsi="Arial" w:cs="Arial"/>
                <w:sz w:val="18"/>
                <w:szCs w:val="18"/>
              </w:rPr>
            </w:pPr>
          </w:p>
        </w:tc>
      </w:tr>
      <w:tr w:rsidR="00531EA9" w:rsidRPr="00AB63A1" w:rsidTr="00531EA9">
        <w:trPr>
          <w:cantSplit/>
          <w:trHeight w:val="20"/>
        </w:trPr>
        <w:tc>
          <w:tcPr>
            <w:tcW w:w="0" w:type="auto"/>
            <w:noWrap/>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Котельная № 18</w:t>
            </w:r>
          </w:p>
          <w:p w:rsidR="00531EA9" w:rsidRPr="00AB63A1" w:rsidRDefault="00531EA9" w:rsidP="00531EA9">
            <w:pPr>
              <w:jc w:val="center"/>
              <w:rPr>
                <w:rFonts w:ascii="Arial" w:hAnsi="Arial" w:cs="Arial"/>
                <w:sz w:val="18"/>
                <w:szCs w:val="18"/>
              </w:rPr>
            </w:pPr>
            <w:r w:rsidRPr="00AB63A1">
              <w:rPr>
                <w:rFonts w:ascii="Arial" w:hAnsi="Arial" w:cs="Arial"/>
                <w:sz w:val="18"/>
                <w:szCs w:val="18"/>
              </w:rPr>
              <w:t xml:space="preserve">(с. </w:t>
            </w:r>
            <w:proofErr w:type="spellStart"/>
            <w:r w:rsidRPr="00AB63A1">
              <w:rPr>
                <w:rFonts w:ascii="Arial" w:hAnsi="Arial" w:cs="Arial"/>
                <w:sz w:val="18"/>
                <w:szCs w:val="18"/>
              </w:rPr>
              <w:t>Талда</w:t>
            </w:r>
            <w:proofErr w:type="spellEnd"/>
            <w:r w:rsidRPr="00AB63A1">
              <w:rPr>
                <w:rFonts w:ascii="Arial" w:hAnsi="Arial" w:cs="Arial"/>
                <w:sz w:val="18"/>
                <w:szCs w:val="18"/>
              </w:rPr>
              <w:t>)</w:t>
            </w:r>
          </w:p>
        </w:tc>
        <w:tc>
          <w:tcPr>
            <w:tcW w:w="0" w:type="auto"/>
            <w:noWrap/>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0,00</w:t>
            </w:r>
          </w:p>
        </w:tc>
        <w:tc>
          <w:tcPr>
            <w:tcW w:w="0" w:type="auto"/>
            <w:noWrap/>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0,0650</w:t>
            </w:r>
          </w:p>
        </w:tc>
        <w:tc>
          <w:tcPr>
            <w:tcW w:w="0" w:type="auto"/>
            <w:noWrap/>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0,00</w:t>
            </w:r>
          </w:p>
        </w:tc>
        <w:tc>
          <w:tcPr>
            <w:tcW w:w="567" w:type="dxa"/>
            <w:noWrap/>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0,00</w:t>
            </w:r>
          </w:p>
        </w:tc>
        <w:tc>
          <w:tcPr>
            <w:tcW w:w="793" w:type="dxa"/>
            <w:noWrap/>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0,00</w:t>
            </w:r>
          </w:p>
        </w:tc>
        <w:tc>
          <w:tcPr>
            <w:tcW w:w="892" w:type="dxa"/>
            <w:noWrap/>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0,0650</w:t>
            </w:r>
          </w:p>
        </w:tc>
        <w:tc>
          <w:tcPr>
            <w:tcW w:w="882" w:type="dxa"/>
            <w:noWrap/>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0,0000</w:t>
            </w:r>
          </w:p>
        </w:tc>
        <w:tc>
          <w:tcPr>
            <w:tcW w:w="0" w:type="auto"/>
            <w:noWrap/>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0,0650</w:t>
            </w:r>
          </w:p>
        </w:tc>
        <w:tc>
          <w:tcPr>
            <w:tcW w:w="0" w:type="auto"/>
            <w:noWrap/>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0,0000</w:t>
            </w:r>
          </w:p>
        </w:tc>
        <w:tc>
          <w:tcPr>
            <w:tcW w:w="0" w:type="auto"/>
            <w:noWrap/>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0,0650</w:t>
            </w:r>
          </w:p>
        </w:tc>
      </w:tr>
      <w:tr w:rsidR="00531EA9" w:rsidRPr="00AB63A1" w:rsidTr="00531EA9">
        <w:trPr>
          <w:cantSplit/>
          <w:trHeight w:val="20"/>
        </w:trPr>
        <w:tc>
          <w:tcPr>
            <w:tcW w:w="0" w:type="auto"/>
            <w:noWrap/>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Котельная № 19</w:t>
            </w:r>
          </w:p>
          <w:p w:rsidR="00531EA9" w:rsidRPr="00AB63A1" w:rsidRDefault="00531EA9" w:rsidP="00531EA9">
            <w:pPr>
              <w:jc w:val="center"/>
              <w:rPr>
                <w:rFonts w:ascii="Arial" w:hAnsi="Arial" w:cs="Arial"/>
                <w:sz w:val="18"/>
                <w:szCs w:val="18"/>
              </w:rPr>
            </w:pPr>
            <w:r w:rsidRPr="00AB63A1">
              <w:rPr>
                <w:rFonts w:ascii="Arial" w:hAnsi="Arial" w:cs="Arial"/>
                <w:sz w:val="18"/>
                <w:szCs w:val="18"/>
              </w:rPr>
              <w:t xml:space="preserve">(с. </w:t>
            </w:r>
            <w:proofErr w:type="spellStart"/>
            <w:r w:rsidRPr="00AB63A1">
              <w:rPr>
                <w:rFonts w:ascii="Arial" w:hAnsi="Arial" w:cs="Arial"/>
                <w:sz w:val="18"/>
                <w:szCs w:val="18"/>
              </w:rPr>
              <w:t>Сугаш</w:t>
            </w:r>
            <w:proofErr w:type="spellEnd"/>
            <w:r w:rsidRPr="00AB63A1">
              <w:rPr>
                <w:rFonts w:ascii="Arial" w:hAnsi="Arial" w:cs="Arial"/>
                <w:sz w:val="18"/>
                <w:szCs w:val="18"/>
              </w:rPr>
              <w:t>)</w:t>
            </w:r>
          </w:p>
        </w:tc>
        <w:tc>
          <w:tcPr>
            <w:tcW w:w="0" w:type="auto"/>
            <w:noWrap/>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0,00</w:t>
            </w:r>
          </w:p>
        </w:tc>
        <w:tc>
          <w:tcPr>
            <w:tcW w:w="0" w:type="auto"/>
            <w:noWrap/>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01110</w:t>
            </w:r>
          </w:p>
        </w:tc>
        <w:tc>
          <w:tcPr>
            <w:tcW w:w="0" w:type="auto"/>
            <w:noWrap/>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0,00</w:t>
            </w:r>
          </w:p>
        </w:tc>
        <w:tc>
          <w:tcPr>
            <w:tcW w:w="567" w:type="dxa"/>
            <w:noWrap/>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0,00</w:t>
            </w:r>
          </w:p>
        </w:tc>
        <w:tc>
          <w:tcPr>
            <w:tcW w:w="793" w:type="dxa"/>
            <w:noWrap/>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0,00</w:t>
            </w:r>
          </w:p>
        </w:tc>
        <w:tc>
          <w:tcPr>
            <w:tcW w:w="892" w:type="dxa"/>
            <w:noWrap/>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01110</w:t>
            </w:r>
          </w:p>
        </w:tc>
        <w:tc>
          <w:tcPr>
            <w:tcW w:w="882" w:type="dxa"/>
            <w:noWrap/>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0,0000</w:t>
            </w:r>
          </w:p>
        </w:tc>
        <w:tc>
          <w:tcPr>
            <w:tcW w:w="0" w:type="auto"/>
            <w:noWrap/>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01060</w:t>
            </w:r>
          </w:p>
        </w:tc>
        <w:tc>
          <w:tcPr>
            <w:tcW w:w="0" w:type="auto"/>
            <w:noWrap/>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0,0050</w:t>
            </w:r>
          </w:p>
        </w:tc>
        <w:tc>
          <w:tcPr>
            <w:tcW w:w="0" w:type="auto"/>
            <w:noWrap/>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01110</w:t>
            </w:r>
          </w:p>
        </w:tc>
      </w:tr>
      <w:tr w:rsidR="00531EA9" w:rsidRPr="00AB63A1" w:rsidTr="00531EA9">
        <w:trPr>
          <w:cantSplit/>
          <w:trHeight w:val="20"/>
        </w:trPr>
        <w:tc>
          <w:tcPr>
            <w:tcW w:w="0" w:type="auto"/>
            <w:noWrap/>
            <w:vAlign w:val="center"/>
          </w:tcPr>
          <w:p w:rsidR="00531EA9" w:rsidRPr="00AB63A1" w:rsidRDefault="00531EA9" w:rsidP="00531EA9">
            <w:pPr>
              <w:jc w:val="center"/>
              <w:rPr>
                <w:rFonts w:ascii="Arial" w:hAnsi="Arial" w:cs="Arial"/>
                <w:b/>
                <w:sz w:val="18"/>
                <w:szCs w:val="18"/>
              </w:rPr>
            </w:pPr>
            <w:r w:rsidRPr="00AB63A1">
              <w:rPr>
                <w:rFonts w:ascii="Arial" w:hAnsi="Arial" w:cs="Arial"/>
                <w:b/>
                <w:sz w:val="18"/>
                <w:szCs w:val="18"/>
              </w:rPr>
              <w:t>Всего</w:t>
            </w:r>
          </w:p>
        </w:tc>
        <w:tc>
          <w:tcPr>
            <w:tcW w:w="0" w:type="auto"/>
            <w:noWrap/>
            <w:vAlign w:val="center"/>
          </w:tcPr>
          <w:p w:rsidR="00531EA9" w:rsidRPr="00AB63A1" w:rsidRDefault="00531EA9" w:rsidP="00531EA9">
            <w:pPr>
              <w:jc w:val="center"/>
              <w:rPr>
                <w:rFonts w:ascii="Arial" w:hAnsi="Arial" w:cs="Arial"/>
                <w:b/>
                <w:sz w:val="18"/>
                <w:szCs w:val="18"/>
              </w:rPr>
            </w:pPr>
            <w:r w:rsidRPr="00AB63A1">
              <w:rPr>
                <w:rFonts w:ascii="Arial" w:hAnsi="Arial" w:cs="Arial"/>
                <w:b/>
                <w:sz w:val="18"/>
                <w:szCs w:val="18"/>
              </w:rPr>
              <w:t>0,00</w:t>
            </w:r>
          </w:p>
        </w:tc>
        <w:tc>
          <w:tcPr>
            <w:tcW w:w="0" w:type="auto"/>
            <w:noWrap/>
            <w:vAlign w:val="center"/>
          </w:tcPr>
          <w:p w:rsidR="00531EA9" w:rsidRPr="00AB63A1" w:rsidRDefault="00531EA9" w:rsidP="00531EA9">
            <w:pPr>
              <w:jc w:val="center"/>
              <w:rPr>
                <w:rFonts w:ascii="Arial" w:hAnsi="Arial" w:cs="Arial"/>
                <w:b/>
                <w:sz w:val="18"/>
                <w:szCs w:val="18"/>
              </w:rPr>
            </w:pPr>
            <w:r w:rsidRPr="00AB63A1">
              <w:rPr>
                <w:rFonts w:ascii="Arial" w:hAnsi="Arial" w:cs="Arial"/>
                <w:b/>
                <w:sz w:val="18"/>
                <w:szCs w:val="18"/>
              </w:rPr>
              <w:t>0,1760</w:t>
            </w:r>
          </w:p>
        </w:tc>
        <w:tc>
          <w:tcPr>
            <w:tcW w:w="0" w:type="auto"/>
            <w:noWrap/>
            <w:vAlign w:val="center"/>
          </w:tcPr>
          <w:p w:rsidR="00531EA9" w:rsidRPr="00AB63A1" w:rsidRDefault="00531EA9" w:rsidP="00531EA9">
            <w:pPr>
              <w:jc w:val="center"/>
              <w:rPr>
                <w:rFonts w:ascii="Arial" w:hAnsi="Arial" w:cs="Arial"/>
                <w:b/>
                <w:sz w:val="18"/>
                <w:szCs w:val="18"/>
              </w:rPr>
            </w:pPr>
            <w:r w:rsidRPr="00AB63A1">
              <w:rPr>
                <w:rFonts w:ascii="Arial" w:hAnsi="Arial" w:cs="Arial"/>
                <w:b/>
                <w:sz w:val="18"/>
                <w:szCs w:val="18"/>
              </w:rPr>
              <w:t>0,00</w:t>
            </w:r>
          </w:p>
        </w:tc>
        <w:tc>
          <w:tcPr>
            <w:tcW w:w="567" w:type="dxa"/>
            <w:noWrap/>
            <w:vAlign w:val="center"/>
          </w:tcPr>
          <w:p w:rsidR="00531EA9" w:rsidRPr="00AB63A1" w:rsidRDefault="00531EA9" w:rsidP="00531EA9">
            <w:pPr>
              <w:jc w:val="center"/>
              <w:rPr>
                <w:rFonts w:ascii="Arial" w:hAnsi="Arial" w:cs="Arial"/>
                <w:b/>
                <w:sz w:val="18"/>
                <w:szCs w:val="18"/>
              </w:rPr>
            </w:pPr>
            <w:r w:rsidRPr="00AB63A1">
              <w:rPr>
                <w:rFonts w:ascii="Arial" w:hAnsi="Arial" w:cs="Arial"/>
                <w:b/>
                <w:sz w:val="18"/>
                <w:szCs w:val="18"/>
              </w:rPr>
              <w:t>0,00</w:t>
            </w:r>
          </w:p>
        </w:tc>
        <w:tc>
          <w:tcPr>
            <w:tcW w:w="793" w:type="dxa"/>
            <w:noWrap/>
            <w:vAlign w:val="center"/>
          </w:tcPr>
          <w:p w:rsidR="00531EA9" w:rsidRPr="00AB63A1" w:rsidRDefault="00531EA9" w:rsidP="00531EA9">
            <w:pPr>
              <w:jc w:val="center"/>
              <w:rPr>
                <w:rFonts w:ascii="Arial" w:hAnsi="Arial" w:cs="Arial"/>
                <w:b/>
                <w:sz w:val="18"/>
                <w:szCs w:val="18"/>
              </w:rPr>
            </w:pPr>
            <w:r w:rsidRPr="00AB63A1">
              <w:rPr>
                <w:rFonts w:ascii="Arial" w:hAnsi="Arial" w:cs="Arial"/>
                <w:b/>
                <w:sz w:val="18"/>
                <w:szCs w:val="18"/>
              </w:rPr>
              <w:t>0,00</w:t>
            </w:r>
          </w:p>
        </w:tc>
        <w:tc>
          <w:tcPr>
            <w:tcW w:w="892" w:type="dxa"/>
            <w:noWrap/>
            <w:vAlign w:val="center"/>
          </w:tcPr>
          <w:p w:rsidR="00531EA9" w:rsidRPr="00AB63A1" w:rsidRDefault="00531EA9" w:rsidP="00531EA9">
            <w:pPr>
              <w:jc w:val="center"/>
              <w:rPr>
                <w:rFonts w:ascii="Arial" w:hAnsi="Arial" w:cs="Arial"/>
                <w:b/>
                <w:sz w:val="18"/>
                <w:szCs w:val="18"/>
              </w:rPr>
            </w:pPr>
            <w:r w:rsidRPr="00AB63A1">
              <w:rPr>
                <w:rFonts w:ascii="Arial" w:hAnsi="Arial" w:cs="Arial"/>
                <w:b/>
                <w:sz w:val="18"/>
                <w:szCs w:val="18"/>
              </w:rPr>
              <w:t>0,1760</w:t>
            </w:r>
          </w:p>
        </w:tc>
        <w:tc>
          <w:tcPr>
            <w:tcW w:w="882" w:type="dxa"/>
            <w:noWrap/>
            <w:vAlign w:val="center"/>
          </w:tcPr>
          <w:p w:rsidR="00531EA9" w:rsidRPr="00AB63A1" w:rsidRDefault="00531EA9" w:rsidP="00531EA9">
            <w:pPr>
              <w:jc w:val="center"/>
              <w:rPr>
                <w:rFonts w:ascii="Arial" w:hAnsi="Arial" w:cs="Arial"/>
                <w:b/>
                <w:sz w:val="18"/>
                <w:szCs w:val="18"/>
              </w:rPr>
            </w:pPr>
            <w:r w:rsidRPr="00AB63A1">
              <w:rPr>
                <w:rFonts w:ascii="Arial" w:hAnsi="Arial" w:cs="Arial"/>
                <w:b/>
                <w:sz w:val="18"/>
                <w:szCs w:val="18"/>
              </w:rPr>
              <w:t>0,0000</w:t>
            </w:r>
          </w:p>
        </w:tc>
        <w:tc>
          <w:tcPr>
            <w:tcW w:w="0" w:type="auto"/>
            <w:noWrap/>
            <w:vAlign w:val="center"/>
          </w:tcPr>
          <w:p w:rsidR="00531EA9" w:rsidRPr="00AB63A1" w:rsidRDefault="00531EA9" w:rsidP="00531EA9">
            <w:pPr>
              <w:jc w:val="center"/>
              <w:rPr>
                <w:rFonts w:ascii="Arial" w:hAnsi="Arial" w:cs="Arial"/>
                <w:b/>
                <w:sz w:val="18"/>
                <w:szCs w:val="18"/>
              </w:rPr>
            </w:pPr>
            <w:r w:rsidRPr="00AB63A1">
              <w:rPr>
                <w:rFonts w:ascii="Arial" w:hAnsi="Arial" w:cs="Arial"/>
                <w:b/>
                <w:sz w:val="18"/>
                <w:szCs w:val="18"/>
              </w:rPr>
              <w:t>0,1710</w:t>
            </w:r>
          </w:p>
        </w:tc>
        <w:tc>
          <w:tcPr>
            <w:tcW w:w="0" w:type="auto"/>
            <w:noWrap/>
            <w:vAlign w:val="center"/>
          </w:tcPr>
          <w:p w:rsidR="00531EA9" w:rsidRPr="00AB63A1" w:rsidRDefault="00531EA9" w:rsidP="00531EA9">
            <w:pPr>
              <w:jc w:val="center"/>
              <w:rPr>
                <w:rFonts w:ascii="Arial" w:hAnsi="Arial" w:cs="Arial"/>
                <w:b/>
                <w:sz w:val="18"/>
                <w:szCs w:val="18"/>
              </w:rPr>
            </w:pPr>
            <w:r w:rsidRPr="00AB63A1">
              <w:rPr>
                <w:rFonts w:ascii="Arial" w:hAnsi="Arial" w:cs="Arial"/>
                <w:b/>
                <w:sz w:val="18"/>
                <w:szCs w:val="18"/>
              </w:rPr>
              <w:t>0,0050</w:t>
            </w:r>
          </w:p>
        </w:tc>
        <w:tc>
          <w:tcPr>
            <w:tcW w:w="0" w:type="auto"/>
            <w:noWrap/>
            <w:vAlign w:val="center"/>
          </w:tcPr>
          <w:p w:rsidR="00531EA9" w:rsidRPr="00AB63A1" w:rsidRDefault="00531EA9" w:rsidP="00531EA9">
            <w:pPr>
              <w:jc w:val="center"/>
              <w:rPr>
                <w:rFonts w:ascii="Arial" w:hAnsi="Arial" w:cs="Arial"/>
                <w:b/>
                <w:sz w:val="18"/>
                <w:szCs w:val="18"/>
              </w:rPr>
            </w:pPr>
            <w:r w:rsidRPr="00AB63A1">
              <w:rPr>
                <w:rFonts w:ascii="Arial" w:hAnsi="Arial" w:cs="Arial"/>
                <w:b/>
                <w:sz w:val="18"/>
                <w:szCs w:val="18"/>
              </w:rPr>
              <w:t>0,1760</w:t>
            </w:r>
          </w:p>
        </w:tc>
      </w:tr>
    </w:tbl>
    <w:p w:rsidR="003B3BC2" w:rsidRPr="00AB63A1" w:rsidRDefault="003B3BC2" w:rsidP="00BF5EBE">
      <w:pPr>
        <w:pStyle w:val="-f0"/>
        <w:spacing w:before="0"/>
      </w:pPr>
    </w:p>
    <w:p w:rsidR="00BF5EBE" w:rsidRPr="00AB63A1" w:rsidRDefault="00BF5EBE" w:rsidP="00BF5EBE">
      <w:pPr>
        <w:pStyle w:val="-f0"/>
        <w:spacing w:before="0"/>
      </w:pPr>
      <w:bookmarkStart w:id="63" w:name="_Toc35331056"/>
      <w:r w:rsidRPr="00AB63A1">
        <w:t xml:space="preserve">Таблица </w:t>
      </w:r>
      <w:fldSimple w:instr=" STYLEREF  \s &quot;СТ - 1 заголовок&quot; ">
        <w:r w:rsidR="005F4F5C">
          <w:rPr>
            <w:noProof/>
          </w:rPr>
          <w:t>2</w:t>
        </w:r>
      </w:fldSimple>
      <w:r w:rsidRPr="00AB63A1">
        <w:t>.</w:t>
      </w:r>
      <w:r w:rsidRPr="00AB63A1">
        <w:fldChar w:fldCharType="begin"/>
      </w:r>
      <w:r w:rsidRPr="00AB63A1">
        <w:instrText xml:space="preserve"> SEQ Таблица \* ARABIC \</w:instrText>
      </w:r>
      <w:r w:rsidRPr="00AB63A1">
        <w:rPr>
          <w:lang w:val="en-US"/>
        </w:rPr>
        <w:instrText>s</w:instrText>
      </w:r>
      <w:r w:rsidRPr="00AB63A1">
        <w:instrText xml:space="preserve"> 1 </w:instrText>
      </w:r>
      <w:r w:rsidRPr="00AB63A1">
        <w:fldChar w:fldCharType="separate"/>
      </w:r>
      <w:r w:rsidR="005F4F5C">
        <w:rPr>
          <w:noProof/>
        </w:rPr>
        <w:t>3</w:t>
      </w:r>
      <w:r w:rsidRPr="00AB63A1">
        <w:rPr>
          <w:noProof/>
        </w:rPr>
        <w:fldChar w:fldCharType="end"/>
      </w:r>
      <w:r w:rsidRPr="00AB63A1">
        <w:t xml:space="preserve"> </w:t>
      </w:r>
      <w:r w:rsidRPr="00AB63A1">
        <w:sym w:font="Symbol" w:char="F02D"/>
      </w:r>
      <w:r w:rsidRPr="00AB63A1">
        <w:t xml:space="preserve"> Расчётные тепловые нагрузки котельных на коллекторах</w:t>
      </w:r>
      <w:bookmarkEnd w:id="61"/>
      <w:bookmarkEnd w:id="62"/>
      <w:bookmarkEnd w:id="63"/>
    </w:p>
    <w:tbl>
      <w:tblPr>
        <w:tblStyle w:val="aff2"/>
        <w:tblW w:w="9814" w:type="dxa"/>
        <w:tblLook w:val="04A0" w:firstRow="1" w:lastRow="0" w:firstColumn="1" w:lastColumn="0" w:noHBand="0" w:noVBand="1"/>
      </w:tblPr>
      <w:tblGrid>
        <w:gridCol w:w="1737"/>
        <w:gridCol w:w="1663"/>
        <w:gridCol w:w="1417"/>
        <w:gridCol w:w="1559"/>
        <w:gridCol w:w="1701"/>
        <w:gridCol w:w="1737"/>
      </w:tblGrid>
      <w:tr w:rsidR="00531EA9" w:rsidRPr="00AB63A1" w:rsidTr="00531EA9">
        <w:trPr>
          <w:trHeight w:val="1682"/>
        </w:trPr>
        <w:tc>
          <w:tcPr>
            <w:tcW w:w="0" w:type="auto"/>
            <w:shd w:val="clear" w:color="auto" w:fill="DAEEF3"/>
            <w:vAlign w:val="center"/>
            <w:hideMark/>
          </w:tcPr>
          <w:p w:rsidR="00531EA9" w:rsidRPr="00AB63A1" w:rsidRDefault="00531EA9" w:rsidP="00531EA9">
            <w:pPr>
              <w:widowControl w:val="0"/>
              <w:jc w:val="center"/>
              <w:rPr>
                <w:rFonts w:ascii="Arial" w:hAnsi="Arial" w:cs="Arial"/>
                <w:sz w:val="18"/>
                <w:szCs w:val="18"/>
              </w:rPr>
            </w:pPr>
            <w:bookmarkStart w:id="64" w:name="_Toc34809840"/>
            <w:bookmarkStart w:id="65" w:name="_Toc34909896"/>
            <w:r w:rsidRPr="00AB63A1">
              <w:rPr>
                <w:rFonts w:ascii="Arial" w:hAnsi="Arial" w:cs="Arial"/>
                <w:sz w:val="18"/>
                <w:szCs w:val="18"/>
              </w:rPr>
              <w:t xml:space="preserve">Наименование </w:t>
            </w:r>
          </w:p>
          <w:p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Котельной</w:t>
            </w:r>
          </w:p>
        </w:tc>
        <w:tc>
          <w:tcPr>
            <w:tcW w:w="1663" w:type="dxa"/>
            <w:shd w:val="clear" w:color="auto" w:fill="DAEEF3"/>
            <w:vAlign w:val="center"/>
            <w:hideMark/>
          </w:tcPr>
          <w:p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Договорная</w:t>
            </w:r>
          </w:p>
          <w:p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 xml:space="preserve">присоединённая </w:t>
            </w:r>
          </w:p>
          <w:p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 xml:space="preserve">нагрузка </w:t>
            </w:r>
          </w:p>
          <w:p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w:t>
            </w:r>
            <w:proofErr w:type="spellStart"/>
            <w:r w:rsidRPr="00AB63A1">
              <w:rPr>
                <w:rFonts w:ascii="Arial" w:hAnsi="Arial" w:cs="Arial"/>
                <w:sz w:val="18"/>
                <w:szCs w:val="18"/>
              </w:rPr>
              <w:t>tнв</w:t>
            </w:r>
            <w:proofErr w:type="spellEnd"/>
            <w:r w:rsidRPr="00AB63A1">
              <w:rPr>
                <w:rFonts w:ascii="Arial" w:hAnsi="Arial" w:cs="Arial"/>
                <w:sz w:val="18"/>
                <w:szCs w:val="18"/>
              </w:rPr>
              <w:t>=-38,4 °С), Гкал/ч</w:t>
            </w:r>
          </w:p>
        </w:tc>
        <w:tc>
          <w:tcPr>
            <w:tcW w:w="1417" w:type="dxa"/>
            <w:shd w:val="clear" w:color="auto" w:fill="DAEEF3"/>
            <w:vAlign w:val="center"/>
            <w:hideMark/>
          </w:tcPr>
          <w:p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Тепловые потери в тепловых сетях</w:t>
            </w:r>
          </w:p>
          <w:p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w:t>
            </w:r>
            <w:proofErr w:type="spellStart"/>
            <w:r w:rsidRPr="00AB63A1">
              <w:rPr>
                <w:rFonts w:ascii="Arial" w:hAnsi="Arial" w:cs="Arial"/>
                <w:sz w:val="18"/>
                <w:szCs w:val="18"/>
              </w:rPr>
              <w:t>tнв</w:t>
            </w:r>
            <w:proofErr w:type="spellEnd"/>
            <w:r w:rsidRPr="00AB63A1">
              <w:rPr>
                <w:rFonts w:ascii="Arial" w:hAnsi="Arial" w:cs="Arial"/>
                <w:sz w:val="18"/>
                <w:szCs w:val="18"/>
              </w:rPr>
              <w:t xml:space="preserve">=-38,4 °С), </w:t>
            </w:r>
          </w:p>
          <w:p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Гкал/ч</w:t>
            </w:r>
          </w:p>
        </w:tc>
        <w:tc>
          <w:tcPr>
            <w:tcW w:w="1559" w:type="dxa"/>
            <w:shd w:val="clear" w:color="auto" w:fill="DAEEF3"/>
            <w:vAlign w:val="center"/>
          </w:tcPr>
          <w:p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 xml:space="preserve">Расчётная </w:t>
            </w:r>
          </w:p>
          <w:p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 xml:space="preserve">тепловая </w:t>
            </w:r>
          </w:p>
          <w:p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 xml:space="preserve">нагрузка на </w:t>
            </w:r>
          </w:p>
          <w:p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коллекторах</w:t>
            </w:r>
          </w:p>
          <w:p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w:t>
            </w:r>
            <w:proofErr w:type="spellStart"/>
            <w:r w:rsidRPr="00AB63A1">
              <w:rPr>
                <w:rFonts w:ascii="Arial" w:hAnsi="Arial" w:cs="Arial"/>
                <w:sz w:val="18"/>
                <w:szCs w:val="18"/>
              </w:rPr>
              <w:t>tнв</w:t>
            </w:r>
            <w:proofErr w:type="spellEnd"/>
            <w:r w:rsidRPr="00AB63A1">
              <w:rPr>
                <w:rFonts w:ascii="Arial" w:hAnsi="Arial" w:cs="Arial"/>
                <w:sz w:val="18"/>
                <w:szCs w:val="18"/>
              </w:rPr>
              <w:t xml:space="preserve">=-38,4 °С), </w:t>
            </w:r>
          </w:p>
          <w:p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Гкал/ч</w:t>
            </w:r>
          </w:p>
        </w:tc>
        <w:tc>
          <w:tcPr>
            <w:tcW w:w="1701" w:type="dxa"/>
            <w:shd w:val="clear" w:color="auto" w:fill="DAEEF3"/>
            <w:vAlign w:val="center"/>
          </w:tcPr>
          <w:p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Расчётная тепловая нагрузка на коллекторах</w:t>
            </w:r>
          </w:p>
          <w:p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по отчётному отпуску тепловой энергии</w:t>
            </w:r>
          </w:p>
          <w:p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w:t>
            </w:r>
            <w:proofErr w:type="spellStart"/>
            <w:r w:rsidRPr="00AB63A1">
              <w:rPr>
                <w:rFonts w:ascii="Arial" w:hAnsi="Arial" w:cs="Arial"/>
                <w:sz w:val="18"/>
                <w:szCs w:val="18"/>
              </w:rPr>
              <w:t>tнв</w:t>
            </w:r>
            <w:proofErr w:type="spellEnd"/>
            <w:r w:rsidRPr="00AB63A1">
              <w:rPr>
                <w:rFonts w:ascii="Arial" w:hAnsi="Arial" w:cs="Arial"/>
                <w:sz w:val="18"/>
                <w:szCs w:val="18"/>
              </w:rPr>
              <w:t xml:space="preserve">=-38,4 °С), </w:t>
            </w:r>
          </w:p>
          <w:p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Гкал/ч</w:t>
            </w:r>
          </w:p>
        </w:tc>
        <w:tc>
          <w:tcPr>
            <w:tcW w:w="1737" w:type="dxa"/>
            <w:shd w:val="clear" w:color="auto" w:fill="DAEEF3"/>
            <w:vAlign w:val="center"/>
          </w:tcPr>
          <w:p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Средняя тепловая нагрузка на коллекторах за отопительный период</w:t>
            </w:r>
          </w:p>
          <w:p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w:t>
            </w:r>
            <w:proofErr w:type="spellStart"/>
            <w:r w:rsidRPr="00AB63A1">
              <w:rPr>
                <w:rFonts w:ascii="Arial" w:hAnsi="Arial" w:cs="Arial"/>
                <w:sz w:val="18"/>
                <w:szCs w:val="18"/>
              </w:rPr>
              <w:t>tнв</w:t>
            </w:r>
            <w:proofErr w:type="spellEnd"/>
            <w:r w:rsidRPr="00AB63A1">
              <w:rPr>
                <w:rFonts w:ascii="Arial" w:hAnsi="Arial" w:cs="Arial"/>
                <w:sz w:val="18"/>
                <w:szCs w:val="18"/>
              </w:rPr>
              <w:t>=-7,6 °С), Гкал/ч</w:t>
            </w:r>
          </w:p>
        </w:tc>
      </w:tr>
      <w:tr w:rsidR="00531EA9" w:rsidRPr="00AB63A1" w:rsidTr="00531EA9">
        <w:trPr>
          <w:cantSplit/>
          <w:trHeight w:val="19"/>
        </w:trPr>
        <w:tc>
          <w:tcPr>
            <w:tcW w:w="0" w:type="auto"/>
            <w:noWrap/>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Котельная № 18</w:t>
            </w:r>
          </w:p>
          <w:p w:rsidR="00531EA9" w:rsidRPr="00AB63A1" w:rsidRDefault="00531EA9" w:rsidP="00531EA9">
            <w:pPr>
              <w:jc w:val="center"/>
              <w:rPr>
                <w:rFonts w:ascii="Arial" w:hAnsi="Arial" w:cs="Arial"/>
                <w:sz w:val="18"/>
                <w:szCs w:val="18"/>
              </w:rPr>
            </w:pPr>
            <w:r w:rsidRPr="00AB63A1">
              <w:rPr>
                <w:rFonts w:ascii="Arial" w:hAnsi="Arial" w:cs="Arial"/>
                <w:sz w:val="18"/>
                <w:szCs w:val="18"/>
              </w:rPr>
              <w:t xml:space="preserve">(с. </w:t>
            </w:r>
            <w:proofErr w:type="spellStart"/>
            <w:r w:rsidRPr="00AB63A1">
              <w:rPr>
                <w:rFonts w:ascii="Arial" w:hAnsi="Arial" w:cs="Arial"/>
                <w:sz w:val="18"/>
                <w:szCs w:val="18"/>
              </w:rPr>
              <w:t>Талда</w:t>
            </w:r>
            <w:proofErr w:type="spellEnd"/>
            <w:r w:rsidRPr="00AB63A1">
              <w:rPr>
                <w:rFonts w:ascii="Arial" w:hAnsi="Arial" w:cs="Arial"/>
                <w:sz w:val="18"/>
                <w:szCs w:val="18"/>
              </w:rPr>
              <w:t>)</w:t>
            </w:r>
          </w:p>
        </w:tc>
        <w:tc>
          <w:tcPr>
            <w:tcW w:w="1663" w:type="dxa"/>
            <w:noWrap/>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0,0650</w:t>
            </w:r>
          </w:p>
        </w:tc>
        <w:tc>
          <w:tcPr>
            <w:tcW w:w="1417" w:type="dxa"/>
            <w:noWrap/>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0,013</w:t>
            </w:r>
          </w:p>
        </w:tc>
        <w:tc>
          <w:tcPr>
            <w:tcW w:w="1559" w:type="dxa"/>
            <w:noWrap/>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0,078</w:t>
            </w:r>
          </w:p>
        </w:tc>
        <w:tc>
          <w:tcPr>
            <w:tcW w:w="1701" w:type="dxa"/>
            <w:noWrap/>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0,0844</w:t>
            </w:r>
          </w:p>
        </w:tc>
        <w:tc>
          <w:tcPr>
            <w:tcW w:w="1737" w:type="dxa"/>
            <w:noWrap/>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0,0407</w:t>
            </w:r>
          </w:p>
        </w:tc>
      </w:tr>
      <w:tr w:rsidR="00531EA9" w:rsidRPr="00AB63A1" w:rsidTr="00531EA9">
        <w:trPr>
          <w:cantSplit/>
          <w:trHeight w:val="19"/>
        </w:trPr>
        <w:tc>
          <w:tcPr>
            <w:tcW w:w="0" w:type="auto"/>
            <w:noWrap/>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Котельная № 19</w:t>
            </w:r>
          </w:p>
          <w:p w:rsidR="00531EA9" w:rsidRPr="00AB63A1" w:rsidRDefault="00531EA9" w:rsidP="00531EA9">
            <w:pPr>
              <w:jc w:val="center"/>
              <w:rPr>
                <w:rFonts w:ascii="Arial" w:hAnsi="Arial" w:cs="Arial"/>
                <w:sz w:val="18"/>
                <w:szCs w:val="18"/>
              </w:rPr>
            </w:pPr>
            <w:r w:rsidRPr="00AB63A1">
              <w:rPr>
                <w:rFonts w:ascii="Arial" w:hAnsi="Arial" w:cs="Arial"/>
                <w:sz w:val="18"/>
                <w:szCs w:val="18"/>
              </w:rPr>
              <w:t xml:space="preserve">(с. </w:t>
            </w:r>
            <w:proofErr w:type="spellStart"/>
            <w:r w:rsidRPr="00AB63A1">
              <w:rPr>
                <w:rFonts w:ascii="Arial" w:hAnsi="Arial" w:cs="Arial"/>
                <w:sz w:val="18"/>
                <w:szCs w:val="18"/>
              </w:rPr>
              <w:t>Сугаш</w:t>
            </w:r>
            <w:proofErr w:type="spellEnd"/>
            <w:r w:rsidRPr="00AB63A1">
              <w:rPr>
                <w:rFonts w:ascii="Arial" w:hAnsi="Arial" w:cs="Arial"/>
                <w:sz w:val="18"/>
                <w:szCs w:val="18"/>
              </w:rPr>
              <w:t>)</w:t>
            </w:r>
          </w:p>
        </w:tc>
        <w:tc>
          <w:tcPr>
            <w:tcW w:w="1663" w:type="dxa"/>
            <w:noWrap/>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01110</w:t>
            </w:r>
          </w:p>
        </w:tc>
        <w:tc>
          <w:tcPr>
            <w:tcW w:w="1417" w:type="dxa"/>
            <w:noWrap/>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0,0518</w:t>
            </w:r>
          </w:p>
        </w:tc>
        <w:tc>
          <w:tcPr>
            <w:tcW w:w="1559" w:type="dxa"/>
            <w:noWrap/>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0,1628</w:t>
            </w:r>
          </w:p>
        </w:tc>
        <w:tc>
          <w:tcPr>
            <w:tcW w:w="1701" w:type="dxa"/>
            <w:noWrap/>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0,1028</w:t>
            </w:r>
          </w:p>
        </w:tc>
        <w:tc>
          <w:tcPr>
            <w:tcW w:w="1737" w:type="dxa"/>
            <w:noWrap/>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0,0515</w:t>
            </w:r>
          </w:p>
        </w:tc>
      </w:tr>
      <w:tr w:rsidR="00531EA9" w:rsidRPr="00AB63A1" w:rsidTr="00531EA9">
        <w:trPr>
          <w:cantSplit/>
          <w:trHeight w:val="19"/>
        </w:trPr>
        <w:tc>
          <w:tcPr>
            <w:tcW w:w="0" w:type="auto"/>
            <w:noWrap/>
            <w:vAlign w:val="center"/>
          </w:tcPr>
          <w:p w:rsidR="00531EA9" w:rsidRPr="00AB63A1" w:rsidRDefault="00531EA9" w:rsidP="00531EA9">
            <w:pPr>
              <w:widowControl w:val="0"/>
              <w:jc w:val="center"/>
              <w:rPr>
                <w:rFonts w:ascii="Arial" w:hAnsi="Arial" w:cs="Arial"/>
                <w:b/>
                <w:sz w:val="18"/>
                <w:szCs w:val="18"/>
              </w:rPr>
            </w:pPr>
            <w:r w:rsidRPr="00AB63A1">
              <w:rPr>
                <w:rFonts w:ascii="Arial" w:hAnsi="Arial" w:cs="Arial"/>
                <w:b/>
                <w:sz w:val="18"/>
                <w:szCs w:val="18"/>
              </w:rPr>
              <w:t>Всего</w:t>
            </w:r>
          </w:p>
        </w:tc>
        <w:tc>
          <w:tcPr>
            <w:tcW w:w="1663" w:type="dxa"/>
            <w:noWrap/>
            <w:vAlign w:val="center"/>
          </w:tcPr>
          <w:p w:rsidR="00531EA9" w:rsidRPr="00AB63A1" w:rsidRDefault="00531EA9" w:rsidP="00531EA9">
            <w:pPr>
              <w:jc w:val="center"/>
              <w:rPr>
                <w:rFonts w:ascii="Arial" w:hAnsi="Arial" w:cs="Arial"/>
                <w:b/>
                <w:sz w:val="18"/>
                <w:szCs w:val="18"/>
              </w:rPr>
            </w:pPr>
            <w:r w:rsidRPr="00AB63A1">
              <w:rPr>
                <w:rFonts w:ascii="Arial" w:hAnsi="Arial" w:cs="Arial"/>
                <w:b/>
                <w:sz w:val="18"/>
                <w:szCs w:val="18"/>
              </w:rPr>
              <w:t>0,1760</w:t>
            </w:r>
          </w:p>
        </w:tc>
        <w:tc>
          <w:tcPr>
            <w:tcW w:w="1417" w:type="dxa"/>
            <w:noWrap/>
            <w:vAlign w:val="center"/>
          </w:tcPr>
          <w:p w:rsidR="00531EA9" w:rsidRPr="00AB63A1" w:rsidRDefault="00531EA9" w:rsidP="00531EA9">
            <w:pPr>
              <w:jc w:val="center"/>
              <w:rPr>
                <w:rFonts w:ascii="Arial" w:hAnsi="Arial" w:cs="Arial"/>
                <w:b/>
                <w:sz w:val="18"/>
                <w:szCs w:val="18"/>
              </w:rPr>
            </w:pPr>
            <w:r w:rsidRPr="00AB63A1">
              <w:rPr>
                <w:rFonts w:ascii="Arial" w:hAnsi="Arial" w:cs="Arial"/>
                <w:b/>
                <w:sz w:val="18"/>
                <w:szCs w:val="18"/>
              </w:rPr>
              <w:t>0,0648</w:t>
            </w:r>
          </w:p>
        </w:tc>
        <w:tc>
          <w:tcPr>
            <w:tcW w:w="1559" w:type="dxa"/>
            <w:noWrap/>
            <w:vAlign w:val="center"/>
          </w:tcPr>
          <w:p w:rsidR="00531EA9" w:rsidRPr="00AB63A1" w:rsidRDefault="00531EA9" w:rsidP="00531EA9">
            <w:pPr>
              <w:jc w:val="center"/>
              <w:rPr>
                <w:rFonts w:ascii="Arial" w:hAnsi="Arial" w:cs="Arial"/>
                <w:b/>
                <w:sz w:val="18"/>
                <w:szCs w:val="18"/>
              </w:rPr>
            </w:pPr>
            <w:r w:rsidRPr="00AB63A1">
              <w:rPr>
                <w:rFonts w:ascii="Arial" w:hAnsi="Arial" w:cs="Arial"/>
                <w:b/>
                <w:sz w:val="18"/>
                <w:szCs w:val="18"/>
              </w:rPr>
              <w:t>0,2408</w:t>
            </w:r>
          </w:p>
        </w:tc>
        <w:tc>
          <w:tcPr>
            <w:tcW w:w="1701" w:type="dxa"/>
            <w:noWrap/>
            <w:vAlign w:val="center"/>
          </w:tcPr>
          <w:p w:rsidR="00531EA9" w:rsidRPr="00AB63A1" w:rsidRDefault="00531EA9" w:rsidP="00531EA9">
            <w:pPr>
              <w:jc w:val="center"/>
              <w:rPr>
                <w:rFonts w:ascii="Arial" w:hAnsi="Arial" w:cs="Arial"/>
                <w:b/>
                <w:sz w:val="18"/>
                <w:szCs w:val="18"/>
              </w:rPr>
            </w:pPr>
            <w:r w:rsidRPr="00AB63A1">
              <w:rPr>
                <w:rFonts w:ascii="Arial" w:hAnsi="Arial" w:cs="Arial"/>
                <w:b/>
                <w:sz w:val="18"/>
                <w:szCs w:val="18"/>
              </w:rPr>
              <w:t>0,1872</w:t>
            </w:r>
          </w:p>
        </w:tc>
        <w:tc>
          <w:tcPr>
            <w:tcW w:w="1737" w:type="dxa"/>
            <w:noWrap/>
            <w:vAlign w:val="center"/>
          </w:tcPr>
          <w:p w:rsidR="00531EA9" w:rsidRPr="00AB63A1" w:rsidRDefault="00531EA9" w:rsidP="00531EA9">
            <w:pPr>
              <w:jc w:val="center"/>
              <w:rPr>
                <w:rFonts w:ascii="Arial" w:hAnsi="Arial" w:cs="Arial"/>
                <w:b/>
                <w:sz w:val="18"/>
                <w:szCs w:val="18"/>
              </w:rPr>
            </w:pPr>
            <w:r w:rsidRPr="00AB63A1">
              <w:rPr>
                <w:rFonts w:ascii="Arial" w:hAnsi="Arial" w:cs="Arial"/>
                <w:b/>
                <w:sz w:val="18"/>
                <w:szCs w:val="18"/>
              </w:rPr>
              <w:t>0,0922</w:t>
            </w:r>
          </w:p>
        </w:tc>
      </w:tr>
    </w:tbl>
    <w:p w:rsidR="003B3BC2" w:rsidRPr="00AB63A1" w:rsidRDefault="003B3BC2" w:rsidP="00BF5EBE">
      <w:pPr>
        <w:pStyle w:val="-f0"/>
        <w:spacing w:before="0"/>
      </w:pPr>
    </w:p>
    <w:p w:rsidR="00BF5EBE" w:rsidRPr="00AB63A1" w:rsidRDefault="00BF5EBE" w:rsidP="00BF5EBE">
      <w:pPr>
        <w:pStyle w:val="-f0"/>
        <w:spacing w:before="0"/>
      </w:pPr>
      <w:bookmarkStart w:id="66" w:name="_Toc35331057"/>
      <w:r w:rsidRPr="00AB63A1">
        <w:t xml:space="preserve">Таблица </w:t>
      </w:r>
      <w:fldSimple w:instr=" STYLEREF  \s &quot;СТ - 1 заголовок&quot; ">
        <w:r w:rsidR="005F4F5C">
          <w:rPr>
            <w:noProof/>
          </w:rPr>
          <w:t>2</w:t>
        </w:r>
      </w:fldSimple>
      <w:r w:rsidRPr="00AB63A1">
        <w:t>.</w:t>
      </w:r>
      <w:r w:rsidRPr="00AB63A1">
        <w:fldChar w:fldCharType="begin"/>
      </w:r>
      <w:r w:rsidRPr="00AB63A1">
        <w:instrText xml:space="preserve"> SEQ Таблица \* ARABIC \</w:instrText>
      </w:r>
      <w:r w:rsidRPr="00AB63A1">
        <w:rPr>
          <w:lang w:val="en-US"/>
        </w:rPr>
        <w:instrText>s</w:instrText>
      </w:r>
      <w:r w:rsidRPr="00AB63A1">
        <w:instrText xml:space="preserve"> 1 </w:instrText>
      </w:r>
      <w:r w:rsidRPr="00AB63A1">
        <w:fldChar w:fldCharType="separate"/>
      </w:r>
      <w:r w:rsidR="005F4F5C">
        <w:rPr>
          <w:noProof/>
        </w:rPr>
        <w:t>4</w:t>
      </w:r>
      <w:r w:rsidRPr="00AB63A1">
        <w:rPr>
          <w:noProof/>
        </w:rPr>
        <w:fldChar w:fldCharType="end"/>
      </w:r>
      <w:r w:rsidRPr="00AB63A1">
        <w:t xml:space="preserve"> </w:t>
      </w:r>
      <w:r w:rsidRPr="00AB63A1">
        <w:sym w:font="Symbol" w:char="F02D"/>
      </w:r>
      <w:r w:rsidRPr="00AB63A1">
        <w:t xml:space="preserve"> Потребление тепловой энергии за 20</w:t>
      </w:r>
      <w:r w:rsidR="00531EA9" w:rsidRPr="00AB63A1">
        <w:t>21</w:t>
      </w:r>
      <w:r w:rsidRPr="00AB63A1">
        <w:t xml:space="preserve"> год</w:t>
      </w:r>
      <w:bookmarkEnd w:id="64"/>
      <w:bookmarkEnd w:id="65"/>
      <w:bookmarkEnd w:id="66"/>
    </w:p>
    <w:tbl>
      <w:tblPr>
        <w:tblStyle w:val="aff2"/>
        <w:tblW w:w="5000" w:type="pct"/>
        <w:tblLayout w:type="fixed"/>
        <w:tblLook w:val="04A0" w:firstRow="1" w:lastRow="0" w:firstColumn="1" w:lastColumn="0" w:noHBand="0" w:noVBand="1"/>
      </w:tblPr>
      <w:tblGrid>
        <w:gridCol w:w="1740"/>
        <w:gridCol w:w="1126"/>
        <w:gridCol w:w="1126"/>
        <w:gridCol w:w="1127"/>
        <w:gridCol w:w="830"/>
        <w:gridCol w:w="1424"/>
        <w:gridCol w:w="1127"/>
        <w:gridCol w:w="1127"/>
      </w:tblGrid>
      <w:tr w:rsidR="00531EA9" w:rsidRPr="00AB63A1" w:rsidTr="00531EA9">
        <w:trPr>
          <w:cantSplit/>
          <w:trHeight w:val="1773"/>
          <w:tblHeader/>
        </w:trPr>
        <w:tc>
          <w:tcPr>
            <w:tcW w:w="1740" w:type="dxa"/>
            <w:shd w:val="clear" w:color="auto" w:fill="DAEEF3"/>
            <w:vAlign w:val="center"/>
            <w:hideMark/>
          </w:tcPr>
          <w:p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 xml:space="preserve">Наименование </w:t>
            </w:r>
          </w:p>
          <w:p w:rsidR="00531EA9" w:rsidRPr="00AB63A1" w:rsidRDefault="00531EA9" w:rsidP="00531EA9">
            <w:pPr>
              <w:widowControl w:val="0"/>
              <w:jc w:val="center"/>
              <w:rPr>
                <w:rFonts w:ascii="Arial" w:hAnsi="Arial" w:cs="Arial"/>
                <w:sz w:val="18"/>
                <w:szCs w:val="18"/>
              </w:rPr>
            </w:pPr>
            <w:r w:rsidRPr="00AB63A1">
              <w:rPr>
                <w:rFonts w:ascii="Arial" w:hAnsi="Arial" w:cs="Arial"/>
                <w:sz w:val="18"/>
                <w:szCs w:val="18"/>
              </w:rPr>
              <w:t>Котельной</w:t>
            </w:r>
          </w:p>
        </w:tc>
        <w:tc>
          <w:tcPr>
            <w:tcW w:w="1126" w:type="dxa"/>
            <w:shd w:val="clear" w:color="auto" w:fill="DAEEF3"/>
            <w:textDirection w:val="btLr"/>
            <w:vAlign w:val="center"/>
          </w:tcPr>
          <w:p w:rsidR="00531EA9" w:rsidRPr="00AB63A1" w:rsidRDefault="00531EA9" w:rsidP="00531EA9">
            <w:pPr>
              <w:widowControl w:val="0"/>
              <w:ind w:left="113" w:right="113"/>
              <w:jc w:val="center"/>
              <w:rPr>
                <w:rFonts w:ascii="Arial" w:hAnsi="Arial" w:cs="Arial"/>
                <w:sz w:val="18"/>
                <w:szCs w:val="18"/>
              </w:rPr>
            </w:pPr>
            <w:r w:rsidRPr="00AB63A1">
              <w:rPr>
                <w:rFonts w:ascii="Arial" w:hAnsi="Arial" w:cs="Arial"/>
                <w:sz w:val="18"/>
                <w:szCs w:val="18"/>
              </w:rPr>
              <w:t>Выработка тепловой энергии, Гкал</w:t>
            </w:r>
          </w:p>
        </w:tc>
        <w:tc>
          <w:tcPr>
            <w:tcW w:w="1126" w:type="dxa"/>
            <w:shd w:val="clear" w:color="auto" w:fill="DAEEF3"/>
            <w:textDirection w:val="btLr"/>
            <w:vAlign w:val="center"/>
          </w:tcPr>
          <w:p w:rsidR="00531EA9" w:rsidRPr="00AB63A1" w:rsidRDefault="00531EA9" w:rsidP="00531EA9">
            <w:pPr>
              <w:widowControl w:val="0"/>
              <w:ind w:left="113" w:right="113"/>
              <w:jc w:val="center"/>
              <w:rPr>
                <w:rFonts w:ascii="Arial" w:hAnsi="Arial" w:cs="Arial"/>
                <w:sz w:val="18"/>
                <w:szCs w:val="18"/>
              </w:rPr>
            </w:pPr>
            <w:r w:rsidRPr="00AB63A1">
              <w:rPr>
                <w:rFonts w:ascii="Arial" w:hAnsi="Arial" w:cs="Arial"/>
                <w:sz w:val="18"/>
                <w:szCs w:val="18"/>
              </w:rPr>
              <w:t>Собственные нужды, Гкал</w:t>
            </w:r>
          </w:p>
        </w:tc>
        <w:tc>
          <w:tcPr>
            <w:tcW w:w="1127" w:type="dxa"/>
            <w:shd w:val="clear" w:color="auto" w:fill="DAEEF3"/>
            <w:textDirection w:val="btLr"/>
            <w:vAlign w:val="center"/>
          </w:tcPr>
          <w:p w:rsidR="00531EA9" w:rsidRPr="00AB63A1" w:rsidRDefault="00531EA9" w:rsidP="00531EA9">
            <w:pPr>
              <w:widowControl w:val="0"/>
              <w:ind w:left="113" w:right="113"/>
              <w:jc w:val="center"/>
              <w:rPr>
                <w:rFonts w:ascii="Arial" w:hAnsi="Arial" w:cs="Arial"/>
                <w:sz w:val="18"/>
                <w:szCs w:val="18"/>
              </w:rPr>
            </w:pPr>
            <w:r w:rsidRPr="00AB63A1">
              <w:rPr>
                <w:rFonts w:ascii="Arial" w:hAnsi="Arial" w:cs="Arial"/>
                <w:sz w:val="18"/>
                <w:szCs w:val="18"/>
              </w:rPr>
              <w:t>Отпуск тепловой энергии с коллекторов, Гкал</w:t>
            </w:r>
          </w:p>
        </w:tc>
        <w:tc>
          <w:tcPr>
            <w:tcW w:w="830" w:type="dxa"/>
            <w:shd w:val="clear" w:color="auto" w:fill="DAEEF3"/>
            <w:textDirection w:val="btLr"/>
            <w:vAlign w:val="center"/>
          </w:tcPr>
          <w:p w:rsidR="00531EA9" w:rsidRPr="00AB63A1" w:rsidRDefault="00531EA9" w:rsidP="00531EA9">
            <w:pPr>
              <w:widowControl w:val="0"/>
              <w:ind w:left="113" w:right="113"/>
              <w:jc w:val="center"/>
              <w:rPr>
                <w:rFonts w:ascii="Arial" w:hAnsi="Arial" w:cs="Arial"/>
                <w:sz w:val="18"/>
                <w:szCs w:val="18"/>
              </w:rPr>
            </w:pPr>
            <w:r w:rsidRPr="00AB63A1">
              <w:rPr>
                <w:rFonts w:ascii="Arial" w:hAnsi="Arial" w:cs="Arial"/>
                <w:sz w:val="18"/>
                <w:szCs w:val="18"/>
              </w:rPr>
              <w:t>Хозяйственные нужды, Гкал</w:t>
            </w:r>
          </w:p>
        </w:tc>
        <w:tc>
          <w:tcPr>
            <w:tcW w:w="1424" w:type="dxa"/>
            <w:shd w:val="clear" w:color="auto" w:fill="DAEEF3"/>
            <w:textDirection w:val="btLr"/>
            <w:vAlign w:val="center"/>
          </w:tcPr>
          <w:p w:rsidR="00531EA9" w:rsidRPr="00AB63A1" w:rsidRDefault="00531EA9" w:rsidP="00531EA9">
            <w:pPr>
              <w:widowControl w:val="0"/>
              <w:ind w:left="113" w:right="113"/>
              <w:jc w:val="center"/>
              <w:rPr>
                <w:rFonts w:ascii="Arial" w:hAnsi="Arial" w:cs="Arial"/>
                <w:sz w:val="18"/>
                <w:szCs w:val="18"/>
              </w:rPr>
            </w:pPr>
            <w:r w:rsidRPr="00AB63A1">
              <w:rPr>
                <w:rFonts w:ascii="Arial" w:hAnsi="Arial" w:cs="Arial"/>
                <w:sz w:val="18"/>
                <w:szCs w:val="18"/>
              </w:rPr>
              <w:t>Отпуск тепловой энергии с коллекторов внешним потребителям, Гкал</w:t>
            </w:r>
          </w:p>
        </w:tc>
        <w:tc>
          <w:tcPr>
            <w:tcW w:w="1127" w:type="dxa"/>
            <w:shd w:val="clear" w:color="auto" w:fill="DAEEF3"/>
            <w:textDirection w:val="btLr"/>
            <w:vAlign w:val="center"/>
          </w:tcPr>
          <w:p w:rsidR="00531EA9" w:rsidRPr="00AB63A1" w:rsidRDefault="00531EA9" w:rsidP="00531EA9">
            <w:pPr>
              <w:widowControl w:val="0"/>
              <w:ind w:left="113" w:right="113"/>
              <w:jc w:val="center"/>
              <w:rPr>
                <w:rFonts w:ascii="Arial" w:hAnsi="Arial" w:cs="Arial"/>
                <w:sz w:val="18"/>
                <w:szCs w:val="18"/>
              </w:rPr>
            </w:pPr>
            <w:r w:rsidRPr="00AB63A1">
              <w:rPr>
                <w:rFonts w:ascii="Arial" w:hAnsi="Arial" w:cs="Arial"/>
                <w:sz w:val="18"/>
                <w:szCs w:val="18"/>
              </w:rPr>
              <w:t>Потери тепловой энергии в тепловой сети, Гкал</w:t>
            </w:r>
          </w:p>
        </w:tc>
        <w:tc>
          <w:tcPr>
            <w:tcW w:w="1127" w:type="dxa"/>
            <w:shd w:val="clear" w:color="auto" w:fill="DAEEF3"/>
            <w:textDirection w:val="btLr"/>
            <w:vAlign w:val="center"/>
          </w:tcPr>
          <w:p w:rsidR="00531EA9" w:rsidRPr="00AB63A1" w:rsidRDefault="00531EA9" w:rsidP="00531EA9">
            <w:pPr>
              <w:widowControl w:val="0"/>
              <w:ind w:left="113" w:right="113"/>
              <w:jc w:val="center"/>
              <w:rPr>
                <w:rFonts w:ascii="Arial" w:hAnsi="Arial" w:cs="Arial"/>
                <w:sz w:val="18"/>
                <w:szCs w:val="18"/>
              </w:rPr>
            </w:pPr>
            <w:r w:rsidRPr="00AB63A1">
              <w:rPr>
                <w:rFonts w:ascii="Arial" w:hAnsi="Arial" w:cs="Arial"/>
                <w:sz w:val="18"/>
                <w:szCs w:val="18"/>
              </w:rPr>
              <w:t>Полезный отпуск тепловой энергии,</w:t>
            </w:r>
          </w:p>
          <w:p w:rsidR="00531EA9" w:rsidRPr="00AB63A1" w:rsidRDefault="00531EA9" w:rsidP="00531EA9">
            <w:pPr>
              <w:widowControl w:val="0"/>
              <w:ind w:left="113" w:right="113"/>
              <w:jc w:val="center"/>
              <w:rPr>
                <w:rFonts w:ascii="Arial" w:hAnsi="Arial" w:cs="Arial"/>
                <w:sz w:val="18"/>
                <w:szCs w:val="18"/>
              </w:rPr>
            </w:pPr>
            <w:r w:rsidRPr="00AB63A1">
              <w:rPr>
                <w:rFonts w:ascii="Arial" w:hAnsi="Arial" w:cs="Arial"/>
                <w:sz w:val="18"/>
                <w:szCs w:val="18"/>
              </w:rPr>
              <w:t>Гкал</w:t>
            </w:r>
          </w:p>
        </w:tc>
      </w:tr>
      <w:tr w:rsidR="00531EA9" w:rsidRPr="00AB63A1" w:rsidTr="00531EA9">
        <w:trPr>
          <w:cantSplit/>
          <w:trHeight w:val="20"/>
        </w:trPr>
        <w:tc>
          <w:tcPr>
            <w:tcW w:w="1740" w:type="dxa"/>
            <w:noWrap/>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 xml:space="preserve">Котельная № 18 (с. </w:t>
            </w:r>
            <w:proofErr w:type="spellStart"/>
            <w:r w:rsidRPr="00AB63A1">
              <w:rPr>
                <w:rFonts w:ascii="Arial" w:hAnsi="Arial" w:cs="Arial"/>
                <w:sz w:val="18"/>
                <w:szCs w:val="18"/>
              </w:rPr>
              <w:t>Талда</w:t>
            </w:r>
            <w:proofErr w:type="spellEnd"/>
            <w:r w:rsidRPr="00AB63A1">
              <w:rPr>
                <w:rFonts w:ascii="Arial" w:hAnsi="Arial" w:cs="Arial"/>
                <w:sz w:val="18"/>
                <w:szCs w:val="18"/>
              </w:rPr>
              <w:t>)</w:t>
            </w:r>
          </w:p>
        </w:tc>
        <w:tc>
          <w:tcPr>
            <w:tcW w:w="1126" w:type="dxa"/>
            <w:noWrap/>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274</w:t>
            </w:r>
          </w:p>
        </w:tc>
        <w:tc>
          <w:tcPr>
            <w:tcW w:w="1126" w:type="dxa"/>
            <w:noWrap/>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7,6</w:t>
            </w:r>
          </w:p>
        </w:tc>
        <w:tc>
          <w:tcPr>
            <w:tcW w:w="1127" w:type="dxa"/>
            <w:noWrap/>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266,4</w:t>
            </w:r>
          </w:p>
        </w:tc>
        <w:tc>
          <w:tcPr>
            <w:tcW w:w="830" w:type="dxa"/>
            <w:noWrap/>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0,4</w:t>
            </w:r>
          </w:p>
        </w:tc>
        <w:tc>
          <w:tcPr>
            <w:tcW w:w="1424" w:type="dxa"/>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266</w:t>
            </w:r>
          </w:p>
        </w:tc>
        <w:tc>
          <w:tcPr>
            <w:tcW w:w="1127" w:type="dxa"/>
            <w:noWrap/>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45</w:t>
            </w:r>
          </w:p>
        </w:tc>
        <w:tc>
          <w:tcPr>
            <w:tcW w:w="1127" w:type="dxa"/>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221</w:t>
            </w:r>
          </w:p>
        </w:tc>
      </w:tr>
      <w:tr w:rsidR="00531EA9" w:rsidRPr="00AB63A1" w:rsidTr="00531EA9">
        <w:trPr>
          <w:cantSplit/>
          <w:trHeight w:val="20"/>
        </w:trPr>
        <w:tc>
          <w:tcPr>
            <w:tcW w:w="1740" w:type="dxa"/>
            <w:noWrap/>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 xml:space="preserve">Котельная № 19 (с. </w:t>
            </w:r>
            <w:proofErr w:type="spellStart"/>
            <w:r w:rsidRPr="00AB63A1">
              <w:rPr>
                <w:rFonts w:ascii="Arial" w:hAnsi="Arial" w:cs="Arial"/>
                <w:sz w:val="18"/>
                <w:szCs w:val="18"/>
              </w:rPr>
              <w:t>Сугаш</w:t>
            </w:r>
            <w:proofErr w:type="spellEnd"/>
            <w:r w:rsidRPr="00AB63A1">
              <w:rPr>
                <w:rFonts w:ascii="Arial" w:hAnsi="Arial" w:cs="Arial"/>
                <w:sz w:val="18"/>
                <w:szCs w:val="18"/>
              </w:rPr>
              <w:t>)</w:t>
            </w:r>
          </w:p>
        </w:tc>
        <w:tc>
          <w:tcPr>
            <w:tcW w:w="1126" w:type="dxa"/>
            <w:noWrap/>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347</w:t>
            </w:r>
          </w:p>
        </w:tc>
        <w:tc>
          <w:tcPr>
            <w:tcW w:w="1126" w:type="dxa"/>
            <w:noWrap/>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9,5</w:t>
            </w:r>
          </w:p>
        </w:tc>
        <w:tc>
          <w:tcPr>
            <w:tcW w:w="1127" w:type="dxa"/>
            <w:noWrap/>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337,5</w:t>
            </w:r>
          </w:p>
        </w:tc>
        <w:tc>
          <w:tcPr>
            <w:tcW w:w="830" w:type="dxa"/>
            <w:noWrap/>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0,5</w:t>
            </w:r>
          </w:p>
        </w:tc>
        <w:tc>
          <w:tcPr>
            <w:tcW w:w="1424" w:type="dxa"/>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337</w:t>
            </w:r>
          </w:p>
        </w:tc>
        <w:tc>
          <w:tcPr>
            <w:tcW w:w="1127" w:type="dxa"/>
            <w:noWrap/>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179</w:t>
            </w:r>
          </w:p>
        </w:tc>
        <w:tc>
          <w:tcPr>
            <w:tcW w:w="1127" w:type="dxa"/>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158</w:t>
            </w:r>
          </w:p>
        </w:tc>
      </w:tr>
      <w:tr w:rsidR="00531EA9" w:rsidRPr="00165D57" w:rsidTr="00531EA9">
        <w:trPr>
          <w:cantSplit/>
          <w:trHeight w:val="20"/>
        </w:trPr>
        <w:tc>
          <w:tcPr>
            <w:tcW w:w="1740" w:type="dxa"/>
            <w:noWrap/>
            <w:vAlign w:val="center"/>
          </w:tcPr>
          <w:p w:rsidR="00531EA9" w:rsidRPr="00AB63A1" w:rsidRDefault="00531EA9" w:rsidP="00531EA9">
            <w:pPr>
              <w:jc w:val="center"/>
              <w:rPr>
                <w:rFonts w:ascii="Arial" w:hAnsi="Arial" w:cs="Arial"/>
                <w:b/>
                <w:sz w:val="18"/>
                <w:szCs w:val="18"/>
              </w:rPr>
            </w:pPr>
            <w:r w:rsidRPr="00AB63A1">
              <w:rPr>
                <w:rFonts w:ascii="Arial" w:hAnsi="Arial" w:cs="Arial"/>
                <w:b/>
                <w:sz w:val="18"/>
                <w:szCs w:val="18"/>
              </w:rPr>
              <w:t>Всего</w:t>
            </w:r>
          </w:p>
        </w:tc>
        <w:tc>
          <w:tcPr>
            <w:tcW w:w="1126" w:type="dxa"/>
            <w:noWrap/>
            <w:vAlign w:val="center"/>
          </w:tcPr>
          <w:p w:rsidR="00531EA9" w:rsidRPr="00AB63A1" w:rsidRDefault="00531EA9" w:rsidP="00531EA9">
            <w:pPr>
              <w:jc w:val="center"/>
              <w:rPr>
                <w:rFonts w:ascii="Arial" w:hAnsi="Arial" w:cs="Arial"/>
                <w:b/>
                <w:sz w:val="18"/>
                <w:szCs w:val="18"/>
              </w:rPr>
            </w:pPr>
            <w:r w:rsidRPr="00AB63A1">
              <w:rPr>
                <w:rFonts w:ascii="Arial" w:hAnsi="Arial" w:cs="Arial"/>
                <w:b/>
                <w:sz w:val="18"/>
                <w:szCs w:val="18"/>
              </w:rPr>
              <w:t>621</w:t>
            </w:r>
          </w:p>
        </w:tc>
        <w:tc>
          <w:tcPr>
            <w:tcW w:w="1126" w:type="dxa"/>
            <w:noWrap/>
            <w:vAlign w:val="center"/>
          </w:tcPr>
          <w:p w:rsidR="00531EA9" w:rsidRPr="00AB63A1" w:rsidRDefault="00531EA9" w:rsidP="00531EA9">
            <w:pPr>
              <w:jc w:val="center"/>
              <w:rPr>
                <w:rFonts w:ascii="Arial" w:hAnsi="Arial" w:cs="Arial"/>
                <w:b/>
                <w:sz w:val="18"/>
                <w:szCs w:val="18"/>
              </w:rPr>
            </w:pPr>
            <w:r w:rsidRPr="00AB63A1">
              <w:rPr>
                <w:rFonts w:ascii="Arial" w:hAnsi="Arial" w:cs="Arial"/>
                <w:b/>
                <w:sz w:val="18"/>
                <w:szCs w:val="18"/>
              </w:rPr>
              <w:t>17,1</w:t>
            </w:r>
          </w:p>
        </w:tc>
        <w:tc>
          <w:tcPr>
            <w:tcW w:w="1127" w:type="dxa"/>
            <w:noWrap/>
            <w:vAlign w:val="center"/>
          </w:tcPr>
          <w:p w:rsidR="00531EA9" w:rsidRPr="00AB63A1" w:rsidRDefault="00531EA9" w:rsidP="00531EA9">
            <w:pPr>
              <w:jc w:val="center"/>
              <w:rPr>
                <w:rFonts w:ascii="Arial" w:hAnsi="Arial" w:cs="Arial"/>
                <w:b/>
                <w:sz w:val="18"/>
                <w:szCs w:val="18"/>
              </w:rPr>
            </w:pPr>
            <w:r w:rsidRPr="00AB63A1">
              <w:rPr>
                <w:rFonts w:ascii="Arial" w:hAnsi="Arial" w:cs="Arial"/>
                <w:b/>
                <w:sz w:val="18"/>
                <w:szCs w:val="18"/>
              </w:rPr>
              <w:t>603,9</w:t>
            </w:r>
          </w:p>
        </w:tc>
        <w:tc>
          <w:tcPr>
            <w:tcW w:w="830" w:type="dxa"/>
            <w:noWrap/>
            <w:vAlign w:val="center"/>
          </w:tcPr>
          <w:p w:rsidR="00531EA9" w:rsidRPr="00AB63A1" w:rsidRDefault="00531EA9" w:rsidP="00531EA9">
            <w:pPr>
              <w:jc w:val="center"/>
              <w:rPr>
                <w:rFonts w:ascii="Arial" w:hAnsi="Arial" w:cs="Arial"/>
                <w:b/>
                <w:sz w:val="18"/>
                <w:szCs w:val="18"/>
              </w:rPr>
            </w:pPr>
            <w:r w:rsidRPr="00AB63A1">
              <w:rPr>
                <w:rFonts w:ascii="Arial" w:hAnsi="Arial" w:cs="Arial"/>
                <w:b/>
                <w:sz w:val="18"/>
                <w:szCs w:val="18"/>
              </w:rPr>
              <w:t>0,9</w:t>
            </w:r>
          </w:p>
        </w:tc>
        <w:tc>
          <w:tcPr>
            <w:tcW w:w="1424" w:type="dxa"/>
            <w:vAlign w:val="center"/>
          </w:tcPr>
          <w:p w:rsidR="00531EA9" w:rsidRPr="00AB63A1" w:rsidRDefault="00531EA9" w:rsidP="00531EA9">
            <w:pPr>
              <w:jc w:val="center"/>
              <w:rPr>
                <w:rFonts w:ascii="Arial" w:hAnsi="Arial" w:cs="Arial"/>
                <w:b/>
                <w:sz w:val="18"/>
                <w:szCs w:val="18"/>
              </w:rPr>
            </w:pPr>
            <w:r w:rsidRPr="00AB63A1">
              <w:rPr>
                <w:rFonts w:ascii="Arial" w:hAnsi="Arial" w:cs="Arial"/>
                <w:b/>
                <w:sz w:val="18"/>
                <w:szCs w:val="18"/>
              </w:rPr>
              <w:t>491,6</w:t>
            </w:r>
          </w:p>
        </w:tc>
        <w:tc>
          <w:tcPr>
            <w:tcW w:w="1127" w:type="dxa"/>
            <w:noWrap/>
            <w:vAlign w:val="center"/>
          </w:tcPr>
          <w:p w:rsidR="00531EA9" w:rsidRPr="00AB63A1" w:rsidRDefault="00531EA9" w:rsidP="00531EA9">
            <w:pPr>
              <w:jc w:val="center"/>
              <w:rPr>
                <w:rFonts w:ascii="Arial" w:hAnsi="Arial" w:cs="Arial"/>
                <w:b/>
                <w:sz w:val="18"/>
                <w:szCs w:val="18"/>
              </w:rPr>
            </w:pPr>
            <w:r w:rsidRPr="00AB63A1">
              <w:rPr>
                <w:rFonts w:ascii="Arial" w:hAnsi="Arial" w:cs="Arial"/>
                <w:b/>
                <w:sz w:val="18"/>
                <w:szCs w:val="18"/>
              </w:rPr>
              <w:t>224</w:t>
            </w:r>
          </w:p>
        </w:tc>
        <w:tc>
          <w:tcPr>
            <w:tcW w:w="1127" w:type="dxa"/>
            <w:vAlign w:val="center"/>
          </w:tcPr>
          <w:p w:rsidR="00531EA9" w:rsidRPr="00AB63A1" w:rsidRDefault="00531EA9" w:rsidP="00531EA9">
            <w:pPr>
              <w:jc w:val="center"/>
              <w:rPr>
                <w:rFonts w:ascii="Arial" w:hAnsi="Arial" w:cs="Arial"/>
                <w:b/>
                <w:sz w:val="18"/>
                <w:szCs w:val="18"/>
              </w:rPr>
            </w:pPr>
            <w:r w:rsidRPr="00AB63A1">
              <w:rPr>
                <w:rFonts w:ascii="Arial" w:hAnsi="Arial" w:cs="Arial"/>
                <w:b/>
                <w:sz w:val="18"/>
                <w:szCs w:val="18"/>
              </w:rPr>
              <w:t>379</w:t>
            </w:r>
          </w:p>
        </w:tc>
      </w:tr>
    </w:tbl>
    <w:p w:rsidR="00BF5EBE" w:rsidRDefault="00BF5EBE" w:rsidP="00BF5EBE">
      <w:pPr>
        <w:pStyle w:val="-4"/>
      </w:pPr>
      <w:r>
        <w:t xml:space="preserve">Перспективные объёмы потребления тепловой энергии (мощности) приведены в разделе 3. </w:t>
      </w:r>
    </w:p>
    <w:p w:rsidR="00BF5EBE" w:rsidRDefault="00BF5EBE" w:rsidP="00BF5EBE">
      <w:pPr>
        <w:pStyle w:val="-2"/>
        <w:numPr>
          <w:ilvl w:val="1"/>
          <w:numId w:val="1"/>
        </w:numPr>
        <w:tabs>
          <w:tab w:val="clear" w:pos="1277"/>
          <w:tab w:val="num" w:pos="1135"/>
        </w:tabs>
        <w:ind w:left="1135"/>
        <w:jc w:val="both"/>
      </w:pPr>
      <w:bookmarkStart w:id="67" w:name="_Toc34829676"/>
      <w:bookmarkStart w:id="68" w:name="_Toc35330980"/>
      <w: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w:t>
      </w:r>
      <w:bookmarkEnd w:id="67"/>
      <w:bookmarkEnd w:id="68"/>
    </w:p>
    <w:p w:rsidR="00BF5EBE" w:rsidRDefault="00BF5EBE" w:rsidP="00BF5EBE">
      <w:pPr>
        <w:pStyle w:val="-4"/>
      </w:pPr>
      <w:r>
        <w:t>Существующее потребление тепловой энергии приведено в п. 2.1, 2.2.</w:t>
      </w:r>
    </w:p>
    <w:p w:rsidR="00BF5EBE" w:rsidRPr="006D11FF" w:rsidRDefault="00BF5EBE" w:rsidP="00BF5EBE">
      <w:pPr>
        <w:pStyle w:val="-4"/>
      </w:pPr>
      <w:r>
        <w:t xml:space="preserve">Перспективные объёмы потребления тепловой энергии (мощности) приведены в разделе 3. </w:t>
      </w:r>
    </w:p>
    <w:p w:rsidR="00BF5EBE" w:rsidRDefault="00BF5EBE" w:rsidP="00BF5EBE">
      <w:pPr>
        <w:pStyle w:val="-2"/>
        <w:numPr>
          <w:ilvl w:val="1"/>
          <w:numId w:val="1"/>
        </w:numPr>
        <w:tabs>
          <w:tab w:val="clear" w:pos="1277"/>
          <w:tab w:val="num" w:pos="1135"/>
        </w:tabs>
        <w:ind w:left="1135"/>
        <w:jc w:val="both"/>
      </w:pPr>
      <w:bookmarkStart w:id="69" w:name="_Toc34829677"/>
      <w:bookmarkStart w:id="70" w:name="_Toc35330981"/>
      <w:r>
        <w:t>Существующие и перспективные величины средневзвешенной плотности тепловой нагрузк</w:t>
      </w:r>
      <w:r w:rsidRPr="00B04E15">
        <w:t>и.</w:t>
      </w:r>
      <w:bookmarkEnd w:id="69"/>
      <w:bookmarkEnd w:id="70"/>
    </w:p>
    <w:p w:rsidR="00BF5EBE" w:rsidRDefault="00BF5EBE" w:rsidP="00BF5EBE">
      <w:pPr>
        <w:pStyle w:val="-4"/>
      </w:pPr>
      <w:r>
        <w:t xml:space="preserve">Существующее значение плотности тепловой </w:t>
      </w:r>
      <w:r w:rsidR="00096ACC" w:rsidRPr="00096ACC">
        <w:t>нагрузки</w:t>
      </w:r>
      <w:r w:rsidR="00096ACC">
        <w:t xml:space="preserve"> приведено в таблице ниже.</w:t>
      </w:r>
    </w:p>
    <w:p w:rsidR="00096ACC" w:rsidRDefault="00096ACC" w:rsidP="00096ACC">
      <w:pPr>
        <w:pStyle w:val="-f0"/>
      </w:pPr>
      <w:bookmarkStart w:id="71" w:name="_Toc35331058"/>
      <w:r w:rsidRPr="002D47FE">
        <w:t>Таблица</w:t>
      </w:r>
      <w:r w:rsidRPr="00CA401B">
        <w:t xml:space="preserve"> </w:t>
      </w:r>
      <w:fldSimple w:instr=" STYLEREF  \s &quot;СТ - 1 заголовок&quot; ">
        <w:r w:rsidR="005F4F5C">
          <w:rPr>
            <w:noProof/>
          </w:rPr>
          <w:t>2</w:t>
        </w:r>
      </w:fldSimple>
      <w:r w:rsidRPr="00CA401B">
        <w:t>.</w:t>
      </w:r>
      <w:r w:rsidRPr="00CA401B">
        <w:fldChar w:fldCharType="begin"/>
      </w:r>
      <w:r w:rsidRPr="00CA401B">
        <w:instrText xml:space="preserve"> SEQ Таблица \* ARABIC \</w:instrText>
      </w:r>
      <w:r w:rsidRPr="00CA401B">
        <w:rPr>
          <w:lang w:val="en-US"/>
        </w:rPr>
        <w:instrText>s</w:instrText>
      </w:r>
      <w:r w:rsidRPr="00CA401B">
        <w:instrText xml:space="preserve"> 1 </w:instrText>
      </w:r>
      <w:r w:rsidRPr="00CA401B">
        <w:fldChar w:fldCharType="separate"/>
      </w:r>
      <w:r w:rsidR="005F4F5C">
        <w:rPr>
          <w:noProof/>
        </w:rPr>
        <w:t>5</w:t>
      </w:r>
      <w:r w:rsidRPr="00CA401B">
        <w:rPr>
          <w:noProof/>
        </w:rPr>
        <w:fldChar w:fldCharType="end"/>
      </w:r>
      <w:r w:rsidRPr="00CA401B">
        <w:t xml:space="preserve"> </w:t>
      </w:r>
      <w:r w:rsidRPr="00CA401B">
        <w:sym w:font="Symbol" w:char="F02D"/>
      </w:r>
      <w:r w:rsidRPr="00CA401B">
        <w:t xml:space="preserve"> </w:t>
      </w:r>
      <w:r>
        <w:t>Плотность тепловой нагрузки на 202</w:t>
      </w:r>
      <w:r w:rsidR="00531EA9">
        <w:t>2</w:t>
      </w:r>
      <w:r>
        <w:t xml:space="preserve"> год</w:t>
      </w:r>
      <w:bookmarkEnd w:id="71"/>
      <w:r w:rsidRPr="00CA401B">
        <w:t xml:space="preserve"> </w:t>
      </w:r>
    </w:p>
    <w:tbl>
      <w:tblPr>
        <w:tblStyle w:val="aff2"/>
        <w:tblW w:w="5000" w:type="pct"/>
        <w:tblLook w:val="04A0" w:firstRow="1" w:lastRow="0" w:firstColumn="1" w:lastColumn="0" w:noHBand="0" w:noVBand="1"/>
      </w:tblPr>
      <w:tblGrid>
        <w:gridCol w:w="3906"/>
        <w:gridCol w:w="1631"/>
        <w:gridCol w:w="1808"/>
        <w:gridCol w:w="2282"/>
      </w:tblGrid>
      <w:tr w:rsidR="00096ACC" w:rsidRPr="00096ACC" w:rsidTr="005D1F7B">
        <w:trPr>
          <w:trHeight w:val="1146"/>
        </w:trPr>
        <w:tc>
          <w:tcPr>
            <w:tcW w:w="2029" w:type="pct"/>
            <w:vMerge w:val="restart"/>
            <w:shd w:val="clear" w:color="auto" w:fill="DAEEF3"/>
            <w:noWrap/>
            <w:vAlign w:val="center"/>
            <w:hideMark/>
          </w:tcPr>
          <w:p w:rsidR="00096ACC" w:rsidRPr="00096ACC" w:rsidRDefault="00096ACC" w:rsidP="00531EA9">
            <w:pPr>
              <w:jc w:val="center"/>
              <w:rPr>
                <w:rFonts w:ascii="Arial" w:hAnsi="Arial" w:cs="Arial"/>
                <w:sz w:val="18"/>
                <w:szCs w:val="18"/>
              </w:rPr>
            </w:pPr>
          </w:p>
          <w:p w:rsidR="00096ACC" w:rsidRPr="00096ACC" w:rsidRDefault="00096ACC" w:rsidP="00531EA9">
            <w:pPr>
              <w:jc w:val="center"/>
              <w:rPr>
                <w:rFonts w:ascii="Arial" w:hAnsi="Arial" w:cs="Arial"/>
                <w:sz w:val="18"/>
                <w:szCs w:val="18"/>
              </w:rPr>
            </w:pPr>
            <w:r w:rsidRPr="00096ACC">
              <w:rPr>
                <w:rFonts w:ascii="Arial" w:hAnsi="Arial" w:cs="Arial"/>
                <w:sz w:val="18"/>
                <w:szCs w:val="18"/>
              </w:rPr>
              <w:t>Наименование котельной</w:t>
            </w:r>
          </w:p>
        </w:tc>
        <w:tc>
          <w:tcPr>
            <w:tcW w:w="847" w:type="pct"/>
            <w:shd w:val="clear" w:color="auto" w:fill="DAEEF3"/>
            <w:vAlign w:val="center"/>
            <w:hideMark/>
          </w:tcPr>
          <w:p w:rsidR="00096ACC" w:rsidRPr="00096ACC" w:rsidRDefault="00096ACC" w:rsidP="00531EA9">
            <w:pPr>
              <w:jc w:val="center"/>
              <w:rPr>
                <w:rFonts w:ascii="Arial" w:hAnsi="Arial" w:cs="Arial"/>
                <w:sz w:val="18"/>
                <w:szCs w:val="18"/>
              </w:rPr>
            </w:pPr>
            <w:r w:rsidRPr="00096ACC">
              <w:rPr>
                <w:rFonts w:ascii="Arial" w:hAnsi="Arial" w:cs="Arial"/>
                <w:sz w:val="18"/>
                <w:szCs w:val="18"/>
              </w:rPr>
              <w:t>Площадь зоны действия источника</w:t>
            </w:r>
          </w:p>
        </w:tc>
        <w:tc>
          <w:tcPr>
            <w:tcW w:w="939" w:type="pct"/>
            <w:shd w:val="clear" w:color="auto" w:fill="DAEEF3"/>
            <w:vAlign w:val="center"/>
            <w:hideMark/>
          </w:tcPr>
          <w:p w:rsidR="00096ACC" w:rsidRPr="00096ACC" w:rsidRDefault="00096ACC" w:rsidP="00531EA9">
            <w:pPr>
              <w:jc w:val="center"/>
              <w:rPr>
                <w:rFonts w:ascii="Arial" w:hAnsi="Arial" w:cs="Arial"/>
                <w:sz w:val="18"/>
                <w:szCs w:val="18"/>
              </w:rPr>
            </w:pPr>
            <w:r w:rsidRPr="00096ACC">
              <w:rPr>
                <w:rFonts w:ascii="Arial" w:hAnsi="Arial" w:cs="Arial"/>
                <w:sz w:val="18"/>
                <w:szCs w:val="18"/>
              </w:rPr>
              <w:t>Суммарная присоединенная нагрузка всех потребителей</w:t>
            </w:r>
          </w:p>
        </w:tc>
        <w:tc>
          <w:tcPr>
            <w:tcW w:w="1185" w:type="pct"/>
            <w:shd w:val="clear" w:color="auto" w:fill="DAEEF3"/>
            <w:vAlign w:val="center"/>
            <w:hideMark/>
          </w:tcPr>
          <w:p w:rsidR="00096ACC" w:rsidRPr="00096ACC" w:rsidRDefault="00096ACC" w:rsidP="00531EA9">
            <w:pPr>
              <w:jc w:val="center"/>
              <w:rPr>
                <w:rFonts w:ascii="Arial" w:hAnsi="Arial" w:cs="Arial"/>
                <w:sz w:val="18"/>
                <w:szCs w:val="18"/>
              </w:rPr>
            </w:pPr>
            <w:r w:rsidRPr="00096ACC">
              <w:rPr>
                <w:rFonts w:ascii="Arial" w:hAnsi="Arial" w:cs="Arial"/>
                <w:sz w:val="18"/>
                <w:szCs w:val="18"/>
              </w:rPr>
              <w:t>Плотность тепловой нагрузки</w:t>
            </w:r>
          </w:p>
        </w:tc>
      </w:tr>
      <w:tr w:rsidR="00096ACC" w:rsidRPr="00096ACC" w:rsidTr="00096ACC">
        <w:trPr>
          <w:trHeight w:val="21"/>
        </w:trPr>
        <w:tc>
          <w:tcPr>
            <w:tcW w:w="2029" w:type="pct"/>
            <w:vMerge/>
            <w:shd w:val="clear" w:color="auto" w:fill="DAEEF3"/>
            <w:vAlign w:val="center"/>
            <w:hideMark/>
          </w:tcPr>
          <w:p w:rsidR="00096ACC" w:rsidRPr="00096ACC" w:rsidRDefault="00096ACC" w:rsidP="00531EA9">
            <w:pPr>
              <w:jc w:val="center"/>
              <w:rPr>
                <w:rFonts w:ascii="Arial" w:hAnsi="Arial" w:cs="Arial"/>
                <w:sz w:val="18"/>
                <w:szCs w:val="18"/>
              </w:rPr>
            </w:pPr>
          </w:p>
        </w:tc>
        <w:tc>
          <w:tcPr>
            <w:tcW w:w="847" w:type="pct"/>
            <w:shd w:val="clear" w:color="auto" w:fill="DAEEF3"/>
            <w:vAlign w:val="center"/>
            <w:hideMark/>
          </w:tcPr>
          <w:p w:rsidR="00096ACC" w:rsidRPr="00096ACC" w:rsidRDefault="00096ACC" w:rsidP="00531EA9">
            <w:pPr>
              <w:jc w:val="center"/>
              <w:rPr>
                <w:rFonts w:ascii="Arial" w:hAnsi="Arial" w:cs="Arial"/>
                <w:sz w:val="18"/>
                <w:szCs w:val="18"/>
              </w:rPr>
            </w:pPr>
            <w:r w:rsidRPr="00096ACC">
              <w:rPr>
                <w:rFonts w:ascii="Arial" w:hAnsi="Arial" w:cs="Arial"/>
                <w:sz w:val="18"/>
                <w:szCs w:val="18"/>
              </w:rPr>
              <w:t>км²</w:t>
            </w:r>
          </w:p>
        </w:tc>
        <w:tc>
          <w:tcPr>
            <w:tcW w:w="939" w:type="pct"/>
            <w:shd w:val="clear" w:color="auto" w:fill="DAEEF3"/>
            <w:vAlign w:val="center"/>
            <w:hideMark/>
          </w:tcPr>
          <w:p w:rsidR="00096ACC" w:rsidRPr="00096ACC" w:rsidRDefault="00096ACC" w:rsidP="00531EA9">
            <w:pPr>
              <w:jc w:val="center"/>
              <w:rPr>
                <w:rFonts w:ascii="Arial" w:hAnsi="Arial" w:cs="Arial"/>
                <w:sz w:val="18"/>
                <w:szCs w:val="18"/>
              </w:rPr>
            </w:pPr>
            <w:r w:rsidRPr="00096ACC">
              <w:rPr>
                <w:rFonts w:ascii="Arial" w:hAnsi="Arial" w:cs="Arial"/>
                <w:sz w:val="18"/>
                <w:szCs w:val="18"/>
              </w:rPr>
              <w:t>Гкал/ч</w:t>
            </w:r>
          </w:p>
        </w:tc>
        <w:tc>
          <w:tcPr>
            <w:tcW w:w="1185" w:type="pct"/>
            <w:shd w:val="clear" w:color="auto" w:fill="DAEEF3"/>
            <w:vAlign w:val="center"/>
            <w:hideMark/>
          </w:tcPr>
          <w:p w:rsidR="00096ACC" w:rsidRPr="00096ACC" w:rsidRDefault="00096ACC" w:rsidP="00531EA9">
            <w:pPr>
              <w:jc w:val="center"/>
              <w:rPr>
                <w:rFonts w:ascii="Arial" w:hAnsi="Arial" w:cs="Arial"/>
                <w:sz w:val="18"/>
                <w:szCs w:val="18"/>
              </w:rPr>
            </w:pPr>
            <w:r w:rsidRPr="00096ACC">
              <w:rPr>
                <w:rFonts w:ascii="Arial" w:hAnsi="Arial" w:cs="Arial"/>
                <w:sz w:val="18"/>
                <w:szCs w:val="18"/>
              </w:rPr>
              <w:t>Гкал/</w:t>
            </w:r>
          </w:p>
          <w:p w:rsidR="00096ACC" w:rsidRPr="00096ACC" w:rsidRDefault="00096ACC" w:rsidP="00531EA9">
            <w:pPr>
              <w:jc w:val="center"/>
              <w:rPr>
                <w:rFonts w:ascii="Arial" w:hAnsi="Arial" w:cs="Arial"/>
                <w:sz w:val="18"/>
                <w:szCs w:val="18"/>
              </w:rPr>
            </w:pPr>
            <w:r w:rsidRPr="00096ACC">
              <w:rPr>
                <w:rFonts w:ascii="Arial" w:hAnsi="Arial" w:cs="Arial"/>
                <w:sz w:val="18"/>
                <w:szCs w:val="18"/>
              </w:rPr>
              <w:t>(ч * км²)</w:t>
            </w:r>
          </w:p>
        </w:tc>
      </w:tr>
      <w:tr w:rsidR="00531EA9" w:rsidRPr="00096ACC" w:rsidTr="00096ACC">
        <w:trPr>
          <w:trHeight w:val="21"/>
        </w:trPr>
        <w:tc>
          <w:tcPr>
            <w:tcW w:w="2029" w:type="pct"/>
            <w:noWrap/>
          </w:tcPr>
          <w:p w:rsidR="00531EA9" w:rsidRPr="00096ACC" w:rsidRDefault="00531EA9" w:rsidP="00531EA9">
            <w:pPr>
              <w:jc w:val="center"/>
              <w:rPr>
                <w:rFonts w:ascii="Arial" w:hAnsi="Arial" w:cs="Arial"/>
                <w:sz w:val="18"/>
                <w:szCs w:val="18"/>
              </w:rPr>
            </w:pPr>
            <w:r w:rsidRPr="00096ACC">
              <w:rPr>
                <w:rFonts w:ascii="Arial" w:hAnsi="Arial" w:cs="Arial"/>
                <w:sz w:val="18"/>
                <w:szCs w:val="18"/>
              </w:rPr>
              <w:t xml:space="preserve">Котельная № 18 (с. </w:t>
            </w:r>
            <w:proofErr w:type="spellStart"/>
            <w:r w:rsidRPr="00096ACC">
              <w:rPr>
                <w:rFonts w:ascii="Arial" w:hAnsi="Arial" w:cs="Arial"/>
                <w:sz w:val="18"/>
                <w:szCs w:val="18"/>
              </w:rPr>
              <w:t>Талда</w:t>
            </w:r>
            <w:proofErr w:type="spellEnd"/>
            <w:r w:rsidRPr="00096ACC">
              <w:rPr>
                <w:rFonts w:ascii="Arial" w:hAnsi="Arial" w:cs="Arial"/>
                <w:sz w:val="18"/>
                <w:szCs w:val="18"/>
              </w:rPr>
              <w:t>)</w:t>
            </w:r>
          </w:p>
        </w:tc>
        <w:tc>
          <w:tcPr>
            <w:tcW w:w="847" w:type="pct"/>
            <w:noWrap/>
            <w:vAlign w:val="center"/>
          </w:tcPr>
          <w:p w:rsidR="00531EA9" w:rsidRDefault="00531EA9" w:rsidP="00531EA9">
            <w:pPr>
              <w:jc w:val="center"/>
              <w:rPr>
                <w:rFonts w:ascii="Arial" w:hAnsi="Arial" w:cs="Arial"/>
                <w:sz w:val="18"/>
                <w:szCs w:val="18"/>
              </w:rPr>
            </w:pPr>
            <w:r>
              <w:rPr>
                <w:rFonts w:ascii="Arial" w:hAnsi="Arial" w:cs="Arial"/>
                <w:sz w:val="18"/>
                <w:szCs w:val="18"/>
              </w:rPr>
              <w:t>0,003</w:t>
            </w:r>
          </w:p>
        </w:tc>
        <w:tc>
          <w:tcPr>
            <w:tcW w:w="939" w:type="pct"/>
            <w:noWrap/>
            <w:vAlign w:val="center"/>
          </w:tcPr>
          <w:p w:rsidR="00531EA9" w:rsidRDefault="00531EA9" w:rsidP="00531EA9">
            <w:pPr>
              <w:jc w:val="center"/>
              <w:rPr>
                <w:rFonts w:ascii="Arial" w:hAnsi="Arial" w:cs="Arial"/>
                <w:color w:val="000000"/>
                <w:sz w:val="18"/>
                <w:szCs w:val="18"/>
              </w:rPr>
            </w:pPr>
            <w:r>
              <w:rPr>
                <w:rFonts w:ascii="Arial" w:hAnsi="Arial" w:cs="Arial"/>
                <w:color w:val="000000"/>
                <w:sz w:val="18"/>
                <w:szCs w:val="18"/>
              </w:rPr>
              <w:t>0,0650</w:t>
            </w:r>
          </w:p>
        </w:tc>
        <w:tc>
          <w:tcPr>
            <w:tcW w:w="1185" w:type="pct"/>
            <w:noWrap/>
            <w:vAlign w:val="center"/>
          </w:tcPr>
          <w:p w:rsidR="00531EA9" w:rsidRDefault="00531EA9" w:rsidP="00531EA9">
            <w:pPr>
              <w:jc w:val="center"/>
              <w:rPr>
                <w:rFonts w:ascii="Arial" w:hAnsi="Arial" w:cs="Arial"/>
                <w:color w:val="000000"/>
                <w:sz w:val="18"/>
                <w:szCs w:val="18"/>
              </w:rPr>
            </w:pPr>
            <w:r>
              <w:rPr>
                <w:rFonts w:ascii="Arial" w:hAnsi="Arial" w:cs="Arial"/>
                <w:color w:val="000000"/>
                <w:sz w:val="18"/>
                <w:szCs w:val="18"/>
              </w:rPr>
              <w:t>21,5</w:t>
            </w:r>
          </w:p>
        </w:tc>
      </w:tr>
      <w:tr w:rsidR="00531EA9" w:rsidRPr="00096ACC" w:rsidTr="00096ACC">
        <w:trPr>
          <w:trHeight w:val="21"/>
        </w:trPr>
        <w:tc>
          <w:tcPr>
            <w:tcW w:w="2029" w:type="pct"/>
            <w:noWrap/>
          </w:tcPr>
          <w:p w:rsidR="00531EA9" w:rsidRPr="00096ACC" w:rsidRDefault="00531EA9" w:rsidP="00531EA9">
            <w:pPr>
              <w:jc w:val="center"/>
              <w:rPr>
                <w:rFonts w:ascii="Arial" w:hAnsi="Arial" w:cs="Arial"/>
                <w:sz w:val="18"/>
                <w:szCs w:val="18"/>
              </w:rPr>
            </w:pPr>
            <w:r w:rsidRPr="00096ACC">
              <w:rPr>
                <w:rFonts w:ascii="Arial" w:hAnsi="Arial" w:cs="Arial"/>
                <w:sz w:val="18"/>
                <w:szCs w:val="18"/>
              </w:rPr>
              <w:t xml:space="preserve">Котельная № 19 (с. </w:t>
            </w:r>
            <w:proofErr w:type="spellStart"/>
            <w:r w:rsidRPr="00096ACC">
              <w:rPr>
                <w:rFonts w:ascii="Arial" w:hAnsi="Arial" w:cs="Arial"/>
                <w:sz w:val="18"/>
                <w:szCs w:val="18"/>
              </w:rPr>
              <w:t>Сугаш</w:t>
            </w:r>
            <w:proofErr w:type="spellEnd"/>
            <w:r w:rsidRPr="00096ACC">
              <w:rPr>
                <w:rFonts w:ascii="Arial" w:hAnsi="Arial" w:cs="Arial"/>
                <w:sz w:val="18"/>
                <w:szCs w:val="18"/>
              </w:rPr>
              <w:t>)</w:t>
            </w:r>
          </w:p>
        </w:tc>
        <w:tc>
          <w:tcPr>
            <w:tcW w:w="847" w:type="pct"/>
            <w:noWrap/>
            <w:vAlign w:val="center"/>
          </w:tcPr>
          <w:p w:rsidR="00531EA9" w:rsidRDefault="00531EA9" w:rsidP="00531EA9">
            <w:pPr>
              <w:jc w:val="center"/>
              <w:rPr>
                <w:rFonts w:ascii="Arial" w:hAnsi="Arial" w:cs="Arial"/>
                <w:sz w:val="18"/>
                <w:szCs w:val="18"/>
              </w:rPr>
            </w:pPr>
            <w:r>
              <w:rPr>
                <w:rFonts w:ascii="Arial" w:hAnsi="Arial" w:cs="Arial"/>
                <w:sz w:val="18"/>
                <w:szCs w:val="18"/>
              </w:rPr>
              <w:t>0,006</w:t>
            </w:r>
          </w:p>
        </w:tc>
        <w:tc>
          <w:tcPr>
            <w:tcW w:w="939" w:type="pct"/>
            <w:noWrap/>
            <w:vAlign w:val="center"/>
          </w:tcPr>
          <w:p w:rsidR="00531EA9" w:rsidRDefault="00531EA9" w:rsidP="00531EA9">
            <w:pPr>
              <w:jc w:val="center"/>
              <w:rPr>
                <w:rFonts w:ascii="Arial" w:hAnsi="Arial" w:cs="Arial"/>
                <w:color w:val="000000"/>
                <w:sz w:val="18"/>
                <w:szCs w:val="18"/>
              </w:rPr>
            </w:pPr>
            <w:r>
              <w:rPr>
                <w:rFonts w:ascii="Arial" w:hAnsi="Arial" w:cs="Arial"/>
                <w:color w:val="000000"/>
                <w:sz w:val="18"/>
                <w:szCs w:val="18"/>
              </w:rPr>
              <w:t>0,1110</w:t>
            </w:r>
          </w:p>
        </w:tc>
        <w:tc>
          <w:tcPr>
            <w:tcW w:w="1185" w:type="pct"/>
            <w:noWrap/>
            <w:vAlign w:val="center"/>
          </w:tcPr>
          <w:p w:rsidR="00531EA9" w:rsidRDefault="00531EA9" w:rsidP="00531EA9">
            <w:pPr>
              <w:jc w:val="center"/>
              <w:rPr>
                <w:rFonts w:ascii="Arial" w:hAnsi="Arial" w:cs="Arial"/>
                <w:color w:val="000000"/>
                <w:sz w:val="18"/>
                <w:szCs w:val="18"/>
              </w:rPr>
            </w:pPr>
            <w:r>
              <w:rPr>
                <w:rFonts w:ascii="Arial" w:hAnsi="Arial" w:cs="Arial"/>
                <w:color w:val="000000"/>
                <w:sz w:val="18"/>
                <w:szCs w:val="18"/>
              </w:rPr>
              <w:t>18,3</w:t>
            </w:r>
          </w:p>
        </w:tc>
      </w:tr>
      <w:tr w:rsidR="00531EA9" w:rsidRPr="00096ACC" w:rsidTr="00096ACC">
        <w:trPr>
          <w:trHeight w:val="21"/>
        </w:trPr>
        <w:tc>
          <w:tcPr>
            <w:tcW w:w="2029" w:type="pct"/>
            <w:noWrap/>
            <w:vAlign w:val="center"/>
          </w:tcPr>
          <w:p w:rsidR="00531EA9" w:rsidRPr="00096ACC" w:rsidRDefault="00531EA9" w:rsidP="00531EA9">
            <w:pPr>
              <w:jc w:val="center"/>
              <w:rPr>
                <w:rFonts w:ascii="Arial" w:hAnsi="Arial" w:cs="Arial"/>
                <w:b/>
                <w:sz w:val="18"/>
                <w:szCs w:val="18"/>
              </w:rPr>
            </w:pPr>
            <w:r w:rsidRPr="00096ACC">
              <w:rPr>
                <w:rFonts w:ascii="Arial" w:hAnsi="Arial" w:cs="Arial"/>
                <w:b/>
                <w:sz w:val="18"/>
                <w:szCs w:val="18"/>
              </w:rPr>
              <w:t>ВСЕГО</w:t>
            </w:r>
          </w:p>
        </w:tc>
        <w:tc>
          <w:tcPr>
            <w:tcW w:w="847" w:type="pct"/>
            <w:noWrap/>
            <w:vAlign w:val="center"/>
          </w:tcPr>
          <w:p w:rsidR="00531EA9" w:rsidRDefault="00531EA9" w:rsidP="00531EA9">
            <w:pPr>
              <w:jc w:val="center"/>
              <w:rPr>
                <w:rFonts w:ascii="Arial" w:hAnsi="Arial" w:cs="Arial"/>
                <w:b/>
                <w:bCs/>
                <w:color w:val="000000"/>
                <w:sz w:val="18"/>
                <w:szCs w:val="18"/>
              </w:rPr>
            </w:pPr>
            <w:r>
              <w:rPr>
                <w:rFonts w:ascii="Arial" w:hAnsi="Arial" w:cs="Arial"/>
                <w:b/>
                <w:bCs/>
                <w:color w:val="000000"/>
                <w:sz w:val="18"/>
                <w:szCs w:val="18"/>
              </w:rPr>
              <w:t>0,009</w:t>
            </w:r>
          </w:p>
        </w:tc>
        <w:tc>
          <w:tcPr>
            <w:tcW w:w="939" w:type="pct"/>
            <w:noWrap/>
            <w:vAlign w:val="center"/>
          </w:tcPr>
          <w:p w:rsidR="00531EA9" w:rsidRDefault="00531EA9" w:rsidP="00531EA9">
            <w:pPr>
              <w:jc w:val="center"/>
              <w:rPr>
                <w:rFonts w:ascii="Arial" w:hAnsi="Arial" w:cs="Arial"/>
                <w:b/>
                <w:bCs/>
                <w:color w:val="000000"/>
                <w:sz w:val="18"/>
                <w:szCs w:val="18"/>
              </w:rPr>
            </w:pPr>
            <w:r>
              <w:rPr>
                <w:rFonts w:ascii="Arial" w:hAnsi="Arial" w:cs="Arial"/>
                <w:b/>
                <w:bCs/>
                <w:color w:val="000000"/>
                <w:sz w:val="18"/>
                <w:szCs w:val="18"/>
              </w:rPr>
              <w:t>0,1760</w:t>
            </w:r>
          </w:p>
        </w:tc>
        <w:tc>
          <w:tcPr>
            <w:tcW w:w="1185" w:type="pct"/>
            <w:noWrap/>
            <w:vAlign w:val="center"/>
          </w:tcPr>
          <w:p w:rsidR="00531EA9" w:rsidRDefault="00531EA9" w:rsidP="00531EA9">
            <w:pPr>
              <w:jc w:val="center"/>
              <w:rPr>
                <w:rFonts w:ascii="Arial" w:hAnsi="Arial" w:cs="Arial"/>
                <w:b/>
                <w:bCs/>
                <w:color w:val="000000"/>
                <w:sz w:val="18"/>
                <w:szCs w:val="18"/>
              </w:rPr>
            </w:pPr>
            <w:r>
              <w:rPr>
                <w:rFonts w:ascii="Arial" w:hAnsi="Arial" w:cs="Arial"/>
                <w:b/>
                <w:bCs/>
                <w:color w:val="000000"/>
                <w:sz w:val="18"/>
                <w:szCs w:val="18"/>
              </w:rPr>
              <w:t>19,4</w:t>
            </w:r>
          </w:p>
        </w:tc>
      </w:tr>
    </w:tbl>
    <w:p w:rsidR="00BF5EBE" w:rsidRPr="006D11FF" w:rsidRDefault="00BF5EBE" w:rsidP="00BF5EBE">
      <w:pPr>
        <w:pStyle w:val="-4"/>
      </w:pPr>
      <w:r>
        <w:t xml:space="preserve">Перспективная величина плотности тепловой нагрузки по сравнении с существующим состоянием не изменяется. </w:t>
      </w:r>
    </w:p>
    <w:p w:rsidR="00BF5EBE" w:rsidRDefault="00BF5EBE" w:rsidP="00BF5EBE">
      <w:pPr>
        <w:pStyle w:val="-1"/>
        <w:numPr>
          <w:ilvl w:val="0"/>
          <w:numId w:val="1"/>
        </w:numPr>
        <w:jc w:val="both"/>
      </w:pPr>
      <w:bookmarkStart w:id="72" w:name="_Toc34829678"/>
      <w:bookmarkStart w:id="73" w:name="_Toc35330982"/>
      <w:r>
        <w:lastRenderedPageBreak/>
        <w:t>Существующие и перспективные балансы тепловой мощности источников тепловой энергии и тепловой нагрузки потребителей</w:t>
      </w:r>
      <w:bookmarkEnd w:id="72"/>
      <w:bookmarkEnd w:id="73"/>
    </w:p>
    <w:p w:rsidR="00BF5EBE" w:rsidRDefault="00BF5EBE" w:rsidP="00BF5EBE">
      <w:pPr>
        <w:pStyle w:val="-2"/>
        <w:numPr>
          <w:ilvl w:val="1"/>
          <w:numId w:val="1"/>
        </w:numPr>
        <w:tabs>
          <w:tab w:val="clear" w:pos="1277"/>
          <w:tab w:val="num" w:pos="1135"/>
        </w:tabs>
        <w:ind w:left="1135"/>
        <w:jc w:val="both"/>
      </w:pPr>
      <w:bookmarkStart w:id="74" w:name="_Toc34829679"/>
      <w:bookmarkStart w:id="75" w:name="_Toc35330983"/>
      <w:r>
        <w:t>Описание существующих и перспективных зон действия систем теплоснабжения и источников тепловой энергии.</w:t>
      </w:r>
      <w:bookmarkEnd w:id="74"/>
      <w:bookmarkEnd w:id="75"/>
    </w:p>
    <w:p w:rsidR="00BF5EBE" w:rsidRDefault="00BF5EBE" w:rsidP="00BF5EBE">
      <w:pPr>
        <w:pStyle w:val="-4"/>
      </w:pPr>
      <w:r>
        <w:t>Зоны действия источников тепловой энергии сельского поселения приведены на рисунках ниже.</w:t>
      </w:r>
      <w:r w:rsidRPr="00EE04E8">
        <w:t xml:space="preserve"> </w:t>
      </w:r>
    </w:p>
    <w:p w:rsidR="003B3BC2" w:rsidRDefault="003B3BC2" w:rsidP="003B3BC2">
      <w:pPr>
        <w:pStyle w:val="-f1"/>
      </w:pPr>
      <w:r>
        <w:rPr>
          <w:noProof/>
        </w:rPr>
        <w:drawing>
          <wp:inline distT="0" distB="0" distL="0" distR="0" wp14:anchorId="7F3CC5B7" wp14:editId="5979FBE2">
            <wp:extent cx="5189670" cy="656138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Талдинское СП, с. Талда.PNG"/>
                    <pic:cNvPicPr/>
                  </pic:nvPicPr>
                  <pic:blipFill>
                    <a:blip r:embed="rId15">
                      <a:extLst>
                        <a:ext uri="{28A0092B-C50C-407E-A947-70E740481C1C}">
                          <a14:useLocalDpi xmlns:a14="http://schemas.microsoft.com/office/drawing/2010/main" val="0"/>
                        </a:ext>
                      </a:extLst>
                    </a:blip>
                    <a:stretch>
                      <a:fillRect/>
                    </a:stretch>
                  </pic:blipFill>
                  <pic:spPr>
                    <a:xfrm>
                      <a:off x="0" y="0"/>
                      <a:ext cx="5189670" cy="6561389"/>
                    </a:xfrm>
                    <a:prstGeom prst="rect">
                      <a:avLst/>
                    </a:prstGeom>
                  </pic:spPr>
                </pic:pic>
              </a:graphicData>
            </a:graphic>
          </wp:inline>
        </w:drawing>
      </w:r>
    </w:p>
    <w:p w:rsidR="003B3BC2" w:rsidRDefault="003B3BC2" w:rsidP="003B3BC2">
      <w:pPr>
        <w:pStyle w:val="-f1"/>
      </w:pPr>
      <w:bookmarkStart w:id="76" w:name="_Toc34811255"/>
      <w:bookmarkStart w:id="77" w:name="_Toc35331079"/>
      <w:r w:rsidRPr="00A52DA0">
        <w:t>Рисунок</w:t>
      </w:r>
      <w:r w:rsidRPr="00F501CD">
        <w:t xml:space="preserve"> </w:t>
      </w:r>
      <w:fldSimple w:instr=" STYLEREF &quot;СТ - 1 заголовок&quot;  \s ">
        <w:r w:rsidR="005F4F5C">
          <w:rPr>
            <w:noProof/>
          </w:rPr>
          <w:t>3</w:t>
        </w:r>
      </w:fldSimple>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sidR="005F4F5C">
        <w:rPr>
          <w:noProof/>
        </w:rPr>
        <w:t>1</w:t>
      </w:r>
      <w:r w:rsidRPr="00F501CD">
        <w:fldChar w:fldCharType="end"/>
      </w:r>
      <w:r w:rsidRPr="00F501CD">
        <w:t xml:space="preserve"> – </w:t>
      </w:r>
      <w:r>
        <w:t xml:space="preserve">Зона действия источников тепловой энергии с. </w:t>
      </w:r>
      <w:proofErr w:type="spellStart"/>
      <w:r>
        <w:t>Талда</w:t>
      </w:r>
      <w:bookmarkEnd w:id="76"/>
      <w:bookmarkEnd w:id="77"/>
      <w:proofErr w:type="spellEnd"/>
    </w:p>
    <w:p w:rsidR="003B3BC2" w:rsidRDefault="003B3BC2" w:rsidP="003B3BC2">
      <w:pPr>
        <w:pStyle w:val="-f1"/>
      </w:pPr>
      <w:r>
        <w:rPr>
          <w:noProof/>
        </w:rPr>
        <w:lastRenderedPageBreak/>
        <w:drawing>
          <wp:inline distT="0" distB="0" distL="0" distR="0" wp14:anchorId="37C0F76D" wp14:editId="00E0E0C6">
            <wp:extent cx="5608806" cy="6530906"/>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Талдинское СП, с. Сугаш.PNG"/>
                    <pic:cNvPicPr/>
                  </pic:nvPicPr>
                  <pic:blipFill>
                    <a:blip r:embed="rId16">
                      <a:extLst>
                        <a:ext uri="{28A0092B-C50C-407E-A947-70E740481C1C}">
                          <a14:useLocalDpi xmlns:a14="http://schemas.microsoft.com/office/drawing/2010/main" val="0"/>
                        </a:ext>
                      </a:extLst>
                    </a:blip>
                    <a:stretch>
                      <a:fillRect/>
                    </a:stretch>
                  </pic:blipFill>
                  <pic:spPr>
                    <a:xfrm>
                      <a:off x="0" y="0"/>
                      <a:ext cx="5608806" cy="6530906"/>
                    </a:xfrm>
                    <a:prstGeom prst="rect">
                      <a:avLst/>
                    </a:prstGeom>
                  </pic:spPr>
                </pic:pic>
              </a:graphicData>
            </a:graphic>
          </wp:inline>
        </w:drawing>
      </w:r>
    </w:p>
    <w:p w:rsidR="003B3BC2" w:rsidRPr="00E30D4F" w:rsidRDefault="003B3BC2" w:rsidP="003B3BC2">
      <w:pPr>
        <w:pStyle w:val="-f1"/>
      </w:pPr>
      <w:bookmarkStart w:id="78" w:name="_Toc34811256"/>
      <w:bookmarkStart w:id="79" w:name="_Toc35331080"/>
      <w:r w:rsidRPr="00A52DA0">
        <w:t>Рисунок</w:t>
      </w:r>
      <w:r w:rsidRPr="00F501CD">
        <w:t xml:space="preserve"> </w:t>
      </w:r>
      <w:fldSimple w:instr=" STYLEREF &quot;СТ - 1 заголовок&quot;  \s ">
        <w:r w:rsidR="005F4F5C">
          <w:rPr>
            <w:noProof/>
          </w:rPr>
          <w:t>3</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5F4F5C">
        <w:rPr>
          <w:noProof/>
        </w:rPr>
        <w:t>2</w:t>
      </w:r>
      <w:r w:rsidRPr="00F501CD">
        <w:fldChar w:fldCharType="end"/>
      </w:r>
      <w:r w:rsidRPr="00F501CD">
        <w:t xml:space="preserve"> – </w:t>
      </w:r>
      <w:r>
        <w:t xml:space="preserve">Зона действия источников тепловой энергии с. </w:t>
      </w:r>
      <w:proofErr w:type="spellStart"/>
      <w:r>
        <w:t>Сугаш</w:t>
      </w:r>
      <w:bookmarkEnd w:id="78"/>
      <w:bookmarkEnd w:id="79"/>
      <w:proofErr w:type="spellEnd"/>
    </w:p>
    <w:p w:rsidR="003B3BC2" w:rsidRDefault="003B3BC2" w:rsidP="00BF5EBE">
      <w:pPr>
        <w:pStyle w:val="-4"/>
      </w:pPr>
    </w:p>
    <w:p w:rsidR="003B3BC2" w:rsidRDefault="00BF5EBE" w:rsidP="00BF5EBE">
      <w:pPr>
        <w:pStyle w:val="-4"/>
      </w:pPr>
      <w:r>
        <w:t>На территории других населённых пунктов применяется индивидуальное котельно-печное теплоснабжение.</w:t>
      </w:r>
    </w:p>
    <w:p w:rsidR="003B3BC2" w:rsidRDefault="003B3BC2">
      <w:pPr>
        <w:rPr>
          <w:rFonts w:ascii="Arial" w:eastAsiaTheme="minorEastAsia" w:hAnsi="Arial"/>
          <w:lang w:eastAsia="ru-RU"/>
        </w:rPr>
      </w:pPr>
      <w:r>
        <w:br w:type="page"/>
      </w:r>
    </w:p>
    <w:p w:rsidR="00BF5EBE" w:rsidRDefault="00BF5EBE" w:rsidP="00BF5EBE">
      <w:pPr>
        <w:pStyle w:val="-2"/>
        <w:numPr>
          <w:ilvl w:val="1"/>
          <w:numId w:val="1"/>
        </w:numPr>
        <w:tabs>
          <w:tab w:val="clear" w:pos="1277"/>
          <w:tab w:val="num" w:pos="1135"/>
        </w:tabs>
        <w:ind w:left="1135"/>
        <w:jc w:val="both"/>
      </w:pPr>
      <w:bookmarkStart w:id="80" w:name="_Toc34829680"/>
      <w:bookmarkStart w:id="81" w:name="_Toc35330984"/>
      <w:r>
        <w:lastRenderedPageBreak/>
        <w:t>Описание существующих и перспективных зон действия индивидуальных источников тепловой энергии.</w:t>
      </w:r>
      <w:bookmarkEnd w:id="80"/>
      <w:bookmarkEnd w:id="81"/>
    </w:p>
    <w:p w:rsidR="00BF5EBE" w:rsidRPr="006D11FF" w:rsidRDefault="00BF5EBE" w:rsidP="00BF5EBE">
      <w:pPr>
        <w:pStyle w:val="-4"/>
      </w:pPr>
      <w:r>
        <w:t>Зоны действия индивидуальных источников тепловой энергии приведены в п 3.1.</w:t>
      </w:r>
    </w:p>
    <w:p w:rsidR="00BF5EBE" w:rsidRDefault="00BF5EBE" w:rsidP="00BF5EBE">
      <w:pPr>
        <w:pStyle w:val="-2"/>
        <w:numPr>
          <w:ilvl w:val="1"/>
          <w:numId w:val="1"/>
        </w:numPr>
        <w:tabs>
          <w:tab w:val="clear" w:pos="1277"/>
          <w:tab w:val="num" w:pos="1135"/>
        </w:tabs>
        <w:ind w:left="1135"/>
        <w:jc w:val="both"/>
      </w:pPr>
      <w:bookmarkStart w:id="82" w:name="Par98"/>
      <w:bookmarkStart w:id="83" w:name="_Toc34829681"/>
      <w:bookmarkStart w:id="84" w:name="_Toc35330985"/>
      <w:bookmarkEnd w:id="82"/>
      <w:r>
        <w:t>Существующие и перспективные балансы тепловой мощности и тепловой нагрузки потребителей в зонах действия источников тепловой энергии.</w:t>
      </w:r>
      <w:bookmarkEnd w:id="83"/>
      <w:bookmarkEnd w:id="84"/>
    </w:p>
    <w:p w:rsidR="00BF5EBE" w:rsidRPr="00EE04E8" w:rsidRDefault="00BF5EBE" w:rsidP="00BF5EBE">
      <w:pPr>
        <w:pStyle w:val="-4"/>
      </w:pPr>
      <w:r w:rsidRPr="00EE04E8">
        <w:t>Балансы существующей тепловой мощности и перспективной тепловой нагрузки на период с 20</w:t>
      </w:r>
      <w:r w:rsidR="00531EA9">
        <w:t>21</w:t>
      </w:r>
      <w:r w:rsidRPr="00EE04E8">
        <w:t xml:space="preserve"> по 2032 годы приведены в таблице ниже.</w:t>
      </w:r>
    </w:p>
    <w:p w:rsidR="00BF5EBE" w:rsidRPr="00EE04E8" w:rsidRDefault="00BF5EBE" w:rsidP="00BF5EBE">
      <w:pPr>
        <w:rPr>
          <w:rFonts w:ascii="Arial" w:eastAsiaTheme="minorEastAsia" w:hAnsi="Arial"/>
          <w:lang w:eastAsia="ru-RU"/>
        </w:rPr>
      </w:pPr>
    </w:p>
    <w:p w:rsidR="00BF5EBE" w:rsidRPr="00EE04E8" w:rsidRDefault="00BF5EBE" w:rsidP="00BF5EBE">
      <w:pPr>
        <w:keepNext/>
        <w:widowControl w:val="0"/>
        <w:spacing w:before="120" w:after="0" w:line="360" w:lineRule="atLeast"/>
        <w:rPr>
          <w:rFonts w:ascii="Arial" w:eastAsiaTheme="majorEastAsia" w:hAnsi="Arial" w:cstheme="majorBidi"/>
          <w:b/>
          <w:bCs/>
          <w:sz w:val="20"/>
          <w:szCs w:val="18"/>
          <w:lang w:eastAsia="ru-RU"/>
        </w:rPr>
        <w:sectPr w:rsidR="00BF5EBE" w:rsidRPr="00EE04E8" w:rsidSect="00545E53">
          <w:pgSz w:w="11906" w:h="16838" w:code="9"/>
          <w:pgMar w:top="851" w:right="851" w:bottom="851" w:left="1418" w:header="709" w:footer="709" w:gutter="0"/>
          <w:cols w:space="708"/>
          <w:docGrid w:linePitch="360"/>
        </w:sectPr>
      </w:pPr>
    </w:p>
    <w:p w:rsidR="00531EA9" w:rsidRPr="00EE04E8" w:rsidRDefault="00BF5EBE" w:rsidP="00BF5EBE">
      <w:pPr>
        <w:pStyle w:val="-f0"/>
        <w:spacing w:before="0"/>
      </w:pPr>
      <w:bookmarkStart w:id="85" w:name="_Toc34809852"/>
      <w:bookmarkStart w:id="86" w:name="_Toc34909897"/>
      <w:bookmarkStart w:id="87" w:name="_Toc35331059"/>
      <w:r w:rsidRPr="003B3BC2">
        <w:lastRenderedPageBreak/>
        <w:t>Таблица</w:t>
      </w:r>
      <w:r w:rsidRPr="00EE04E8">
        <w:t xml:space="preserve"> </w:t>
      </w:r>
      <w:fldSimple w:instr=" STYLEREF  \s &quot;СТ - 1 заголовок&quot; ">
        <w:r w:rsidR="005F4F5C">
          <w:rPr>
            <w:noProof/>
          </w:rPr>
          <w:t>3</w:t>
        </w:r>
      </w:fldSimple>
      <w:r w:rsidRPr="00EE04E8">
        <w:t>.</w:t>
      </w:r>
      <w:r w:rsidRPr="00EE04E8">
        <w:fldChar w:fldCharType="begin"/>
      </w:r>
      <w:r w:rsidRPr="00EE04E8">
        <w:instrText xml:space="preserve"> SEQ Таблица \* ARABIC \</w:instrText>
      </w:r>
      <w:r w:rsidRPr="00EE04E8">
        <w:rPr>
          <w:lang w:val="en-US"/>
        </w:rPr>
        <w:instrText>r</w:instrText>
      </w:r>
      <w:r w:rsidRPr="00EE04E8">
        <w:instrText xml:space="preserve"> 1 </w:instrText>
      </w:r>
      <w:r w:rsidRPr="00EE04E8">
        <w:fldChar w:fldCharType="separate"/>
      </w:r>
      <w:r w:rsidR="005F4F5C">
        <w:rPr>
          <w:noProof/>
        </w:rPr>
        <w:t>1</w:t>
      </w:r>
      <w:r w:rsidRPr="00EE04E8">
        <w:rPr>
          <w:noProof/>
        </w:rPr>
        <w:fldChar w:fldCharType="end"/>
      </w:r>
      <w:r w:rsidRPr="00EE04E8">
        <w:t xml:space="preserve"> </w:t>
      </w:r>
      <w:r w:rsidRPr="00EE04E8">
        <w:sym w:font="Symbol" w:char="F02D"/>
      </w:r>
      <w:r w:rsidRPr="00EE04E8">
        <w:t xml:space="preserve"> Перспективный баланс тепловой мощности и тепловой нагрузки до 2032 года</w:t>
      </w:r>
      <w:bookmarkEnd w:id="85"/>
      <w:bookmarkEnd w:id="86"/>
      <w:bookmarkEnd w:id="87"/>
    </w:p>
    <w:tbl>
      <w:tblPr>
        <w:tblW w:w="5000" w:type="pct"/>
        <w:tblLook w:val="04A0" w:firstRow="1" w:lastRow="0" w:firstColumn="1" w:lastColumn="0" w:noHBand="0" w:noVBand="1"/>
      </w:tblPr>
      <w:tblGrid>
        <w:gridCol w:w="5138"/>
        <w:gridCol w:w="833"/>
        <w:gridCol w:w="833"/>
        <w:gridCol w:w="833"/>
        <w:gridCol w:w="833"/>
        <w:gridCol w:w="832"/>
        <w:gridCol w:w="832"/>
        <w:gridCol w:w="832"/>
        <w:gridCol w:w="832"/>
        <w:gridCol w:w="832"/>
        <w:gridCol w:w="832"/>
        <w:gridCol w:w="832"/>
        <w:gridCol w:w="832"/>
      </w:tblGrid>
      <w:tr w:rsidR="00531EA9" w:rsidRPr="00A72115" w:rsidTr="00531EA9">
        <w:trPr>
          <w:trHeight w:val="20"/>
          <w:tblHeader/>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531EA9" w:rsidRPr="00A72115" w:rsidRDefault="00531EA9" w:rsidP="00531EA9">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275" w:type="pct"/>
            <w:tcBorders>
              <w:top w:val="single" w:sz="4" w:space="0" w:color="auto"/>
              <w:left w:val="nil"/>
              <w:bottom w:val="nil"/>
              <w:right w:val="single" w:sz="4" w:space="0" w:color="auto"/>
            </w:tcBorders>
            <w:shd w:val="clear" w:color="auto" w:fill="DAEEF3"/>
            <w:noWrap/>
            <w:vAlign w:val="center"/>
            <w:hideMark/>
          </w:tcPr>
          <w:p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2021</w:t>
            </w:r>
          </w:p>
        </w:tc>
        <w:tc>
          <w:tcPr>
            <w:tcW w:w="275" w:type="pct"/>
            <w:tcBorders>
              <w:top w:val="single" w:sz="4" w:space="0" w:color="auto"/>
              <w:left w:val="nil"/>
              <w:bottom w:val="nil"/>
              <w:right w:val="single" w:sz="4" w:space="0" w:color="auto"/>
            </w:tcBorders>
            <w:shd w:val="clear" w:color="auto" w:fill="DAEEF3"/>
            <w:noWrap/>
            <w:vAlign w:val="center"/>
            <w:hideMark/>
          </w:tcPr>
          <w:p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2022</w:t>
            </w:r>
          </w:p>
        </w:tc>
        <w:tc>
          <w:tcPr>
            <w:tcW w:w="275" w:type="pct"/>
            <w:tcBorders>
              <w:top w:val="single" w:sz="4" w:space="0" w:color="auto"/>
              <w:left w:val="nil"/>
              <w:bottom w:val="nil"/>
              <w:right w:val="single" w:sz="4" w:space="0" w:color="auto"/>
            </w:tcBorders>
            <w:shd w:val="clear" w:color="auto" w:fill="DAEEF3"/>
            <w:noWrap/>
            <w:vAlign w:val="center"/>
            <w:hideMark/>
          </w:tcPr>
          <w:p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2023</w:t>
            </w:r>
          </w:p>
        </w:tc>
        <w:tc>
          <w:tcPr>
            <w:tcW w:w="275" w:type="pct"/>
            <w:tcBorders>
              <w:top w:val="single" w:sz="4" w:space="0" w:color="auto"/>
              <w:left w:val="nil"/>
              <w:bottom w:val="nil"/>
              <w:right w:val="single" w:sz="4" w:space="0" w:color="auto"/>
            </w:tcBorders>
            <w:shd w:val="clear" w:color="auto" w:fill="DAEEF3"/>
            <w:noWrap/>
            <w:vAlign w:val="center"/>
            <w:hideMark/>
          </w:tcPr>
          <w:p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2024</w:t>
            </w:r>
          </w:p>
        </w:tc>
        <w:tc>
          <w:tcPr>
            <w:tcW w:w="275" w:type="pct"/>
            <w:tcBorders>
              <w:top w:val="single" w:sz="4" w:space="0" w:color="auto"/>
              <w:left w:val="nil"/>
              <w:bottom w:val="nil"/>
              <w:right w:val="single" w:sz="4" w:space="0" w:color="auto"/>
            </w:tcBorders>
            <w:shd w:val="clear" w:color="auto" w:fill="DAEEF3"/>
            <w:noWrap/>
            <w:vAlign w:val="center"/>
            <w:hideMark/>
          </w:tcPr>
          <w:p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2025</w:t>
            </w:r>
          </w:p>
        </w:tc>
        <w:tc>
          <w:tcPr>
            <w:tcW w:w="275" w:type="pct"/>
            <w:tcBorders>
              <w:top w:val="single" w:sz="4" w:space="0" w:color="auto"/>
              <w:left w:val="nil"/>
              <w:bottom w:val="nil"/>
              <w:right w:val="single" w:sz="4" w:space="0" w:color="auto"/>
            </w:tcBorders>
            <w:shd w:val="clear" w:color="auto" w:fill="DAEEF3"/>
            <w:noWrap/>
            <w:vAlign w:val="center"/>
            <w:hideMark/>
          </w:tcPr>
          <w:p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2026</w:t>
            </w:r>
          </w:p>
        </w:tc>
        <w:tc>
          <w:tcPr>
            <w:tcW w:w="275" w:type="pct"/>
            <w:tcBorders>
              <w:top w:val="single" w:sz="4" w:space="0" w:color="auto"/>
              <w:left w:val="nil"/>
              <w:bottom w:val="nil"/>
              <w:right w:val="single" w:sz="4" w:space="0" w:color="auto"/>
            </w:tcBorders>
            <w:shd w:val="clear" w:color="auto" w:fill="DAEEF3"/>
            <w:noWrap/>
            <w:vAlign w:val="center"/>
            <w:hideMark/>
          </w:tcPr>
          <w:p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2027</w:t>
            </w:r>
          </w:p>
        </w:tc>
        <w:tc>
          <w:tcPr>
            <w:tcW w:w="275" w:type="pct"/>
            <w:tcBorders>
              <w:top w:val="single" w:sz="4" w:space="0" w:color="auto"/>
              <w:left w:val="nil"/>
              <w:bottom w:val="nil"/>
              <w:right w:val="single" w:sz="4" w:space="0" w:color="auto"/>
            </w:tcBorders>
            <w:shd w:val="clear" w:color="auto" w:fill="DAEEF3"/>
            <w:noWrap/>
            <w:vAlign w:val="center"/>
            <w:hideMark/>
          </w:tcPr>
          <w:p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2028</w:t>
            </w:r>
          </w:p>
        </w:tc>
        <w:tc>
          <w:tcPr>
            <w:tcW w:w="275" w:type="pct"/>
            <w:tcBorders>
              <w:top w:val="single" w:sz="4" w:space="0" w:color="auto"/>
              <w:left w:val="nil"/>
              <w:bottom w:val="nil"/>
              <w:right w:val="single" w:sz="4" w:space="0" w:color="auto"/>
            </w:tcBorders>
            <w:shd w:val="clear" w:color="auto" w:fill="DAEEF3"/>
            <w:noWrap/>
            <w:vAlign w:val="center"/>
            <w:hideMark/>
          </w:tcPr>
          <w:p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2029</w:t>
            </w:r>
          </w:p>
        </w:tc>
        <w:tc>
          <w:tcPr>
            <w:tcW w:w="275" w:type="pct"/>
            <w:tcBorders>
              <w:top w:val="single" w:sz="4" w:space="0" w:color="auto"/>
              <w:left w:val="nil"/>
              <w:bottom w:val="nil"/>
              <w:right w:val="single" w:sz="4" w:space="0" w:color="auto"/>
            </w:tcBorders>
            <w:shd w:val="clear" w:color="auto" w:fill="DAEEF3"/>
            <w:noWrap/>
            <w:vAlign w:val="center"/>
            <w:hideMark/>
          </w:tcPr>
          <w:p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2030</w:t>
            </w:r>
          </w:p>
        </w:tc>
        <w:tc>
          <w:tcPr>
            <w:tcW w:w="275" w:type="pct"/>
            <w:tcBorders>
              <w:top w:val="single" w:sz="4" w:space="0" w:color="auto"/>
              <w:left w:val="nil"/>
              <w:bottom w:val="nil"/>
              <w:right w:val="single" w:sz="4" w:space="0" w:color="auto"/>
            </w:tcBorders>
            <w:shd w:val="clear" w:color="auto" w:fill="DAEEF3"/>
            <w:noWrap/>
            <w:vAlign w:val="center"/>
            <w:hideMark/>
          </w:tcPr>
          <w:p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2031</w:t>
            </w:r>
          </w:p>
        </w:tc>
        <w:tc>
          <w:tcPr>
            <w:tcW w:w="275" w:type="pct"/>
            <w:tcBorders>
              <w:top w:val="single" w:sz="4" w:space="0" w:color="auto"/>
              <w:left w:val="nil"/>
              <w:bottom w:val="nil"/>
              <w:right w:val="single" w:sz="4" w:space="0" w:color="auto"/>
            </w:tcBorders>
            <w:shd w:val="clear" w:color="auto" w:fill="DAEEF3"/>
            <w:noWrap/>
            <w:vAlign w:val="center"/>
            <w:hideMark/>
          </w:tcPr>
          <w:p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2032</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DAEEF3"/>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xml:space="preserve">Котельная № 18 (с. </w:t>
            </w:r>
            <w:proofErr w:type="spellStart"/>
            <w:r w:rsidRPr="00A72115">
              <w:rPr>
                <w:rFonts w:ascii="Arial" w:eastAsia="Times New Roman" w:hAnsi="Arial" w:cs="Arial"/>
                <w:color w:val="000000"/>
                <w:sz w:val="16"/>
                <w:szCs w:val="16"/>
                <w:lang w:eastAsia="ru-RU"/>
              </w:rPr>
              <w:t>Талда</w:t>
            </w:r>
            <w:proofErr w:type="spellEnd"/>
            <w:r w:rsidRPr="00A72115">
              <w:rPr>
                <w:rFonts w:ascii="Arial" w:eastAsia="Times New Roman" w:hAnsi="Arial" w:cs="Arial"/>
                <w:color w:val="000000"/>
                <w:sz w:val="16"/>
                <w:szCs w:val="16"/>
                <w:lang w:eastAsia="ru-RU"/>
              </w:rPr>
              <w:t>)</w:t>
            </w:r>
          </w:p>
        </w:tc>
        <w:tc>
          <w:tcPr>
            <w:tcW w:w="275" w:type="pct"/>
            <w:tcBorders>
              <w:top w:val="single" w:sz="4" w:space="0" w:color="auto"/>
              <w:left w:val="nil"/>
              <w:bottom w:val="nil"/>
              <w:right w:val="single" w:sz="4" w:space="0" w:color="auto"/>
            </w:tcBorders>
            <w:shd w:val="clear" w:color="auto" w:fill="DAEEF3"/>
            <w:noWrap/>
            <w:vAlign w:val="center"/>
            <w:hideMark/>
          </w:tcPr>
          <w:p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 </w:t>
            </w:r>
          </w:p>
        </w:tc>
        <w:tc>
          <w:tcPr>
            <w:tcW w:w="275" w:type="pct"/>
            <w:tcBorders>
              <w:top w:val="single" w:sz="4" w:space="0" w:color="auto"/>
              <w:left w:val="nil"/>
              <w:bottom w:val="nil"/>
              <w:right w:val="single" w:sz="4" w:space="0" w:color="auto"/>
            </w:tcBorders>
            <w:shd w:val="clear" w:color="auto" w:fill="DAEEF3"/>
            <w:noWrap/>
            <w:vAlign w:val="center"/>
            <w:hideMark/>
          </w:tcPr>
          <w:p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 </w:t>
            </w:r>
          </w:p>
        </w:tc>
        <w:tc>
          <w:tcPr>
            <w:tcW w:w="275" w:type="pct"/>
            <w:tcBorders>
              <w:top w:val="single" w:sz="4" w:space="0" w:color="auto"/>
              <w:left w:val="nil"/>
              <w:bottom w:val="nil"/>
              <w:right w:val="single" w:sz="4" w:space="0" w:color="auto"/>
            </w:tcBorders>
            <w:shd w:val="clear" w:color="auto" w:fill="DAEEF3"/>
            <w:noWrap/>
            <w:vAlign w:val="center"/>
            <w:hideMark/>
          </w:tcPr>
          <w:p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 </w:t>
            </w:r>
          </w:p>
        </w:tc>
        <w:tc>
          <w:tcPr>
            <w:tcW w:w="275" w:type="pct"/>
            <w:tcBorders>
              <w:top w:val="single" w:sz="4" w:space="0" w:color="auto"/>
              <w:left w:val="nil"/>
              <w:bottom w:val="nil"/>
              <w:right w:val="single" w:sz="4" w:space="0" w:color="auto"/>
            </w:tcBorders>
            <w:shd w:val="clear" w:color="auto" w:fill="DAEEF3"/>
            <w:noWrap/>
            <w:vAlign w:val="center"/>
            <w:hideMark/>
          </w:tcPr>
          <w:p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 </w:t>
            </w:r>
          </w:p>
        </w:tc>
        <w:tc>
          <w:tcPr>
            <w:tcW w:w="275" w:type="pct"/>
            <w:tcBorders>
              <w:top w:val="single" w:sz="4" w:space="0" w:color="auto"/>
              <w:left w:val="nil"/>
              <w:bottom w:val="nil"/>
              <w:right w:val="single" w:sz="4" w:space="0" w:color="auto"/>
            </w:tcBorders>
            <w:shd w:val="clear" w:color="auto" w:fill="DAEEF3"/>
            <w:noWrap/>
            <w:vAlign w:val="center"/>
            <w:hideMark/>
          </w:tcPr>
          <w:p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 </w:t>
            </w:r>
          </w:p>
        </w:tc>
        <w:tc>
          <w:tcPr>
            <w:tcW w:w="275" w:type="pct"/>
            <w:tcBorders>
              <w:top w:val="single" w:sz="4" w:space="0" w:color="auto"/>
              <w:left w:val="nil"/>
              <w:bottom w:val="nil"/>
              <w:right w:val="single" w:sz="4" w:space="0" w:color="auto"/>
            </w:tcBorders>
            <w:shd w:val="clear" w:color="auto" w:fill="DAEEF3"/>
            <w:noWrap/>
            <w:vAlign w:val="center"/>
            <w:hideMark/>
          </w:tcPr>
          <w:p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 </w:t>
            </w:r>
          </w:p>
        </w:tc>
        <w:tc>
          <w:tcPr>
            <w:tcW w:w="275" w:type="pct"/>
            <w:tcBorders>
              <w:top w:val="single" w:sz="4" w:space="0" w:color="auto"/>
              <w:left w:val="nil"/>
              <w:bottom w:val="nil"/>
              <w:right w:val="single" w:sz="4" w:space="0" w:color="auto"/>
            </w:tcBorders>
            <w:shd w:val="clear" w:color="auto" w:fill="DAEEF3"/>
            <w:noWrap/>
            <w:vAlign w:val="center"/>
            <w:hideMark/>
          </w:tcPr>
          <w:p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 </w:t>
            </w:r>
          </w:p>
        </w:tc>
        <w:tc>
          <w:tcPr>
            <w:tcW w:w="275" w:type="pct"/>
            <w:tcBorders>
              <w:top w:val="single" w:sz="4" w:space="0" w:color="auto"/>
              <w:left w:val="nil"/>
              <w:bottom w:val="nil"/>
              <w:right w:val="single" w:sz="4" w:space="0" w:color="auto"/>
            </w:tcBorders>
            <w:shd w:val="clear" w:color="auto" w:fill="DAEEF3"/>
            <w:noWrap/>
            <w:vAlign w:val="center"/>
            <w:hideMark/>
          </w:tcPr>
          <w:p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 </w:t>
            </w:r>
          </w:p>
        </w:tc>
        <w:tc>
          <w:tcPr>
            <w:tcW w:w="275" w:type="pct"/>
            <w:tcBorders>
              <w:top w:val="single" w:sz="4" w:space="0" w:color="auto"/>
              <w:left w:val="nil"/>
              <w:bottom w:val="nil"/>
              <w:right w:val="single" w:sz="4" w:space="0" w:color="auto"/>
            </w:tcBorders>
            <w:shd w:val="clear" w:color="auto" w:fill="DAEEF3"/>
            <w:noWrap/>
            <w:vAlign w:val="center"/>
            <w:hideMark/>
          </w:tcPr>
          <w:p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 </w:t>
            </w:r>
          </w:p>
        </w:tc>
        <w:tc>
          <w:tcPr>
            <w:tcW w:w="275" w:type="pct"/>
            <w:tcBorders>
              <w:top w:val="single" w:sz="4" w:space="0" w:color="auto"/>
              <w:left w:val="nil"/>
              <w:bottom w:val="nil"/>
              <w:right w:val="single" w:sz="4" w:space="0" w:color="auto"/>
            </w:tcBorders>
            <w:shd w:val="clear" w:color="auto" w:fill="DAEEF3"/>
            <w:noWrap/>
            <w:vAlign w:val="center"/>
            <w:hideMark/>
          </w:tcPr>
          <w:p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 </w:t>
            </w:r>
          </w:p>
        </w:tc>
        <w:tc>
          <w:tcPr>
            <w:tcW w:w="275" w:type="pct"/>
            <w:tcBorders>
              <w:top w:val="single" w:sz="4" w:space="0" w:color="auto"/>
              <w:left w:val="nil"/>
              <w:bottom w:val="nil"/>
              <w:right w:val="single" w:sz="4" w:space="0" w:color="auto"/>
            </w:tcBorders>
            <w:shd w:val="clear" w:color="auto" w:fill="DAEEF3"/>
            <w:noWrap/>
            <w:vAlign w:val="center"/>
            <w:hideMark/>
          </w:tcPr>
          <w:p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 </w:t>
            </w:r>
          </w:p>
        </w:tc>
        <w:tc>
          <w:tcPr>
            <w:tcW w:w="275" w:type="pct"/>
            <w:tcBorders>
              <w:top w:val="single" w:sz="4" w:space="0" w:color="auto"/>
              <w:left w:val="nil"/>
              <w:bottom w:val="nil"/>
              <w:right w:val="single" w:sz="4" w:space="0" w:color="auto"/>
            </w:tcBorders>
            <w:shd w:val="clear" w:color="auto" w:fill="DAEEF3"/>
            <w:noWrap/>
            <w:vAlign w:val="center"/>
            <w:hideMark/>
          </w:tcPr>
          <w:p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 </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Установленная тепловая мощность, Гкал/ч</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0,3400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0,0032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0,0032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0,0032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0,0032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0,0032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0,0032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0,0032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0,0032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0,0032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0,0032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0,0032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0,0032</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0,3368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0,3368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0,3368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0,3368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0,3368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0,3368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0,3368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0,3368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0,3368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0,3368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0,3368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0,3368</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0,0780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0,0780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0,0780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0,0780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0,0780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0,0780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0,0780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0,0780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0,0780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0,0780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0,0780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0,0780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0,0130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0,0130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0,0130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0,0130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0,0130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0,0130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0,0130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0,0130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0,0130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0,0130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0,0130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0,0130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jc w:val="right"/>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jc w:val="right"/>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jc w:val="right"/>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jc w:val="right"/>
              <w:rPr>
                <w:rFonts w:ascii="Arial" w:eastAsia="Times New Roman" w:hAnsi="Arial" w:cs="Arial"/>
                <w:sz w:val="16"/>
                <w:szCs w:val="16"/>
                <w:lang w:eastAsia="ru-RU"/>
              </w:rPr>
            </w:pPr>
            <w:r w:rsidRPr="00A72115">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jc w:val="right"/>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jc w:val="right"/>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0,0650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Резерв(+)/ дефицит(-) тепловой мощности (</w:t>
            </w:r>
            <w:proofErr w:type="spellStart"/>
            <w:r w:rsidRPr="00A72115">
              <w:rPr>
                <w:rFonts w:ascii="Arial" w:eastAsia="Times New Roman" w:hAnsi="Arial" w:cs="Arial"/>
                <w:sz w:val="16"/>
                <w:szCs w:val="16"/>
                <w:lang w:eastAsia="ru-RU"/>
              </w:rPr>
              <w:t>нр</w:t>
            </w:r>
            <w:proofErr w:type="spellEnd"/>
            <w:r w:rsidRPr="00A72115">
              <w:rPr>
                <w:rFonts w:ascii="Arial" w:eastAsia="Times New Roman" w:hAnsi="Arial" w:cs="Arial"/>
                <w:sz w:val="16"/>
                <w:szCs w:val="16"/>
                <w:lang w:eastAsia="ru-RU"/>
              </w:rPr>
              <w:t>),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0,2588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0,2588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0,2588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0,2588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0,2588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0,2588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0,2588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0,2588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0,2588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0,2588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0,2588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0,2588</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Доля резерва (</w:t>
            </w:r>
            <w:proofErr w:type="spellStart"/>
            <w:r w:rsidRPr="00A72115">
              <w:rPr>
                <w:rFonts w:ascii="Arial" w:eastAsia="Times New Roman" w:hAnsi="Arial" w:cs="Arial"/>
                <w:sz w:val="16"/>
                <w:szCs w:val="16"/>
                <w:lang w:eastAsia="ru-RU"/>
              </w:rPr>
              <w:t>нр</w:t>
            </w:r>
            <w:proofErr w:type="spellEnd"/>
            <w:r w:rsidRPr="00A72115">
              <w:rPr>
                <w:rFonts w:ascii="Arial" w:eastAsia="Times New Roman" w:hAnsi="Arial" w:cs="Arial"/>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76,84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76,84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76,84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76,84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76,84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76,84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76,84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76,84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76,84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76,84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76,84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76,84</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0,1684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0,1684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0,1684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0,1684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0,1684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0,1684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0,1684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0,1684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0,1684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0,1684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0,1684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0,1684</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Тепловая нагрузка в аварийном режиме, Гкал/ч (89% </w:t>
            </w:r>
            <w:proofErr w:type="spellStart"/>
            <w:r w:rsidRPr="00A72115">
              <w:rPr>
                <w:rFonts w:ascii="Arial" w:eastAsia="Times New Roman" w:hAnsi="Arial" w:cs="Arial"/>
                <w:sz w:val="16"/>
                <w:szCs w:val="16"/>
                <w:lang w:eastAsia="ru-RU"/>
              </w:rPr>
              <w:t>Qотопл.по</w:t>
            </w:r>
            <w:proofErr w:type="spellEnd"/>
            <w:r w:rsidRPr="00A72115">
              <w:rPr>
                <w:rFonts w:ascii="Arial" w:eastAsia="Times New Roman" w:hAnsi="Arial" w:cs="Arial"/>
                <w:sz w:val="16"/>
                <w:szCs w:val="16"/>
                <w:lang w:eastAsia="ru-RU"/>
              </w:rPr>
              <w:t xml:space="preserve"> СП 124.13330.2012)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0,0579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0,0579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0,0579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0,0579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0,0579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0,0579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0,0579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0,0579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0,0579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0,0579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0,0579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0,0579</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0,0976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0,0976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0,0976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0,0976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0,0976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0,0976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0,0976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0,0976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0,0976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0,0976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0,0976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0,0976</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57,93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57,93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57,93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57,93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57,93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57,93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57,93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57,93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57,93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57,93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57,93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57,93</w:t>
            </w:r>
          </w:p>
        </w:tc>
      </w:tr>
      <w:tr w:rsidR="00531EA9" w:rsidRPr="00A72115" w:rsidTr="00531EA9">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xml:space="preserve">Котельная № 19 (с. </w:t>
            </w:r>
            <w:proofErr w:type="spellStart"/>
            <w:r w:rsidRPr="00A72115">
              <w:rPr>
                <w:rFonts w:ascii="Arial" w:eastAsia="Times New Roman" w:hAnsi="Arial" w:cs="Arial"/>
                <w:color w:val="000000"/>
                <w:sz w:val="16"/>
                <w:szCs w:val="16"/>
                <w:lang w:eastAsia="ru-RU"/>
              </w:rPr>
              <w:t>Сугаш</w:t>
            </w:r>
            <w:proofErr w:type="spellEnd"/>
            <w:r w:rsidRPr="00A72115">
              <w:rPr>
                <w:rFonts w:ascii="Arial" w:eastAsia="Times New Roman" w:hAnsi="Arial" w:cs="Arial"/>
                <w:color w:val="000000"/>
                <w:sz w:val="16"/>
                <w:szCs w:val="16"/>
                <w:lang w:eastAsia="ru-RU"/>
              </w:rPr>
              <w:t>)</w:t>
            </w:r>
          </w:p>
        </w:tc>
        <w:tc>
          <w:tcPr>
            <w:tcW w:w="275" w:type="pct"/>
            <w:tcBorders>
              <w:top w:val="single" w:sz="4" w:space="0" w:color="auto"/>
              <w:left w:val="nil"/>
              <w:bottom w:val="nil"/>
              <w:right w:val="single" w:sz="4" w:space="0" w:color="auto"/>
            </w:tcBorders>
            <w:shd w:val="clear" w:color="auto" w:fill="DAEEF3"/>
            <w:noWrap/>
            <w:vAlign w:val="center"/>
            <w:hideMark/>
          </w:tcPr>
          <w:p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2021</w:t>
            </w:r>
          </w:p>
        </w:tc>
        <w:tc>
          <w:tcPr>
            <w:tcW w:w="275" w:type="pct"/>
            <w:tcBorders>
              <w:top w:val="single" w:sz="4" w:space="0" w:color="auto"/>
              <w:left w:val="nil"/>
              <w:bottom w:val="nil"/>
              <w:right w:val="single" w:sz="4" w:space="0" w:color="auto"/>
            </w:tcBorders>
            <w:shd w:val="clear" w:color="auto" w:fill="DAEEF3"/>
            <w:noWrap/>
            <w:vAlign w:val="center"/>
            <w:hideMark/>
          </w:tcPr>
          <w:p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2022</w:t>
            </w:r>
          </w:p>
        </w:tc>
        <w:tc>
          <w:tcPr>
            <w:tcW w:w="275" w:type="pct"/>
            <w:tcBorders>
              <w:top w:val="single" w:sz="4" w:space="0" w:color="auto"/>
              <w:left w:val="nil"/>
              <w:bottom w:val="nil"/>
              <w:right w:val="single" w:sz="4" w:space="0" w:color="auto"/>
            </w:tcBorders>
            <w:shd w:val="clear" w:color="auto" w:fill="DAEEF3"/>
            <w:noWrap/>
            <w:vAlign w:val="center"/>
            <w:hideMark/>
          </w:tcPr>
          <w:p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2023</w:t>
            </w:r>
          </w:p>
        </w:tc>
        <w:tc>
          <w:tcPr>
            <w:tcW w:w="275" w:type="pct"/>
            <w:tcBorders>
              <w:top w:val="single" w:sz="4" w:space="0" w:color="auto"/>
              <w:left w:val="nil"/>
              <w:bottom w:val="nil"/>
              <w:right w:val="single" w:sz="4" w:space="0" w:color="auto"/>
            </w:tcBorders>
            <w:shd w:val="clear" w:color="auto" w:fill="DAEEF3"/>
            <w:noWrap/>
            <w:vAlign w:val="center"/>
            <w:hideMark/>
          </w:tcPr>
          <w:p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2024</w:t>
            </w:r>
          </w:p>
        </w:tc>
        <w:tc>
          <w:tcPr>
            <w:tcW w:w="275" w:type="pct"/>
            <w:tcBorders>
              <w:top w:val="single" w:sz="4" w:space="0" w:color="auto"/>
              <w:left w:val="nil"/>
              <w:bottom w:val="nil"/>
              <w:right w:val="single" w:sz="4" w:space="0" w:color="auto"/>
            </w:tcBorders>
            <w:shd w:val="clear" w:color="auto" w:fill="DAEEF3"/>
            <w:noWrap/>
            <w:vAlign w:val="center"/>
            <w:hideMark/>
          </w:tcPr>
          <w:p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2025</w:t>
            </w:r>
          </w:p>
        </w:tc>
        <w:tc>
          <w:tcPr>
            <w:tcW w:w="275" w:type="pct"/>
            <w:tcBorders>
              <w:top w:val="single" w:sz="4" w:space="0" w:color="auto"/>
              <w:left w:val="nil"/>
              <w:bottom w:val="nil"/>
              <w:right w:val="single" w:sz="4" w:space="0" w:color="auto"/>
            </w:tcBorders>
            <w:shd w:val="clear" w:color="auto" w:fill="DAEEF3"/>
            <w:noWrap/>
            <w:vAlign w:val="center"/>
            <w:hideMark/>
          </w:tcPr>
          <w:p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2026</w:t>
            </w:r>
          </w:p>
        </w:tc>
        <w:tc>
          <w:tcPr>
            <w:tcW w:w="275" w:type="pct"/>
            <w:tcBorders>
              <w:top w:val="single" w:sz="4" w:space="0" w:color="auto"/>
              <w:left w:val="nil"/>
              <w:bottom w:val="nil"/>
              <w:right w:val="single" w:sz="4" w:space="0" w:color="auto"/>
            </w:tcBorders>
            <w:shd w:val="clear" w:color="auto" w:fill="DAEEF3"/>
            <w:noWrap/>
            <w:vAlign w:val="center"/>
            <w:hideMark/>
          </w:tcPr>
          <w:p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2027</w:t>
            </w:r>
          </w:p>
        </w:tc>
        <w:tc>
          <w:tcPr>
            <w:tcW w:w="275" w:type="pct"/>
            <w:tcBorders>
              <w:top w:val="single" w:sz="4" w:space="0" w:color="auto"/>
              <w:left w:val="nil"/>
              <w:bottom w:val="nil"/>
              <w:right w:val="single" w:sz="4" w:space="0" w:color="auto"/>
            </w:tcBorders>
            <w:shd w:val="clear" w:color="auto" w:fill="DAEEF3"/>
            <w:noWrap/>
            <w:vAlign w:val="center"/>
            <w:hideMark/>
          </w:tcPr>
          <w:p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2028</w:t>
            </w:r>
          </w:p>
        </w:tc>
        <w:tc>
          <w:tcPr>
            <w:tcW w:w="275" w:type="pct"/>
            <w:tcBorders>
              <w:top w:val="single" w:sz="4" w:space="0" w:color="auto"/>
              <w:left w:val="nil"/>
              <w:bottom w:val="nil"/>
              <w:right w:val="single" w:sz="4" w:space="0" w:color="auto"/>
            </w:tcBorders>
            <w:shd w:val="clear" w:color="auto" w:fill="DAEEF3"/>
            <w:noWrap/>
            <w:vAlign w:val="center"/>
            <w:hideMark/>
          </w:tcPr>
          <w:p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2029</w:t>
            </w:r>
          </w:p>
        </w:tc>
        <w:tc>
          <w:tcPr>
            <w:tcW w:w="275" w:type="pct"/>
            <w:tcBorders>
              <w:top w:val="single" w:sz="4" w:space="0" w:color="auto"/>
              <w:left w:val="nil"/>
              <w:bottom w:val="nil"/>
              <w:right w:val="single" w:sz="4" w:space="0" w:color="auto"/>
            </w:tcBorders>
            <w:shd w:val="clear" w:color="auto" w:fill="DAEEF3"/>
            <w:noWrap/>
            <w:vAlign w:val="center"/>
            <w:hideMark/>
          </w:tcPr>
          <w:p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2030</w:t>
            </w:r>
          </w:p>
        </w:tc>
        <w:tc>
          <w:tcPr>
            <w:tcW w:w="275" w:type="pct"/>
            <w:tcBorders>
              <w:top w:val="single" w:sz="4" w:space="0" w:color="auto"/>
              <w:left w:val="nil"/>
              <w:bottom w:val="nil"/>
              <w:right w:val="single" w:sz="4" w:space="0" w:color="auto"/>
            </w:tcBorders>
            <w:shd w:val="clear" w:color="auto" w:fill="DAEEF3"/>
            <w:noWrap/>
            <w:vAlign w:val="center"/>
            <w:hideMark/>
          </w:tcPr>
          <w:p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2031</w:t>
            </w:r>
          </w:p>
        </w:tc>
        <w:tc>
          <w:tcPr>
            <w:tcW w:w="275" w:type="pct"/>
            <w:tcBorders>
              <w:top w:val="single" w:sz="4" w:space="0" w:color="auto"/>
              <w:left w:val="nil"/>
              <w:bottom w:val="nil"/>
              <w:right w:val="single" w:sz="4" w:space="0" w:color="auto"/>
            </w:tcBorders>
            <w:shd w:val="clear" w:color="auto" w:fill="DAEEF3"/>
            <w:noWrap/>
            <w:vAlign w:val="center"/>
            <w:hideMark/>
          </w:tcPr>
          <w:p w:rsidR="00531EA9" w:rsidRPr="00A72115" w:rsidRDefault="00531EA9" w:rsidP="00531EA9">
            <w:pPr>
              <w:spacing w:after="0" w:line="240" w:lineRule="auto"/>
              <w:jc w:val="center"/>
              <w:rPr>
                <w:rFonts w:ascii="Arial" w:eastAsia="Times New Roman" w:hAnsi="Arial" w:cs="Arial"/>
                <w:b/>
                <w:bCs/>
                <w:sz w:val="16"/>
                <w:szCs w:val="16"/>
                <w:lang w:eastAsia="ru-RU"/>
              </w:rPr>
            </w:pPr>
            <w:r w:rsidRPr="00A72115">
              <w:rPr>
                <w:rFonts w:ascii="Arial" w:eastAsia="Times New Roman" w:hAnsi="Arial" w:cs="Arial"/>
                <w:b/>
                <w:bCs/>
                <w:sz w:val="16"/>
                <w:szCs w:val="16"/>
                <w:lang w:eastAsia="ru-RU"/>
              </w:rPr>
              <w:t>2032</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Установленная тепловая мощность, Гкал/ч</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0,4000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0,0040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0,0040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0,0040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0,0040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0,0040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0,0040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0,0040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0,0040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0,0040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0,0040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0,0040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0,0040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0,3960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0,3960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0,3960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0,3960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0,3960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0,3960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0,3960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0,3960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0,3960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0,3960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0,3960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0,3960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0,1628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0,1628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0,1628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0,1628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0,1628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0,1628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0,1628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0,1628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0,1628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0,1628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0,1628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0,1628</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0,0518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0,0518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0,0518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0,0518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0,0518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0,0518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0,0518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0,0518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0,0518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0,0518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0,0518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0,0518</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jc w:val="right"/>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jc w:val="right"/>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0,1060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0,1060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0,1060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0,1060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0,1060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0,1060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0,1060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0,1060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0,1060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0,1060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0,1060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0,1060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jc w:val="right"/>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jc w:val="right"/>
              <w:rPr>
                <w:rFonts w:ascii="Arial" w:eastAsia="Times New Roman" w:hAnsi="Arial" w:cs="Arial"/>
                <w:sz w:val="16"/>
                <w:szCs w:val="16"/>
                <w:lang w:eastAsia="ru-RU"/>
              </w:rPr>
            </w:pPr>
            <w:r w:rsidRPr="00A72115">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jc w:val="right"/>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jc w:val="right"/>
              <w:rPr>
                <w:rFonts w:ascii="Arial" w:eastAsia="Times New Roman" w:hAnsi="Arial" w:cs="Arial"/>
                <w:sz w:val="16"/>
                <w:szCs w:val="16"/>
                <w:lang w:eastAsia="ru-RU"/>
              </w:rPr>
            </w:pPr>
            <w:r w:rsidRPr="00A72115">
              <w:rPr>
                <w:rFonts w:ascii="Arial" w:eastAsia="Times New Roman" w:hAnsi="Arial" w:cs="Arial"/>
                <w:sz w:val="16"/>
                <w:szCs w:val="16"/>
                <w:lang w:eastAsia="ru-RU"/>
              </w:rPr>
              <w:lastRenderedPageBreak/>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0,1110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Резерв(+)/ дефицит(-) тепловой мощности (</w:t>
            </w:r>
            <w:proofErr w:type="spellStart"/>
            <w:r w:rsidRPr="00A72115">
              <w:rPr>
                <w:rFonts w:ascii="Arial" w:eastAsia="Times New Roman" w:hAnsi="Arial" w:cs="Arial"/>
                <w:sz w:val="16"/>
                <w:szCs w:val="16"/>
                <w:lang w:eastAsia="ru-RU"/>
              </w:rPr>
              <w:t>нр</w:t>
            </w:r>
            <w:proofErr w:type="spellEnd"/>
            <w:r w:rsidRPr="00A72115">
              <w:rPr>
                <w:rFonts w:ascii="Arial" w:eastAsia="Times New Roman" w:hAnsi="Arial" w:cs="Arial"/>
                <w:sz w:val="16"/>
                <w:szCs w:val="16"/>
                <w:lang w:eastAsia="ru-RU"/>
              </w:rPr>
              <w:t>),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0,2332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0,2332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0,2332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0,2332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0,2332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0,2332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0,2332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0,2332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0,2332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0,2332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0,2332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0,2332</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Доля резерва (</w:t>
            </w:r>
            <w:proofErr w:type="spellStart"/>
            <w:r w:rsidRPr="00A72115">
              <w:rPr>
                <w:rFonts w:ascii="Arial" w:eastAsia="Times New Roman" w:hAnsi="Arial" w:cs="Arial"/>
                <w:sz w:val="16"/>
                <w:szCs w:val="16"/>
                <w:lang w:eastAsia="ru-RU"/>
              </w:rPr>
              <w:t>нр</w:t>
            </w:r>
            <w:proofErr w:type="spellEnd"/>
            <w:r w:rsidRPr="00A72115">
              <w:rPr>
                <w:rFonts w:ascii="Arial" w:eastAsia="Times New Roman" w:hAnsi="Arial" w:cs="Arial"/>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58,89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58,89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58,89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58,89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58,89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58,89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58,89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58,89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58,89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58,89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58,89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58,89</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0,1980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0,1980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0,1980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0,1980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0,1980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0,1980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0,1980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0,1980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0,1980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0,1980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0,1980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0,1980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Тепловая нагрузка в аварийном режиме, Гкал/ч (89% </w:t>
            </w:r>
            <w:proofErr w:type="spellStart"/>
            <w:r w:rsidRPr="00A72115">
              <w:rPr>
                <w:rFonts w:ascii="Arial" w:eastAsia="Times New Roman" w:hAnsi="Arial" w:cs="Arial"/>
                <w:sz w:val="16"/>
                <w:szCs w:val="16"/>
                <w:lang w:eastAsia="ru-RU"/>
              </w:rPr>
              <w:t>Qотопл.по</w:t>
            </w:r>
            <w:proofErr w:type="spellEnd"/>
            <w:r w:rsidRPr="00A72115">
              <w:rPr>
                <w:rFonts w:ascii="Arial" w:eastAsia="Times New Roman" w:hAnsi="Arial" w:cs="Arial"/>
                <w:sz w:val="16"/>
                <w:szCs w:val="16"/>
                <w:lang w:eastAsia="ru-RU"/>
              </w:rPr>
              <w:t xml:space="preserve"> СП 124.13330.2012)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0,0988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0,0988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0,0988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0,0988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0,0988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0,0988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0,0988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0,0988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0,0988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0,0988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0,0988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0,0988</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0,0474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0,0474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0,0474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0,0474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0,0474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0,0474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0,0474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0,0474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0,0474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0,0474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0,0474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0,0474</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23,95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23,95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23,95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23,95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23,95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23,95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23,95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23,95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23,95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23,95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23,95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23,95</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proofErr w:type="spellStart"/>
            <w:r w:rsidRPr="00A72115">
              <w:rPr>
                <w:rFonts w:ascii="Arial" w:eastAsia="Times New Roman" w:hAnsi="Arial" w:cs="Arial"/>
                <w:sz w:val="16"/>
                <w:szCs w:val="16"/>
                <w:lang w:eastAsia="ru-RU"/>
              </w:rPr>
              <w:t>Талдинское</w:t>
            </w:r>
            <w:proofErr w:type="spellEnd"/>
            <w:r w:rsidRPr="00A72115">
              <w:rPr>
                <w:rFonts w:ascii="Arial" w:eastAsia="Times New Roman" w:hAnsi="Arial" w:cs="Arial"/>
                <w:sz w:val="16"/>
                <w:szCs w:val="16"/>
                <w:lang w:eastAsia="ru-RU"/>
              </w:rPr>
              <w:t xml:space="preserve"> сельское поселение</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2021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2022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2023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2024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2025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2026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2027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2028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2029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2030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2031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2032</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0,7400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0,0072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0,0072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0,0072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0,0072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0,0072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0,0072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0,0072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0,0072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0,0072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0,0072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0,0072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0,0072</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0,7328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0,7328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0,7328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0,7328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0,7328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0,7328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0,7328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0,7328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0,7328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0,7328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0,7328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0,7328</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0,2408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0,2408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0,2408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0,2408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0,2408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0,2408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0,2408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0,2408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0,2408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0,2408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0,2408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0,2408</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0,0648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0,0648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0,0648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0,0648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0,0648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0,0648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0,0648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0,0648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0,0648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0,0648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0,0648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0,0648</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0,1710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0,0050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0,0000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0,1760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Резерв(+)/ дефицит(-) тепловой мощности (</w:t>
            </w:r>
            <w:proofErr w:type="spellStart"/>
            <w:r w:rsidRPr="00A72115">
              <w:rPr>
                <w:rFonts w:ascii="Arial" w:eastAsia="Times New Roman" w:hAnsi="Arial" w:cs="Arial"/>
                <w:sz w:val="16"/>
                <w:szCs w:val="16"/>
                <w:lang w:eastAsia="ru-RU"/>
              </w:rPr>
              <w:t>нр</w:t>
            </w:r>
            <w:proofErr w:type="spellEnd"/>
            <w:r w:rsidRPr="00A72115">
              <w:rPr>
                <w:rFonts w:ascii="Arial" w:eastAsia="Times New Roman" w:hAnsi="Arial" w:cs="Arial"/>
                <w:sz w:val="16"/>
                <w:szCs w:val="16"/>
                <w:lang w:eastAsia="ru-RU"/>
              </w:rPr>
              <w:t>),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0,4920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0,4920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0,4920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0,4920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0,4920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0,4920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0,4920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0,4920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0,4920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0,4920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0,4920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0,4920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Доля резерва (</w:t>
            </w:r>
            <w:proofErr w:type="spellStart"/>
            <w:r w:rsidRPr="00A72115">
              <w:rPr>
                <w:rFonts w:ascii="Arial" w:eastAsia="Times New Roman" w:hAnsi="Arial" w:cs="Arial"/>
                <w:sz w:val="16"/>
                <w:szCs w:val="16"/>
                <w:lang w:eastAsia="ru-RU"/>
              </w:rPr>
              <w:t>нр</w:t>
            </w:r>
            <w:proofErr w:type="spellEnd"/>
            <w:r w:rsidRPr="00A72115">
              <w:rPr>
                <w:rFonts w:ascii="Arial" w:eastAsia="Times New Roman" w:hAnsi="Arial" w:cs="Arial"/>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67,14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67,14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67,14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67,14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67,14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67,14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67,14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67,14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67,14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67,14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67,14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67,14</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0,37</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0,3664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0,3664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0,3664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0,3664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0,3664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0,3664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0,3664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0,3664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0,3664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0,3664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0,3664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0,3664</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Тепловая нагрузка в аварийном режиме, Гкал/ч (89% </w:t>
            </w:r>
            <w:proofErr w:type="spellStart"/>
            <w:r w:rsidRPr="00A72115">
              <w:rPr>
                <w:rFonts w:ascii="Arial" w:eastAsia="Times New Roman" w:hAnsi="Arial" w:cs="Arial"/>
                <w:sz w:val="16"/>
                <w:szCs w:val="16"/>
                <w:lang w:eastAsia="ru-RU"/>
              </w:rPr>
              <w:t>Qотопл.по</w:t>
            </w:r>
            <w:proofErr w:type="spellEnd"/>
            <w:r w:rsidRPr="00A72115">
              <w:rPr>
                <w:rFonts w:ascii="Arial" w:eastAsia="Times New Roman" w:hAnsi="Arial" w:cs="Arial"/>
                <w:sz w:val="16"/>
                <w:szCs w:val="16"/>
                <w:lang w:eastAsia="ru-RU"/>
              </w:rPr>
              <w:t xml:space="preserve"> СП 124.13330.2012)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0,1566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0,1566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0,1566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0,1566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0,1566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0,1566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0,1566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0,1566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0,1566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0,1566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0,1566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0,1566</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0,1450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0,1450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0,1450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0,1450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0,1450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0,1450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0,1450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0,1450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0,1450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0,1450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0,1450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0,1450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39,57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39,57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39,57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39,57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39,57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39,57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39,57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39,57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39,57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39,57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39,57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39,57</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МО "</w:t>
            </w:r>
            <w:proofErr w:type="spellStart"/>
            <w:r w:rsidRPr="00A72115">
              <w:rPr>
                <w:rFonts w:ascii="Arial" w:eastAsia="Times New Roman" w:hAnsi="Arial" w:cs="Arial"/>
                <w:sz w:val="16"/>
                <w:szCs w:val="16"/>
                <w:lang w:eastAsia="ru-RU"/>
              </w:rPr>
              <w:t>Усть-Коксинский</w:t>
            </w:r>
            <w:proofErr w:type="spellEnd"/>
            <w:r w:rsidRPr="00A72115">
              <w:rPr>
                <w:rFonts w:ascii="Arial" w:eastAsia="Times New Roman" w:hAnsi="Arial" w:cs="Arial"/>
                <w:sz w:val="16"/>
                <w:szCs w:val="16"/>
                <w:lang w:eastAsia="ru-RU"/>
              </w:rPr>
              <w:t xml:space="preserve"> район"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2021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2022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2023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2024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2025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2026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2027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2028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2029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2030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2031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2032</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15,3800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lastRenderedPageBreak/>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15,3800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18,9700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0,1786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0,4424</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15,2014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18,5276</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4,7908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4,7678</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1,5815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1,5839</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3,2093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0,2093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0,1670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2,8891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2,9253</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0,1108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0,0916</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3,2093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3,2093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0,00</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3,2093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3,1839</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Резерв(+)/ дефицит(-) тепловой мощности (</w:t>
            </w:r>
            <w:proofErr w:type="spellStart"/>
            <w:r w:rsidRPr="00A72115">
              <w:rPr>
                <w:rFonts w:ascii="Arial" w:eastAsia="Times New Roman" w:hAnsi="Arial" w:cs="Arial"/>
                <w:sz w:val="16"/>
                <w:szCs w:val="16"/>
                <w:lang w:eastAsia="ru-RU"/>
              </w:rPr>
              <w:t>нр</w:t>
            </w:r>
            <w:proofErr w:type="spellEnd"/>
            <w:r w:rsidRPr="00A72115">
              <w:rPr>
                <w:rFonts w:ascii="Arial" w:eastAsia="Times New Roman" w:hAnsi="Arial" w:cs="Arial"/>
                <w:sz w:val="16"/>
                <w:szCs w:val="16"/>
                <w:lang w:eastAsia="ru-RU"/>
              </w:rPr>
              <w:t>),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10,4107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13,7598</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Доля резерва (</w:t>
            </w:r>
            <w:proofErr w:type="spellStart"/>
            <w:r w:rsidRPr="00A72115">
              <w:rPr>
                <w:rFonts w:ascii="Arial" w:eastAsia="Times New Roman" w:hAnsi="Arial" w:cs="Arial"/>
                <w:sz w:val="16"/>
                <w:szCs w:val="16"/>
                <w:lang w:eastAsia="ru-RU"/>
              </w:rPr>
              <w:t>нр</w:t>
            </w:r>
            <w:proofErr w:type="spellEnd"/>
            <w:r w:rsidRPr="00A72115">
              <w:rPr>
                <w:rFonts w:ascii="Arial" w:eastAsia="Times New Roman" w:hAnsi="Arial" w:cs="Arial"/>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68,48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74,27</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6,98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7,58</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8,3015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11,0887</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 xml:space="preserve">Тепловая нагрузка в аварийном режиме, Гкал/ч (89% </w:t>
            </w:r>
            <w:proofErr w:type="spellStart"/>
            <w:r w:rsidRPr="00A72115">
              <w:rPr>
                <w:rFonts w:ascii="Arial" w:eastAsia="Times New Roman" w:hAnsi="Arial" w:cs="Arial"/>
                <w:sz w:val="16"/>
                <w:szCs w:val="16"/>
                <w:lang w:eastAsia="ru-RU"/>
              </w:rPr>
              <w:t>Qотопл.по</w:t>
            </w:r>
            <w:proofErr w:type="spellEnd"/>
            <w:r w:rsidRPr="00A72115">
              <w:rPr>
                <w:rFonts w:ascii="Arial" w:eastAsia="Times New Roman" w:hAnsi="Arial" w:cs="Arial"/>
                <w:sz w:val="16"/>
                <w:szCs w:val="16"/>
                <w:lang w:eastAsia="ru-RU"/>
              </w:rPr>
              <w:t xml:space="preserve"> СП 124.13330.2012)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2,8562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2,8337</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3,8637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6,6711</w:t>
            </w:r>
          </w:p>
        </w:tc>
      </w:tr>
      <w:tr w:rsidR="00531EA9" w:rsidRPr="00A72115"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rPr>
                <w:rFonts w:ascii="Arial" w:eastAsia="Times New Roman" w:hAnsi="Arial" w:cs="Arial"/>
                <w:sz w:val="16"/>
                <w:szCs w:val="16"/>
                <w:lang w:eastAsia="ru-RU"/>
              </w:rPr>
            </w:pPr>
            <w:r w:rsidRPr="00A72115">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46,54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60,16</w:t>
            </w:r>
          </w:p>
        </w:tc>
      </w:tr>
    </w:tbl>
    <w:p w:rsidR="00BF5EBE" w:rsidRPr="00EE04E8" w:rsidRDefault="00BF5EBE" w:rsidP="00BF5EBE">
      <w:pPr>
        <w:pStyle w:val="-f0"/>
        <w:spacing w:before="0"/>
      </w:pPr>
    </w:p>
    <w:p w:rsidR="00BF5EBE" w:rsidRDefault="00BF5EBE" w:rsidP="002D47FE">
      <w:pPr>
        <w:pStyle w:val="-f0"/>
        <w:spacing w:before="0"/>
      </w:pPr>
      <w:bookmarkStart w:id="88" w:name="_Toc34809858"/>
      <w:bookmarkStart w:id="89" w:name="_Toc34909898"/>
      <w:bookmarkStart w:id="90" w:name="_Toc35331060"/>
      <w:r w:rsidRPr="002D47FE">
        <w:t>Таблица</w:t>
      </w:r>
      <w:r w:rsidRPr="000F17A5">
        <w:t xml:space="preserve"> </w:t>
      </w:r>
      <w:fldSimple w:instr=" STYLEREF  \s &quot;СТ - 1 заголовок&quot; ">
        <w:r w:rsidR="005F4F5C">
          <w:rPr>
            <w:noProof/>
          </w:rPr>
          <w:t>3</w:t>
        </w:r>
      </w:fldSimple>
      <w:r w:rsidRPr="000F17A5">
        <w:t>.</w:t>
      </w:r>
      <w:r w:rsidRPr="000F17A5">
        <w:fldChar w:fldCharType="begin"/>
      </w:r>
      <w:r w:rsidRPr="000F17A5">
        <w:instrText xml:space="preserve"> SEQ Таблица \* ARABIC \</w:instrText>
      </w:r>
      <w:r w:rsidRPr="000F17A5">
        <w:rPr>
          <w:lang w:val="en-US"/>
        </w:rPr>
        <w:instrText>s</w:instrText>
      </w:r>
      <w:r w:rsidRPr="000F17A5">
        <w:instrText xml:space="preserve"> 1 </w:instrText>
      </w:r>
      <w:r w:rsidRPr="000F17A5">
        <w:fldChar w:fldCharType="separate"/>
      </w:r>
      <w:r w:rsidR="005F4F5C">
        <w:rPr>
          <w:noProof/>
        </w:rPr>
        <w:t>2</w:t>
      </w:r>
      <w:r w:rsidRPr="000F17A5">
        <w:rPr>
          <w:noProof/>
        </w:rPr>
        <w:fldChar w:fldCharType="end"/>
      </w:r>
      <w:r w:rsidRPr="000F17A5">
        <w:t xml:space="preserve"> </w:t>
      </w:r>
      <w:r w:rsidRPr="000F17A5">
        <w:sym w:font="Symbol" w:char="F02D"/>
      </w:r>
      <w:r w:rsidRPr="000F17A5">
        <w:t xml:space="preserve"> Баланс тепловой мощности и тепловой нагрузки перспективных котельных до 2032 года</w:t>
      </w:r>
      <w:bookmarkEnd w:id="88"/>
      <w:bookmarkEnd w:id="89"/>
      <w:bookmarkEnd w:id="90"/>
    </w:p>
    <w:tbl>
      <w:tblPr>
        <w:tblW w:w="5000" w:type="pct"/>
        <w:tblLook w:val="04A0" w:firstRow="1" w:lastRow="0" w:firstColumn="1" w:lastColumn="0" w:noHBand="0" w:noVBand="1"/>
      </w:tblPr>
      <w:tblGrid>
        <w:gridCol w:w="5138"/>
        <w:gridCol w:w="833"/>
        <w:gridCol w:w="833"/>
        <w:gridCol w:w="833"/>
        <w:gridCol w:w="833"/>
        <w:gridCol w:w="832"/>
        <w:gridCol w:w="832"/>
        <w:gridCol w:w="832"/>
        <w:gridCol w:w="832"/>
        <w:gridCol w:w="832"/>
        <w:gridCol w:w="832"/>
        <w:gridCol w:w="832"/>
        <w:gridCol w:w="832"/>
      </w:tblGrid>
      <w:tr w:rsidR="00531EA9" w:rsidRPr="009D4EBB" w:rsidTr="00531EA9">
        <w:trPr>
          <w:trHeight w:val="20"/>
          <w:tblHeader/>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2021</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2022</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2023</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2024</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2025</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2026</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2027</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2028</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2029</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2030</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2031</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2032</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xml:space="preserve">Котельная мощностью 0,3 Гкал/ч для школы (с. </w:t>
            </w:r>
            <w:proofErr w:type="spellStart"/>
            <w:r w:rsidRPr="009D4EBB">
              <w:rPr>
                <w:rFonts w:ascii="Arial" w:eastAsia="Times New Roman" w:hAnsi="Arial" w:cs="Arial"/>
                <w:color w:val="000000"/>
                <w:sz w:val="16"/>
                <w:szCs w:val="16"/>
                <w:lang w:eastAsia="ru-RU"/>
              </w:rPr>
              <w:t>Сугаш</w:t>
            </w:r>
            <w:proofErr w:type="spellEnd"/>
            <w:r w:rsidRPr="009D4EBB">
              <w:rPr>
                <w:rFonts w:ascii="Arial" w:eastAsia="Times New Roman" w:hAnsi="Arial" w:cs="Arial"/>
                <w:color w:val="000000"/>
                <w:sz w:val="16"/>
                <w:szCs w:val="16"/>
                <w:lang w:eastAsia="ru-RU"/>
              </w:rPr>
              <w:t>)</w:t>
            </w:r>
          </w:p>
        </w:tc>
        <w:tc>
          <w:tcPr>
            <w:tcW w:w="275" w:type="pct"/>
            <w:tcBorders>
              <w:top w:val="nil"/>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0,0150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0,2850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0,1275</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0,0075</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jc w:val="right"/>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jc w:val="right"/>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jc w:val="right"/>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jc w:val="right"/>
              <w:rPr>
                <w:rFonts w:ascii="Arial" w:eastAsia="Times New Roman" w:hAnsi="Arial" w:cs="Arial"/>
                <w:sz w:val="16"/>
                <w:szCs w:val="16"/>
                <w:lang w:eastAsia="ru-RU"/>
              </w:rPr>
            </w:pPr>
            <w:r w:rsidRPr="009D4EBB">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jc w:val="right"/>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jc w:val="right"/>
              <w:rPr>
                <w:rFonts w:ascii="Arial" w:eastAsia="Times New Roman" w:hAnsi="Arial" w:cs="Arial"/>
                <w:sz w:val="16"/>
                <w:szCs w:val="16"/>
                <w:lang w:eastAsia="ru-RU"/>
              </w:rPr>
            </w:pPr>
            <w:r w:rsidRPr="009D4EBB">
              <w:rPr>
                <w:rFonts w:ascii="Arial" w:eastAsia="Times New Roman" w:hAnsi="Arial" w:cs="Arial"/>
                <w:sz w:val="16"/>
                <w:szCs w:val="16"/>
                <w:lang w:eastAsia="ru-RU"/>
              </w:rPr>
              <w:lastRenderedPageBreak/>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Резерв(+)/ дефицит(-) тепловой мощности (</w:t>
            </w:r>
            <w:proofErr w:type="spellStart"/>
            <w:r w:rsidRPr="009D4EBB">
              <w:rPr>
                <w:rFonts w:ascii="Arial" w:eastAsia="Times New Roman" w:hAnsi="Arial" w:cs="Arial"/>
                <w:sz w:val="16"/>
                <w:szCs w:val="16"/>
                <w:lang w:eastAsia="ru-RU"/>
              </w:rPr>
              <w:t>нр</w:t>
            </w:r>
            <w:proofErr w:type="spellEnd"/>
            <w:r w:rsidRPr="009D4EBB">
              <w:rPr>
                <w:rFonts w:ascii="Arial" w:eastAsia="Times New Roman" w:hAnsi="Arial" w:cs="Arial"/>
                <w:sz w:val="16"/>
                <w:szCs w:val="16"/>
                <w:lang w:eastAsia="ru-RU"/>
              </w:rPr>
              <w:t>),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0,1575</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Доля резерва (</w:t>
            </w:r>
            <w:proofErr w:type="spellStart"/>
            <w:r w:rsidRPr="009D4EBB">
              <w:rPr>
                <w:rFonts w:ascii="Arial" w:eastAsia="Times New Roman" w:hAnsi="Arial" w:cs="Arial"/>
                <w:sz w:val="16"/>
                <w:szCs w:val="16"/>
                <w:lang w:eastAsia="ru-RU"/>
              </w:rPr>
              <w:t>нр</w:t>
            </w:r>
            <w:proofErr w:type="spellEnd"/>
            <w:r w:rsidRPr="009D4EBB">
              <w:rPr>
                <w:rFonts w:ascii="Arial" w:eastAsia="Times New Roman" w:hAnsi="Arial" w:cs="Arial"/>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55,26</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0,1425</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Тепловая нагрузка в аварийном режиме, Гкал/ч (89% </w:t>
            </w:r>
            <w:proofErr w:type="spellStart"/>
            <w:r w:rsidRPr="009D4EBB">
              <w:rPr>
                <w:rFonts w:ascii="Arial" w:eastAsia="Times New Roman" w:hAnsi="Arial" w:cs="Arial"/>
                <w:sz w:val="16"/>
                <w:szCs w:val="16"/>
                <w:lang w:eastAsia="ru-RU"/>
              </w:rPr>
              <w:t>Qотопл.по</w:t>
            </w:r>
            <w:proofErr w:type="spellEnd"/>
            <w:r w:rsidRPr="009D4EBB">
              <w:rPr>
                <w:rFonts w:ascii="Arial" w:eastAsia="Times New Roman" w:hAnsi="Arial" w:cs="Arial"/>
                <w:sz w:val="16"/>
                <w:szCs w:val="16"/>
                <w:lang w:eastAsia="ru-RU"/>
              </w:rPr>
              <w:t xml:space="preserve"> СП 124.13330.2012)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0,1068</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0,0282</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19,79</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proofErr w:type="spellStart"/>
            <w:r w:rsidRPr="009D4EBB">
              <w:rPr>
                <w:rFonts w:ascii="Arial" w:eastAsia="Times New Roman" w:hAnsi="Arial" w:cs="Arial"/>
                <w:sz w:val="16"/>
                <w:szCs w:val="16"/>
                <w:lang w:eastAsia="ru-RU"/>
              </w:rPr>
              <w:t>Талдинское</w:t>
            </w:r>
            <w:proofErr w:type="spellEnd"/>
            <w:r w:rsidRPr="009D4EBB">
              <w:rPr>
                <w:rFonts w:ascii="Arial" w:eastAsia="Times New Roman" w:hAnsi="Arial" w:cs="Arial"/>
                <w:sz w:val="16"/>
                <w:szCs w:val="16"/>
                <w:lang w:eastAsia="ru-RU"/>
              </w:rPr>
              <w:t xml:space="preserve"> сельское поселение</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0,3000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0,0150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0,2850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0,2850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0,1275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0,1275</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0,0075</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0,1200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Резерв(+)/ дефицит(-) тепловой мощности (</w:t>
            </w:r>
            <w:proofErr w:type="spellStart"/>
            <w:r w:rsidRPr="009D4EBB">
              <w:rPr>
                <w:rFonts w:ascii="Arial" w:eastAsia="Times New Roman" w:hAnsi="Arial" w:cs="Arial"/>
                <w:sz w:val="16"/>
                <w:szCs w:val="16"/>
                <w:lang w:eastAsia="ru-RU"/>
              </w:rPr>
              <w:t>нр</w:t>
            </w:r>
            <w:proofErr w:type="spellEnd"/>
            <w:r w:rsidRPr="009D4EBB">
              <w:rPr>
                <w:rFonts w:ascii="Arial" w:eastAsia="Times New Roman" w:hAnsi="Arial" w:cs="Arial"/>
                <w:sz w:val="16"/>
                <w:szCs w:val="16"/>
                <w:lang w:eastAsia="ru-RU"/>
              </w:rPr>
              <w:t>),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0,1575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0,1575</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Доля резерва (</w:t>
            </w:r>
            <w:proofErr w:type="spellStart"/>
            <w:r w:rsidRPr="009D4EBB">
              <w:rPr>
                <w:rFonts w:ascii="Arial" w:eastAsia="Times New Roman" w:hAnsi="Arial" w:cs="Arial"/>
                <w:sz w:val="16"/>
                <w:szCs w:val="16"/>
                <w:lang w:eastAsia="ru-RU"/>
              </w:rPr>
              <w:t>нр</w:t>
            </w:r>
            <w:proofErr w:type="spellEnd"/>
            <w:r w:rsidRPr="009D4EBB">
              <w:rPr>
                <w:rFonts w:ascii="Arial" w:eastAsia="Times New Roman" w:hAnsi="Arial" w:cs="Arial"/>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55,26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55,26</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0,1425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0,1425</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Тепловая нагрузка в аварийном режиме, Гкал/ч (89% </w:t>
            </w:r>
            <w:proofErr w:type="spellStart"/>
            <w:r w:rsidRPr="009D4EBB">
              <w:rPr>
                <w:rFonts w:ascii="Arial" w:eastAsia="Times New Roman" w:hAnsi="Arial" w:cs="Arial"/>
                <w:sz w:val="16"/>
                <w:szCs w:val="16"/>
                <w:lang w:eastAsia="ru-RU"/>
              </w:rPr>
              <w:t>Qотопл.по</w:t>
            </w:r>
            <w:proofErr w:type="spellEnd"/>
            <w:r w:rsidRPr="009D4EBB">
              <w:rPr>
                <w:rFonts w:ascii="Arial" w:eastAsia="Times New Roman" w:hAnsi="Arial" w:cs="Arial"/>
                <w:sz w:val="16"/>
                <w:szCs w:val="16"/>
                <w:lang w:eastAsia="ru-RU"/>
              </w:rPr>
              <w:t xml:space="preserve"> СП 124.13330.2012)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0,1068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0,1068</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0,0282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0,0282</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19,79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19,79</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МО "</w:t>
            </w:r>
            <w:proofErr w:type="spellStart"/>
            <w:r w:rsidRPr="009D4EBB">
              <w:rPr>
                <w:rFonts w:ascii="Arial" w:eastAsia="Times New Roman" w:hAnsi="Arial" w:cs="Arial"/>
                <w:sz w:val="16"/>
                <w:szCs w:val="16"/>
                <w:lang w:eastAsia="ru-RU"/>
              </w:rPr>
              <w:t>Усть-Коксинский</w:t>
            </w:r>
            <w:proofErr w:type="spellEnd"/>
            <w:r w:rsidRPr="009D4EBB">
              <w:rPr>
                <w:rFonts w:ascii="Arial" w:eastAsia="Times New Roman" w:hAnsi="Arial" w:cs="Arial"/>
                <w:sz w:val="16"/>
                <w:szCs w:val="16"/>
                <w:lang w:eastAsia="ru-RU"/>
              </w:rPr>
              <w:t xml:space="preserve"> район"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0,9700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0,9700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0,9700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7,2700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7,2700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7,2700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7,2700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18,1700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18,1700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18,1700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18,1700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lastRenderedPageBreak/>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0,9700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0,9700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0,9700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7,2700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7,2700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7,2700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7,2700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18,1700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18,1700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18,1700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18,1700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0,9100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0,9100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0,9100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0,9100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0,9200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0,9200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0,9200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6,9050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6,9050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6,9050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6,9050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17,2600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17,2600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17,2600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17,2600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0,4113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0,4113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0,4113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3,2448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3,2448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3,2448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3,2448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8,1198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8,1198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8,1198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8,1198</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0,1478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0,1478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0,1478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0,3013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0,3013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0,3013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0,3013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0,5663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0,5663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0,5663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0,5663</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2,9435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7,5535</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Резерв(+)/ дефицит(-) тепловой мощности (</w:t>
            </w:r>
            <w:proofErr w:type="spellStart"/>
            <w:r w:rsidRPr="009D4EBB">
              <w:rPr>
                <w:rFonts w:ascii="Arial" w:eastAsia="Times New Roman" w:hAnsi="Arial" w:cs="Arial"/>
                <w:sz w:val="16"/>
                <w:szCs w:val="16"/>
                <w:lang w:eastAsia="ru-RU"/>
              </w:rPr>
              <w:t>нр</w:t>
            </w:r>
            <w:proofErr w:type="spellEnd"/>
            <w:r w:rsidRPr="009D4EBB">
              <w:rPr>
                <w:rFonts w:ascii="Arial" w:eastAsia="Times New Roman" w:hAnsi="Arial" w:cs="Arial"/>
                <w:sz w:val="16"/>
                <w:szCs w:val="16"/>
                <w:lang w:eastAsia="ru-RU"/>
              </w:rPr>
              <w:t>),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0,5087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0,5087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0,5087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3,6602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3,6602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3,6602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3,6602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9,1402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9,1402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9,1402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9,1402</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Доля резерва (</w:t>
            </w:r>
            <w:proofErr w:type="spellStart"/>
            <w:r w:rsidRPr="009D4EBB">
              <w:rPr>
                <w:rFonts w:ascii="Arial" w:eastAsia="Times New Roman" w:hAnsi="Arial" w:cs="Arial"/>
                <w:sz w:val="16"/>
                <w:szCs w:val="16"/>
                <w:lang w:eastAsia="ru-RU"/>
              </w:rPr>
              <w:t>нр</w:t>
            </w:r>
            <w:proofErr w:type="spellEnd"/>
            <w:r w:rsidRPr="009D4EBB">
              <w:rPr>
                <w:rFonts w:ascii="Arial" w:eastAsia="Times New Roman" w:hAnsi="Arial" w:cs="Arial"/>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55,29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55,29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55,29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53,01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53,01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53,01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53,01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52,96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52,96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52,96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52,96</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3,69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3,69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3,69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3,69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9,14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9,14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9,14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9,14</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0,4078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0,4078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0,4078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3,4003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3,4003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3,4003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3,4003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8,5778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8,5778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8,5778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8,5778</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Тепловая нагрузка в аварийном режиме, Гкал/ч (89% </w:t>
            </w:r>
            <w:proofErr w:type="spellStart"/>
            <w:r w:rsidRPr="009D4EBB">
              <w:rPr>
                <w:rFonts w:ascii="Arial" w:eastAsia="Times New Roman" w:hAnsi="Arial" w:cs="Arial"/>
                <w:sz w:val="16"/>
                <w:szCs w:val="16"/>
                <w:lang w:eastAsia="ru-RU"/>
              </w:rPr>
              <w:t>Qотопл.по</w:t>
            </w:r>
            <w:proofErr w:type="spellEnd"/>
            <w:r w:rsidRPr="009D4EBB">
              <w:rPr>
                <w:rFonts w:ascii="Arial" w:eastAsia="Times New Roman" w:hAnsi="Arial" w:cs="Arial"/>
                <w:sz w:val="16"/>
                <w:szCs w:val="16"/>
                <w:lang w:eastAsia="ru-RU"/>
              </w:rPr>
              <w:t xml:space="preserve"> СП 124.13330.2012)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0,2345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0,2345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0,2345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2,6197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2,6197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2,6197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2,6197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6,7226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6,7226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6,7226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6,7226</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0,0255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0,0255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0,0255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0,4793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0,4793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0,4793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0,4793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1,2889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1,2889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1,2889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1,2889</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15,03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15,03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15,03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15,03</w:t>
            </w:r>
          </w:p>
        </w:tc>
      </w:tr>
    </w:tbl>
    <w:p w:rsidR="002D47FE" w:rsidRPr="002D47FE" w:rsidRDefault="002D47FE" w:rsidP="002D47FE">
      <w:pPr>
        <w:pStyle w:val="-4"/>
      </w:pPr>
    </w:p>
    <w:p w:rsidR="00BF5EBE" w:rsidRPr="000F17A5" w:rsidRDefault="00BF5EBE" w:rsidP="002D47FE">
      <w:pPr>
        <w:pStyle w:val="-f0"/>
        <w:spacing w:before="0"/>
      </w:pPr>
      <w:bookmarkStart w:id="91" w:name="_Toc34809859"/>
      <w:bookmarkStart w:id="92" w:name="_Toc34909899"/>
      <w:bookmarkStart w:id="93" w:name="_Toc35331061"/>
      <w:r w:rsidRPr="002D47FE">
        <w:t>Таблица</w:t>
      </w:r>
      <w:r w:rsidRPr="000F17A5">
        <w:t xml:space="preserve"> </w:t>
      </w:r>
      <w:fldSimple w:instr=" STYLEREF  \s &quot;СТ - 1 заголовок&quot; ">
        <w:r w:rsidR="005F4F5C">
          <w:rPr>
            <w:noProof/>
          </w:rPr>
          <w:t>3</w:t>
        </w:r>
      </w:fldSimple>
      <w:r w:rsidRPr="000F17A5">
        <w:t>.</w:t>
      </w:r>
      <w:r w:rsidRPr="000F17A5">
        <w:fldChar w:fldCharType="begin"/>
      </w:r>
      <w:r w:rsidRPr="000F17A5">
        <w:instrText xml:space="preserve"> SEQ Таблица \* ARABIC \</w:instrText>
      </w:r>
      <w:r w:rsidRPr="000F17A5">
        <w:rPr>
          <w:lang w:val="en-US"/>
        </w:rPr>
        <w:instrText>s</w:instrText>
      </w:r>
      <w:r w:rsidRPr="000F17A5">
        <w:instrText xml:space="preserve"> 1 </w:instrText>
      </w:r>
      <w:r w:rsidRPr="000F17A5">
        <w:fldChar w:fldCharType="separate"/>
      </w:r>
      <w:r w:rsidR="005F4F5C">
        <w:rPr>
          <w:noProof/>
        </w:rPr>
        <w:t>3</w:t>
      </w:r>
      <w:r w:rsidRPr="000F17A5">
        <w:rPr>
          <w:noProof/>
        </w:rPr>
        <w:fldChar w:fldCharType="end"/>
      </w:r>
      <w:r w:rsidRPr="000F17A5">
        <w:t xml:space="preserve"> </w:t>
      </w:r>
      <w:r w:rsidRPr="000F17A5">
        <w:sym w:font="Symbol" w:char="F02D"/>
      </w:r>
      <w:r w:rsidRPr="000F17A5">
        <w:t xml:space="preserve"> Сводный баланс тепловой мощности и тепловой нагрузки существующих и перспективных котельных до 2032 года</w:t>
      </w:r>
      <w:bookmarkEnd w:id="91"/>
      <w:bookmarkEnd w:id="92"/>
      <w:bookmarkEnd w:id="93"/>
    </w:p>
    <w:tbl>
      <w:tblPr>
        <w:tblW w:w="5000" w:type="pct"/>
        <w:tblLook w:val="04A0" w:firstRow="1" w:lastRow="0" w:firstColumn="1" w:lastColumn="0" w:noHBand="0" w:noVBand="1"/>
      </w:tblPr>
      <w:tblGrid>
        <w:gridCol w:w="5040"/>
        <w:gridCol w:w="841"/>
        <w:gridCol w:w="841"/>
        <w:gridCol w:w="841"/>
        <w:gridCol w:w="841"/>
        <w:gridCol w:w="841"/>
        <w:gridCol w:w="841"/>
        <w:gridCol w:w="841"/>
        <w:gridCol w:w="841"/>
        <w:gridCol w:w="841"/>
        <w:gridCol w:w="841"/>
        <w:gridCol w:w="841"/>
        <w:gridCol w:w="835"/>
      </w:tblGrid>
      <w:tr w:rsidR="00531EA9" w:rsidRPr="009D4EBB" w:rsidTr="00531EA9">
        <w:trPr>
          <w:trHeight w:val="20"/>
          <w:tblHeader/>
        </w:trPr>
        <w:tc>
          <w:tcPr>
            <w:tcW w:w="1666"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eastAsia="Times New Roman" w:hAnsi="Arial" w:cs="Arial"/>
                <w:b/>
                <w:bCs/>
                <w:color w:val="000000"/>
                <w:sz w:val="16"/>
                <w:szCs w:val="16"/>
                <w:lang w:eastAsia="ru-RU"/>
              </w:rPr>
            </w:pPr>
            <w:proofErr w:type="spellStart"/>
            <w:r w:rsidRPr="009D4EBB">
              <w:rPr>
                <w:rFonts w:ascii="Arial" w:eastAsia="Times New Roman" w:hAnsi="Arial" w:cs="Arial"/>
                <w:b/>
                <w:bCs/>
                <w:color w:val="000000"/>
                <w:sz w:val="16"/>
                <w:szCs w:val="16"/>
                <w:lang w:eastAsia="ru-RU"/>
              </w:rPr>
              <w:t>Талдинское</w:t>
            </w:r>
            <w:proofErr w:type="spellEnd"/>
            <w:r w:rsidRPr="009D4EBB">
              <w:rPr>
                <w:rFonts w:ascii="Arial" w:eastAsia="Times New Roman" w:hAnsi="Arial" w:cs="Arial"/>
                <w:b/>
                <w:bCs/>
                <w:color w:val="000000"/>
                <w:sz w:val="16"/>
                <w:szCs w:val="16"/>
                <w:lang w:eastAsia="ru-RU"/>
              </w:rPr>
              <w:t xml:space="preserve"> сельское поселение</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2021</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2022</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2023</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2024</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2025</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2026</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2027</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2028</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2029</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2030</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2031</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2032</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1,0400</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Ограничения тепловой мощности, Гкал/ч</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0,7400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1,0400</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Собственные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0,0072</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0,0072</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0,0072</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0,0072</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0,0072</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0,0072</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0,0072</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0,0072</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0,0222</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0,0222</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0,0222</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0,0222</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мощность нетто, Гкал/ч</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0,7328</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0,7328</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0,7328</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0,7328</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0,7328</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0,7328</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0,7328</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0,7328</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1,0178</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1,0178</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1,0178</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1,0178</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на коллекторах, Гкал/ч</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0,2408</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0,2408</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0,2408</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0,2408</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0,2408</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0,2408</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0,2408</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0,2408</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0,3683</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0,3683</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0,3683</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0,3683</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Тепловые потери в тепловой сети, Гкал/ч</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0,0648</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0,0648</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0,0648</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0,0648</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0,0648</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0,0648</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0,0648</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0,0648</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0,0723</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0,0723</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0,0723</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0,0723</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в горячей воде,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jc w:val="right"/>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Жилые здания</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jc w:val="right"/>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Общественные здания</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0,1710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0,1710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0,1710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0,1710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0,1710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0,1710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0,1710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0,1710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0,2910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0,2910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0,2910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0,2910</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jc w:val="right"/>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Прочие в горячей воде</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0,0050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0,0050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0,0050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0,0050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0,0050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0,0050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0,0050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0,0050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0,0050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0,0050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0,0050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0,0050</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jc w:val="right"/>
              <w:rPr>
                <w:rFonts w:ascii="Arial" w:eastAsia="Times New Roman" w:hAnsi="Arial" w:cs="Arial"/>
                <w:sz w:val="16"/>
                <w:szCs w:val="16"/>
                <w:lang w:eastAsia="ru-RU"/>
              </w:rPr>
            </w:pPr>
            <w:r w:rsidRPr="009D4EBB">
              <w:rPr>
                <w:rFonts w:ascii="Arial" w:eastAsia="Times New Roman" w:hAnsi="Arial" w:cs="Arial"/>
                <w:sz w:val="16"/>
                <w:szCs w:val="16"/>
                <w:lang w:eastAsia="ru-RU"/>
              </w:rPr>
              <w:t>Отопительно-вентиляционная тепловая  нагрузка,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jc w:val="right"/>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 отопительная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jc w:val="right"/>
              <w:rPr>
                <w:rFonts w:ascii="Arial" w:eastAsia="Times New Roman" w:hAnsi="Arial" w:cs="Arial"/>
                <w:sz w:val="16"/>
                <w:szCs w:val="16"/>
                <w:lang w:eastAsia="ru-RU"/>
              </w:rPr>
            </w:pPr>
            <w:r w:rsidRPr="009D4EBB">
              <w:rPr>
                <w:rFonts w:ascii="Arial" w:eastAsia="Times New Roman" w:hAnsi="Arial" w:cs="Arial"/>
                <w:sz w:val="16"/>
                <w:szCs w:val="16"/>
                <w:lang w:eastAsia="ru-RU"/>
              </w:rPr>
              <w:lastRenderedPageBreak/>
              <w:t xml:space="preserve"> - вентиляционная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0,0000</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Нагрузка ГВС средняя за сутки, Гкал/ч</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Тепловая нагрузка на технологические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Максимальная тепловая нагрузка ГВС, Гкал/ч</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тепловая нагрузка в паре, Гкал/ч</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всего, Гкал/ч</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0,1760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0,2960</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Резерв(+)/ дефицит(-) тепловой мощности (</w:t>
            </w:r>
            <w:proofErr w:type="spellStart"/>
            <w:r w:rsidRPr="009D4EBB">
              <w:rPr>
                <w:rFonts w:ascii="Arial" w:eastAsia="Times New Roman" w:hAnsi="Arial" w:cs="Arial"/>
                <w:sz w:val="16"/>
                <w:szCs w:val="16"/>
                <w:lang w:eastAsia="ru-RU"/>
              </w:rPr>
              <w:t>нр</w:t>
            </w:r>
            <w:proofErr w:type="spellEnd"/>
            <w:r w:rsidRPr="009D4EBB">
              <w:rPr>
                <w:rFonts w:ascii="Arial" w:eastAsia="Times New Roman" w:hAnsi="Arial" w:cs="Arial"/>
                <w:sz w:val="16"/>
                <w:szCs w:val="16"/>
                <w:lang w:eastAsia="ru-RU"/>
              </w:rPr>
              <w:t>), Гкал/ч</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0,4920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0,4920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0,4920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0,4920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0,4920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0,4920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0,4920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0,4920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0,6495</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0,6495</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0,6495</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0,6495</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Доля резерва (</w:t>
            </w:r>
            <w:proofErr w:type="spellStart"/>
            <w:r w:rsidRPr="009D4EBB">
              <w:rPr>
                <w:rFonts w:ascii="Arial" w:eastAsia="Times New Roman" w:hAnsi="Arial" w:cs="Arial"/>
                <w:sz w:val="16"/>
                <w:szCs w:val="16"/>
                <w:lang w:eastAsia="ru-RU"/>
              </w:rPr>
              <w:t>нр</w:t>
            </w:r>
            <w:proofErr w:type="spellEnd"/>
            <w:r w:rsidRPr="009D4EBB">
              <w:rPr>
                <w:rFonts w:ascii="Arial" w:eastAsia="Times New Roman" w:hAnsi="Arial" w:cs="Arial"/>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67,14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67,14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67,14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67,14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67,14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67,14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67,14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67,14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63,81</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63,81</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63,81</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63,81</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Мощность наиболее крупного котла, Гкал/ч</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0,37</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0,37</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0,37</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0,37</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0,37</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0,37</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0,37</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0,37</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0,52</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0,52</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0,52</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0,52</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мощность нетто в аварийном режиме, Гкал/ч</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0,3664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0,3664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0,3664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0,3664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0,3664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0,3664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0,3664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0,3664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0,5089</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0,5089</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0,5089</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0,5089</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Тепловая нагрузка в аварийном режиме, Гкал/ч (89% </w:t>
            </w:r>
            <w:proofErr w:type="spellStart"/>
            <w:r w:rsidRPr="009D4EBB">
              <w:rPr>
                <w:rFonts w:ascii="Arial" w:eastAsia="Times New Roman" w:hAnsi="Arial" w:cs="Arial"/>
                <w:sz w:val="16"/>
                <w:szCs w:val="16"/>
                <w:lang w:eastAsia="ru-RU"/>
              </w:rPr>
              <w:t>Qотопл.по</w:t>
            </w:r>
            <w:proofErr w:type="spellEnd"/>
            <w:r w:rsidRPr="009D4EBB">
              <w:rPr>
                <w:rFonts w:ascii="Arial" w:eastAsia="Times New Roman" w:hAnsi="Arial" w:cs="Arial"/>
                <w:sz w:val="16"/>
                <w:szCs w:val="16"/>
                <w:lang w:eastAsia="ru-RU"/>
              </w:rPr>
              <w:t xml:space="preserve"> СП 124.13330.2012)</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0,1566</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0,1566</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0,1566</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0,1566</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0,1566</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0,1566</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0,1566</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0,1566</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0,2634</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Резерв(+)/ дефицит(-) тепловой мощности (ар), Гкал/ч</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0,1450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0,1450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0,1450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0,1450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0,1450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0,1450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0,1450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0,1450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0,1732</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0,1732</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0,1732</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0,1732</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Доля резерва (ар), %</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39,57</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39,57</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39,57</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39,57</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39,57</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39,57</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39,57</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39,57</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34,03</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34,03</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34,03</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34,03</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DAEEF3"/>
            <w:vAlign w:val="center"/>
            <w:hideMark/>
          </w:tcPr>
          <w:p w:rsidR="00531EA9" w:rsidRPr="009D4EBB" w:rsidRDefault="00531EA9" w:rsidP="00531EA9">
            <w:pPr>
              <w:spacing w:after="0" w:line="240" w:lineRule="auto"/>
              <w:rPr>
                <w:rFonts w:ascii="Arial" w:eastAsia="Times New Roman" w:hAnsi="Arial" w:cs="Arial"/>
                <w:b/>
                <w:bCs/>
                <w:sz w:val="16"/>
                <w:szCs w:val="16"/>
                <w:lang w:eastAsia="ru-RU"/>
              </w:rPr>
            </w:pPr>
            <w:r w:rsidRPr="009D4EBB">
              <w:rPr>
                <w:rFonts w:ascii="Arial" w:eastAsia="Times New Roman" w:hAnsi="Arial" w:cs="Arial"/>
                <w:b/>
                <w:bCs/>
                <w:sz w:val="16"/>
                <w:szCs w:val="16"/>
                <w:lang w:eastAsia="ru-RU"/>
              </w:rPr>
              <w:t>МО "</w:t>
            </w:r>
            <w:proofErr w:type="spellStart"/>
            <w:r w:rsidRPr="009D4EBB">
              <w:rPr>
                <w:rFonts w:ascii="Arial" w:eastAsia="Times New Roman" w:hAnsi="Arial" w:cs="Arial"/>
                <w:b/>
                <w:bCs/>
                <w:sz w:val="16"/>
                <w:szCs w:val="16"/>
                <w:lang w:eastAsia="ru-RU"/>
              </w:rPr>
              <w:t>Усть-Коксинский</w:t>
            </w:r>
            <w:proofErr w:type="spellEnd"/>
            <w:r w:rsidRPr="009D4EBB">
              <w:rPr>
                <w:rFonts w:ascii="Arial" w:eastAsia="Times New Roman" w:hAnsi="Arial" w:cs="Arial"/>
                <w:b/>
                <w:bCs/>
                <w:sz w:val="16"/>
                <w:szCs w:val="16"/>
                <w:lang w:eastAsia="ru-RU"/>
              </w:rPr>
              <w:t xml:space="preserve"> район" (Сущ. + </w:t>
            </w:r>
            <w:proofErr w:type="spellStart"/>
            <w:r w:rsidRPr="009D4EBB">
              <w:rPr>
                <w:rFonts w:ascii="Arial" w:eastAsia="Times New Roman" w:hAnsi="Arial" w:cs="Arial"/>
                <w:b/>
                <w:bCs/>
                <w:sz w:val="16"/>
                <w:szCs w:val="16"/>
                <w:lang w:eastAsia="ru-RU"/>
              </w:rPr>
              <w:t>Перспект</w:t>
            </w:r>
            <w:proofErr w:type="spellEnd"/>
            <w:r w:rsidRPr="009D4EBB">
              <w:rPr>
                <w:rFonts w:ascii="Arial" w:eastAsia="Times New Roman" w:hAnsi="Arial" w:cs="Arial"/>
                <w:b/>
                <w:bCs/>
                <w:sz w:val="16"/>
                <w:szCs w:val="16"/>
                <w:lang w:eastAsia="ru-RU"/>
              </w:rPr>
              <w:t>.)</w:t>
            </w:r>
          </w:p>
        </w:tc>
        <w:tc>
          <w:tcPr>
            <w:tcW w:w="278" w:type="pct"/>
            <w:tcBorders>
              <w:top w:val="nil"/>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eastAsia="Times New Roman" w:hAnsi="Arial" w:cs="Arial"/>
                <w:b/>
                <w:bCs/>
                <w:color w:val="000000"/>
                <w:sz w:val="16"/>
                <w:szCs w:val="16"/>
                <w:lang w:eastAsia="ru-RU"/>
              </w:rPr>
            </w:pPr>
            <w:r w:rsidRPr="009D4EBB">
              <w:rPr>
                <w:rFonts w:ascii="Arial" w:eastAsia="Times New Roman" w:hAnsi="Arial" w:cs="Arial"/>
                <w:b/>
                <w:bCs/>
                <w:color w:val="000000"/>
                <w:sz w:val="16"/>
                <w:szCs w:val="16"/>
                <w:lang w:eastAsia="ru-RU"/>
              </w:rPr>
              <w:t>2021</w:t>
            </w:r>
          </w:p>
        </w:tc>
        <w:tc>
          <w:tcPr>
            <w:tcW w:w="278" w:type="pct"/>
            <w:tcBorders>
              <w:top w:val="nil"/>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eastAsia="Times New Roman" w:hAnsi="Arial" w:cs="Arial"/>
                <w:b/>
                <w:bCs/>
                <w:color w:val="000000"/>
                <w:sz w:val="16"/>
                <w:szCs w:val="16"/>
                <w:lang w:eastAsia="ru-RU"/>
              </w:rPr>
            </w:pPr>
            <w:r w:rsidRPr="009D4EBB">
              <w:rPr>
                <w:rFonts w:ascii="Arial" w:eastAsia="Times New Roman" w:hAnsi="Arial" w:cs="Arial"/>
                <w:b/>
                <w:bCs/>
                <w:color w:val="000000"/>
                <w:sz w:val="16"/>
                <w:szCs w:val="16"/>
                <w:lang w:eastAsia="ru-RU"/>
              </w:rPr>
              <w:t>2022</w:t>
            </w:r>
          </w:p>
        </w:tc>
        <w:tc>
          <w:tcPr>
            <w:tcW w:w="278" w:type="pct"/>
            <w:tcBorders>
              <w:top w:val="nil"/>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eastAsia="Times New Roman" w:hAnsi="Arial" w:cs="Arial"/>
                <w:b/>
                <w:bCs/>
                <w:color w:val="000000"/>
                <w:sz w:val="16"/>
                <w:szCs w:val="16"/>
                <w:lang w:eastAsia="ru-RU"/>
              </w:rPr>
            </w:pPr>
            <w:r w:rsidRPr="009D4EBB">
              <w:rPr>
                <w:rFonts w:ascii="Arial" w:eastAsia="Times New Roman" w:hAnsi="Arial" w:cs="Arial"/>
                <w:b/>
                <w:bCs/>
                <w:color w:val="000000"/>
                <w:sz w:val="16"/>
                <w:szCs w:val="16"/>
                <w:lang w:eastAsia="ru-RU"/>
              </w:rPr>
              <w:t>2023</w:t>
            </w:r>
          </w:p>
        </w:tc>
        <w:tc>
          <w:tcPr>
            <w:tcW w:w="278" w:type="pct"/>
            <w:tcBorders>
              <w:top w:val="nil"/>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eastAsia="Times New Roman" w:hAnsi="Arial" w:cs="Arial"/>
                <w:b/>
                <w:bCs/>
                <w:color w:val="000000"/>
                <w:sz w:val="16"/>
                <w:szCs w:val="16"/>
                <w:lang w:eastAsia="ru-RU"/>
              </w:rPr>
            </w:pPr>
            <w:r w:rsidRPr="009D4EBB">
              <w:rPr>
                <w:rFonts w:ascii="Arial" w:eastAsia="Times New Roman" w:hAnsi="Arial" w:cs="Arial"/>
                <w:b/>
                <w:bCs/>
                <w:color w:val="000000"/>
                <w:sz w:val="16"/>
                <w:szCs w:val="16"/>
                <w:lang w:eastAsia="ru-RU"/>
              </w:rPr>
              <w:t>2024</w:t>
            </w:r>
          </w:p>
        </w:tc>
        <w:tc>
          <w:tcPr>
            <w:tcW w:w="278" w:type="pct"/>
            <w:tcBorders>
              <w:top w:val="nil"/>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eastAsia="Times New Roman" w:hAnsi="Arial" w:cs="Arial"/>
                <w:b/>
                <w:bCs/>
                <w:color w:val="000000"/>
                <w:sz w:val="16"/>
                <w:szCs w:val="16"/>
                <w:lang w:eastAsia="ru-RU"/>
              </w:rPr>
            </w:pPr>
            <w:r w:rsidRPr="009D4EBB">
              <w:rPr>
                <w:rFonts w:ascii="Arial" w:eastAsia="Times New Roman" w:hAnsi="Arial" w:cs="Arial"/>
                <w:b/>
                <w:bCs/>
                <w:color w:val="000000"/>
                <w:sz w:val="16"/>
                <w:szCs w:val="16"/>
                <w:lang w:eastAsia="ru-RU"/>
              </w:rPr>
              <w:t>2025</w:t>
            </w:r>
          </w:p>
        </w:tc>
        <w:tc>
          <w:tcPr>
            <w:tcW w:w="278" w:type="pct"/>
            <w:tcBorders>
              <w:top w:val="nil"/>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eastAsia="Times New Roman" w:hAnsi="Arial" w:cs="Arial"/>
                <w:b/>
                <w:bCs/>
                <w:color w:val="000000"/>
                <w:sz w:val="16"/>
                <w:szCs w:val="16"/>
                <w:lang w:eastAsia="ru-RU"/>
              </w:rPr>
            </w:pPr>
            <w:r w:rsidRPr="009D4EBB">
              <w:rPr>
                <w:rFonts w:ascii="Arial" w:eastAsia="Times New Roman" w:hAnsi="Arial" w:cs="Arial"/>
                <w:b/>
                <w:bCs/>
                <w:color w:val="000000"/>
                <w:sz w:val="16"/>
                <w:szCs w:val="16"/>
                <w:lang w:eastAsia="ru-RU"/>
              </w:rPr>
              <w:t>2026</w:t>
            </w:r>
          </w:p>
        </w:tc>
        <w:tc>
          <w:tcPr>
            <w:tcW w:w="278" w:type="pct"/>
            <w:tcBorders>
              <w:top w:val="nil"/>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eastAsia="Times New Roman" w:hAnsi="Arial" w:cs="Arial"/>
                <w:b/>
                <w:bCs/>
                <w:color w:val="000000"/>
                <w:sz w:val="16"/>
                <w:szCs w:val="16"/>
                <w:lang w:eastAsia="ru-RU"/>
              </w:rPr>
            </w:pPr>
            <w:r w:rsidRPr="009D4EBB">
              <w:rPr>
                <w:rFonts w:ascii="Arial" w:eastAsia="Times New Roman" w:hAnsi="Arial" w:cs="Arial"/>
                <w:b/>
                <w:bCs/>
                <w:color w:val="000000"/>
                <w:sz w:val="16"/>
                <w:szCs w:val="16"/>
                <w:lang w:eastAsia="ru-RU"/>
              </w:rPr>
              <w:t>2027</w:t>
            </w:r>
          </w:p>
        </w:tc>
        <w:tc>
          <w:tcPr>
            <w:tcW w:w="278" w:type="pct"/>
            <w:tcBorders>
              <w:top w:val="nil"/>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eastAsia="Times New Roman" w:hAnsi="Arial" w:cs="Arial"/>
                <w:b/>
                <w:bCs/>
                <w:color w:val="000000"/>
                <w:sz w:val="16"/>
                <w:szCs w:val="16"/>
                <w:lang w:eastAsia="ru-RU"/>
              </w:rPr>
            </w:pPr>
            <w:r w:rsidRPr="009D4EBB">
              <w:rPr>
                <w:rFonts w:ascii="Arial" w:eastAsia="Times New Roman" w:hAnsi="Arial" w:cs="Arial"/>
                <w:b/>
                <w:bCs/>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eastAsia="Times New Roman" w:hAnsi="Arial" w:cs="Arial"/>
                <w:b/>
                <w:bCs/>
                <w:color w:val="000000"/>
                <w:sz w:val="16"/>
                <w:szCs w:val="16"/>
                <w:lang w:eastAsia="ru-RU"/>
              </w:rPr>
            </w:pPr>
            <w:r w:rsidRPr="009D4EBB">
              <w:rPr>
                <w:rFonts w:ascii="Arial" w:eastAsia="Times New Roman" w:hAnsi="Arial" w:cs="Arial"/>
                <w:b/>
                <w:bCs/>
                <w:color w:val="000000"/>
                <w:sz w:val="16"/>
                <w:szCs w:val="16"/>
                <w:lang w:eastAsia="ru-RU"/>
              </w:rPr>
              <w:t>2029</w:t>
            </w:r>
          </w:p>
        </w:tc>
        <w:tc>
          <w:tcPr>
            <w:tcW w:w="278" w:type="pct"/>
            <w:tcBorders>
              <w:top w:val="nil"/>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eastAsia="Times New Roman" w:hAnsi="Arial" w:cs="Arial"/>
                <w:b/>
                <w:bCs/>
                <w:color w:val="000000"/>
                <w:sz w:val="16"/>
                <w:szCs w:val="16"/>
                <w:lang w:eastAsia="ru-RU"/>
              </w:rPr>
            </w:pPr>
            <w:r w:rsidRPr="009D4EBB">
              <w:rPr>
                <w:rFonts w:ascii="Arial" w:eastAsia="Times New Roman" w:hAnsi="Arial" w:cs="Arial"/>
                <w:b/>
                <w:bCs/>
                <w:color w:val="000000"/>
                <w:sz w:val="16"/>
                <w:szCs w:val="16"/>
                <w:lang w:eastAsia="ru-RU"/>
              </w:rPr>
              <w:t>2030</w:t>
            </w:r>
          </w:p>
        </w:tc>
        <w:tc>
          <w:tcPr>
            <w:tcW w:w="278" w:type="pct"/>
            <w:tcBorders>
              <w:top w:val="nil"/>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eastAsia="Times New Roman" w:hAnsi="Arial" w:cs="Arial"/>
                <w:b/>
                <w:bCs/>
                <w:color w:val="000000"/>
                <w:sz w:val="16"/>
                <w:szCs w:val="16"/>
                <w:lang w:eastAsia="ru-RU"/>
              </w:rPr>
            </w:pPr>
            <w:r w:rsidRPr="009D4EBB">
              <w:rPr>
                <w:rFonts w:ascii="Arial" w:eastAsia="Times New Roman" w:hAnsi="Arial" w:cs="Arial"/>
                <w:b/>
                <w:bCs/>
                <w:color w:val="000000"/>
                <w:sz w:val="16"/>
                <w:szCs w:val="16"/>
                <w:lang w:eastAsia="ru-RU"/>
              </w:rPr>
              <w:t>2031</w:t>
            </w:r>
          </w:p>
        </w:tc>
        <w:tc>
          <w:tcPr>
            <w:tcW w:w="278" w:type="pct"/>
            <w:tcBorders>
              <w:top w:val="nil"/>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eastAsia="Times New Roman" w:hAnsi="Arial" w:cs="Arial"/>
                <w:b/>
                <w:bCs/>
                <w:color w:val="000000"/>
                <w:sz w:val="16"/>
                <w:szCs w:val="16"/>
                <w:lang w:eastAsia="ru-RU"/>
              </w:rPr>
            </w:pPr>
            <w:r w:rsidRPr="009D4EBB">
              <w:rPr>
                <w:rFonts w:ascii="Arial" w:eastAsia="Times New Roman" w:hAnsi="Arial" w:cs="Arial"/>
                <w:b/>
                <w:bCs/>
                <w:color w:val="000000"/>
                <w:sz w:val="16"/>
                <w:szCs w:val="16"/>
                <w:lang w:eastAsia="ru-RU"/>
              </w:rPr>
              <w:t>2032</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15,3800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19,9400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19,9400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19,9400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26,2400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26,2400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26,2400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26,2400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37,1400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37,1400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37,1400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37,1400</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Ограничения тепловой мощности, Гкал/ч</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15,3800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19,9400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19,9400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19,9400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26,2400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26,2400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26,2400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26,2400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37,1400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37,1400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37,1400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37,1400</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Собственные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0,1786</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0,4924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0,4924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0,4924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0,8074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0,8074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0,8074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0,8074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1,3524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1,3524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1,3524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1,3524</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мощность нетто, Гкал/ч</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15,2014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19,4476</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19,4476</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19,4476</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25,4326</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25,4326</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25,4326</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25,4326</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35,7876</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35,7876</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35,7876</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35,7876</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на коллекторах, Гкал/ч</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4,7908</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5,1791</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5,1791</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5,1791</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8,0126</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8,0126</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8,0126</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8,0126</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12,8876</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12,8876</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12,8876</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12,8876</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Тепловые потери в тепловой сети, Гкал/ч</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1,5815</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1,7317</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1,7317</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1,7317</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1,8852</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1,8852</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1,8852</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1,8852</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2,1502</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2,1502</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2,1502</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2,1502</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в горячей воде,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3,2093</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3,4474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3,4474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3,4474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Жилые здания</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0,2093</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0,1670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0,1670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0,1670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0,1670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0,1670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0,1670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0,1670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0,1670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0,1670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0,1670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0,1670</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Общественные здания</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2,8891</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3,1888</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3,1888</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3,1888</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5,8688</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5,8688</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5,8688</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5,8688</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10,4788</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10,4788</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10,4788</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10,4788</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Прочие в горячей воде</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0,1108</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0,0916</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0,0916</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0,0916</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0,0916</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0,0916</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0,0916</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0,0916</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0,0916</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0,0916</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0,0916</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0,0916</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Отопительно-вентиляционная тепловая  нагрузка,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3,2093</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3,4474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3,4474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3,4474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 отопительная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3,2093</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3,4474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3,4474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3,4474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 вентиляционная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Нагрузка ГВС средняя за сутки, Гкал/ч</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            Тепловая нагрузка на технологические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Максимальная тепловая нагрузка ГВС, Гкал/ч</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тепловая нагрузка в паре, Гкал/ч</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Подключенная нагрузка всего, Гкал/ч</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3,2093</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3,4474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3,4474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3,4474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6,1274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10,7374</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Резерв(+)/ дефицит(-) тепловой мощности (</w:t>
            </w:r>
            <w:proofErr w:type="spellStart"/>
            <w:r w:rsidRPr="009D4EBB">
              <w:rPr>
                <w:rFonts w:ascii="Arial" w:eastAsia="Times New Roman" w:hAnsi="Arial" w:cs="Arial"/>
                <w:sz w:val="16"/>
                <w:szCs w:val="16"/>
                <w:lang w:eastAsia="ru-RU"/>
              </w:rPr>
              <w:t>нр</w:t>
            </w:r>
            <w:proofErr w:type="spellEnd"/>
            <w:r w:rsidRPr="009D4EBB">
              <w:rPr>
                <w:rFonts w:ascii="Arial" w:eastAsia="Times New Roman" w:hAnsi="Arial" w:cs="Arial"/>
                <w:sz w:val="16"/>
                <w:szCs w:val="16"/>
                <w:lang w:eastAsia="ru-RU"/>
              </w:rPr>
              <w:t>), Гкал/ч</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10,4107</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14,2685</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14,2685</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14,2685</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17,4200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17,4200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17,4200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17,4200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22,9000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22,9000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22,9000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22,9000</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Доля резерва (</w:t>
            </w:r>
            <w:proofErr w:type="spellStart"/>
            <w:r w:rsidRPr="009D4EBB">
              <w:rPr>
                <w:rFonts w:ascii="Arial" w:eastAsia="Times New Roman" w:hAnsi="Arial" w:cs="Arial"/>
                <w:sz w:val="16"/>
                <w:szCs w:val="16"/>
                <w:lang w:eastAsia="ru-RU"/>
              </w:rPr>
              <w:t>нр</w:t>
            </w:r>
            <w:proofErr w:type="spellEnd"/>
            <w:r w:rsidRPr="009D4EBB">
              <w:rPr>
                <w:rFonts w:ascii="Arial" w:eastAsia="Times New Roman" w:hAnsi="Arial" w:cs="Arial"/>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68,48</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73,37</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73,37</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73,37</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68,49</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68,49</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68,49</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68,49</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63,99</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63,99</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63,99</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63,99</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Мощность наиболее крупного котла, Гкал/ч</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6,98</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8,12</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8,12</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8,12</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11,27</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11,27</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11,27</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11,27</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16,72</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16,72</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16,72</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16,72</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Тепловая мощность нетто в аварийном режиме, Гкал/ч</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8,3015</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11,4965</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11,4965</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11,4965</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14,4890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14,4890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14,4890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14,4890</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19,6665</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19,6665</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19,6665</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19,6665</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 xml:space="preserve">Тепловая нагрузка в аварийном режиме, Гкал/ч (89% </w:t>
            </w:r>
            <w:proofErr w:type="spellStart"/>
            <w:r w:rsidRPr="009D4EBB">
              <w:rPr>
                <w:rFonts w:ascii="Arial" w:eastAsia="Times New Roman" w:hAnsi="Arial" w:cs="Arial"/>
                <w:sz w:val="16"/>
                <w:szCs w:val="16"/>
                <w:lang w:eastAsia="ru-RU"/>
              </w:rPr>
              <w:t>Qотопл.по</w:t>
            </w:r>
            <w:proofErr w:type="spellEnd"/>
            <w:r w:rsidRPr="009D4EBB">
              <w:rPr>
                <w:rFonts w:ascii="Arial" w:eastAsia="Times New Roman" w:hAnsi="Arial" w:cs="Arial"/>
                <w:sz w:val="16"/>
                <w:szCs w:val="16"/>
                <w:lang w:eastAsia="ru-RU"/>
              </w:rPr>
              <w:t xml:space="preserve"> СП 124.13330.2012)</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2,8562</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3,0682</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3,0682</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3,0682</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5,4534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5,4534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5,4534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5,4534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9,5563</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9,5563</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9,5563</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9,5563</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Резерв(+)/ дефицит(-) тепловой мощности (ар), Гкал/ч</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3,8637</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6,6967</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6,6967</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6,6967</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7,1505</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7,1505</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7,1505</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7,1505</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7,9601</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7,9601</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7,9601</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7,9601</w:t>
            </w:r>
          </w:p>
        </w:tc>
      </w:tr>
      <w:tr w:rsidR="00531EA9" w:rsidRPr="009D4EBB" w:rsidTr="00531EA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31EA9" w:rsidRPr="009D4EBB" w:rsidRDefault="00531EA9" w:rsidP="00531EA9">
            <w:pPr>
              <w:spacing w:after="0" w:line="240" w:lineRule="auto"/>
              <w:rPr>
                <w:rFonts w:ascii="Arial" w:eastAsia="Times New Roman" w:hAnsi="Arial" w:cs="Arial"/>
                <w:sz w:val="16"/>
                <w:szCs w:val="16"/>
                <w:lang w:eastAsia="ru-RU"/>
              </w:rPr>
            </w:pPr>
            <w:r w:rsidRPr="009D4EBB">
              <w:rPr>
                <w:rFonts w:ascii="Arial" w:eastAsia="Times New Roman" w:hAnsi="Arial" w:cs="Arial"/>
                <w:sz w:val="16"/>
                <w:szCs w:val="16"/>
                <w:lang w:eastAsia="ru-RU"/>
              </w:rPr>
              <w:t>Доля резерва (ар), %</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46,54</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58,25</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58,25</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58,25</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49,35</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49,35</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49,35</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49,35</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40,48</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40,48</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40,48</w:t>
            </w:r>
          </w:p>
        </w:tc>
        <w:tc>
          <w:tcPr>
            <w:tcW w:w="278"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40,48</w:t>
            </w:r>
          </w:p>
        </w:tc>
      </w:tr>
    </w:tbl>
    <w:p w:rsidR="00BF5EBE" w:rsidRDefault="00BF5EBE" w:rsidP="00BF5EBE">
      <w:pPr>
        <w:pStyle w:val="-4"/>
      </w:pPr>
    </w:p>
    <w:p w:rsidR="00BF5EBE" w:rsidRDefault="00BF5EBE" w:rsidP="00BF5EBE">
      <w:pPr>
        <w:pStyle w:val="-4"/>
        <w:sectPr w:rsidR="00BF5EBE" w:rsidSect="00545E53">
          <w:pgSz w:w="16838" w:h="11906" w:orient="landscape"/>
          <w:pgMar w:top="1418" w:right="851" w:bottom="851" w:left="851" w:header="709" w:footer="709" w:gutter="0"/>
          <w:cols w:space="708"/>
          <w:docGrid w:linePitch="360"/>
        </w:sectPr>
      </w:pPr>
    </w:p>
    <w:p w:rsidR="00BF5EBE" w:rsidRDefault="00BF5EBE" w:rsidP="00BF5EBE">
      <w:pPr>
        <w:pStyle w:val="-2"/>
        <w:numPr>
          <w:ilvl w:val="1"/>
          <w:numId w:val="1"/>
        </w:numPr>
        <w:tabs>
          <w:tab w:val="clear" w:pos="1277"/>
          <w:tab w:val="num" w:pos="1135"/>
        </w:tabs>
        <w:ind w:left="1135"/>
        <w:jc w:val="both"/>
      </w:pPr>
      <w:bookmarkStart w:id="94" w:name="Par99"/>
      <w:bookmarkStart w:id="95" w:name="_Toc34829682"/>
      <w:bookmarkStart w:id="96" w:name="_Toc35330986"/>
      <w:bookmarkEnd w:id="94"/>
      <w: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bookmarkEnd w:id="95"/>
      <w:bookmarkEnd w:id="96"/>
    </w:p>
    <w:p w:rsidR="00BF5EBE" w:rsidRPr="006D11FF" w:rsidRDefault="00BF5EBE" w:rsidP="00BF5EBE">
      <w:pPr>
        <w:pStyle w:val="-4"/>
      </w:pPr>
      <w:r>
        <w:t>Зоны действия источников тепловой энергии, расположенные в границах двух или более поселений, отсутствуют.</w:t>
      </w:r>
    </w:p>
    <w:p w:rsidR="00BF5EBE" w:rsidRDefault="00BF5EBE" w:rsidP="00BF5EBE">
      <w:pPr>
        <w:pStyle w:val="-2"/>
        <w:numPr>
          <w:ilvl w:val="1"/>
          <w:numId w:val="1"/>
        </w:numPr>
        <w:tabs>
          <w:tab w:val="clear" w:pos="1277"/>
          <w:tab w:val="num" w:pos="1135"/>
        </w:tabs>
        <w:ind w:left="1135"/>
        <w:jc w:val="both"/>
      </w:pPr>
      <w:bookmarkStart w:id="97" w:name="_Toc34829683"/>
      <w:bookmarkStart w:id="98" w:name="_Toc35330987"/>
      <w:r>
        <w:t>Радиус эффективного теплоснабжения.</w:t>
      </w:r>
      <w:bookmarkEnd w:id="97"/>
      <w:bookmarkEnd w:id="98"/>
    </w:p>
    <w:p w:rsidR="00BF5EBE" w:rsidRPr="006D11FF" w:rsidRDefault="00BF5EBE" w:rsidP="00BF5EBE">
      <w:pPr>
        <w:pStyle w:val="-4"/>
      </w:pPr>
      <w:r>
        <w:t>Радиус эффективного теплоснабжения приведён в таблице ниже.</w:t>
      </w:r>
    </w:p>
    <w:p w:rsidR="00BF5EBE" w:rsidRDefault="00BF5EBE" w:rsidP="00BF5EBE">
      <w:pPr>
        <w:pStyle w:val="-f0"/>
      </w:pPr>
      <w:bookmarkStart w:id="99" w:name="_Toc34809860"/>
      <w:bookmarkStart w:id="100" w:name="_Toc34909900"/>
      <w:bookmarkStart w:id="101" w:name="_Toc35331062"/>
      <w:r w:rsidRPr="002D47FE">
        <w:t>Таблица</w:t>
      </w:r>
      <w:r w:rsidRPr="00CA401B">
        <w:t xml:space="preserve"> </w:t>
      </w:r>
      <w:fldSimple w:instr=" STYLEREF  \s &quot;СТ - 1 заголовок&quot; ">
        <w:r w:rsidR="005F4F5C">
          <w:rPr>
            <w:noProof/>
          </w:rPr>
          <w:t>3</w:t>
        </w:r>
      </w:fldSimple>
      <w:r w:rsidRPr="00CA401B">
        <w:t>.</w:t>
      </w:r>
      <w:r w:rsidRPr="00CA401B">
        <w:fldChar w:fldCharType="begin"/>
      </w:r>
      <w:r w:rsidRPr="00CA401B">
        <w:instrText xml:space="preserve"> SEQ Таблица \* ARABIC \</w:instrText>
      </w:r>
      <w:r w:rsidRPr="00CA401B">
        <w:rPr>
          <w:lang w:val="en-US"/>
        </w:rPr>
        <w:instrText>s</w:instrText>
      </w:r>
      <w:r w:rsidRPr="00CA401B">
        <w:instrText xml:space="preserve"> 1 </w:instrText>
      </w:r>
      <w:r w:rsidRPr="00CA401B">
        <w:fldChar w:fldCharType="separate"/>
      </w:r>
      <w:r w:rsidR="005F4F5C">
        <w:rPr>
          <w:noProof/>
        </w:rPr>
        <w:t>4</w:t>
      </w:r>
      <w:r w:rsidRPr="00CA401B">
        <w:rPr>
          <w:noProof/>
        </w:rPr>
        <w:fldChar w:fldCharType="end"/>
      </w:r>
      <w:r w:rsidRPr="00CA401B">
        <w:t xml:space="preserve"> </w:t>
      </w:r>
      <w:r w:rsidRPr="00CA401B">
        <w:sym w:font="Symbol" w:char="F02D"/>
      </w:r>
      <w:r w:rsidRPr="00CA401B">
        <w:t xml:space="preserve"> Расчёт радиуса эффективного теплоснабжения</w:t>
      </w:r>
      <w:bookmarkEnd w:id="99"/>
      <w:bookmarkEnd w:id="100"/>
      <w:bookmarkEnd w:id="101"/>
      <w:r w:rsidRPr="00CA401B">
        <w:t xml:space="preserve"> </w:t>
      </w:r>
    </w:p>
    <w:tbl>
      <w:tblPr>
        <w:tblStyle w:val="aff2"/>
        <w:tblW w:w="9633" w:type="dxa"/>
        <w:tblLook w:val="04A0" w:firstRow="1" w:lastRow="0" w:firstColumn="1" w:lastColumn="0" w:noHBand="0" w:noVBand="1"/>
      </w:tblPr>
      <w:tblGrid>
        <w:gridCol w:w="1569"/>
        <w:gridCol w:w="655"/>
        <w:gridCol w:w="726"/>
        <w:gridCol w:w="917"/>
        <w:gridCol w:w="524"/>
        <w:gridCol w:w="655"/>
        <w:gridCol w:w="570"/>
        <w:gridCol w:w="785"/>
        <w:gridCol w:w="1026"/>
        <w:gridCol w:w="692"/>
        <w:gridCol w:w="859"/>
        <w:gridCol w:w="655"/>
      </w:tblGrid>
      <w:tr w:rsidR="002D47FE" w:rsidRPr="002D47FE" w:rsidTr="002D47FE">
        <w:trPr>
          <w:trHeight w:val="2773"/>
        </w:trPr>
        <w:tc>
          <w:tcPr>
            <w:tcW w:w="1569" w:type="dxa"/>
            <w:vMerge w:val="restart"/>
            <w:shd w:val="clear" w:color="auto" w:fill="DAEEF3"/>
            <w:noWrap/>
            <w:vAlign w:val="center"/>
            <w:hideMark/>
          </w:tcPr>
          <w:p w:rsidR="002D47FE" w:rsidRPr="002D47FE" w:rsidRDefault="002D47FE" w:rsidP="00545E53">
            <w:pPr>
              <w:jc w:val="center"/>
              <w:rPr>
                <w:rFonts w:ascii="Arial" w:hAnsi="Arial" w:cs="Arial"/>
                <w:sz w:val="16"/>
                <w:szCs w:val="16"/>
              </w:rPr>
            </w:pPr>
          </w:p>
          <w:p w:rsidR="002D47FE" w:rsidRPr="002D47FE" w:rsidRDefault="002D47FE" w:rsidP="00545E53">
            <w:pPr>
              <w:jc w:val="center"/>
              <w:rPr>
                <w:rFonts w:ascii="Arial" w:hAnsi="Arial" w:cs="Arial"/>
                <w:sz w:val="16"/>
                <w:szCs w:val="16"/>
              </w:rPr>
            </w:pPr>
            <w:r w:rsidRPr="002D47FE">
              <w:rPr>
                <w:rFonts w:ascii="Arial" w:hAnsi="Arial" w:cs="Arial"/>
                <w:sz w:val="16"/>
                <w:szCs w:val="16"/>
              </w:rPr>
              <w:t>Наименование котельной</w:t>
            </w:r>
          </w:p>
        </w:tc>
        <w:tc>
          <w:tcPr>
            <w:tcW w:w="655" w:type="dxa"/>
            <w:shd w:val="clear" w:color="auto" w:fill="DAEEF3"/>
            <w:textDirection w:val="btLr"/>
            <w:vAlign w:val="center"/>
            <w:hideMark/>
          </w:tcPr>
          <w:p w:rsidR="002D47FE" w:rsidRPr="002D47FE" w:rsidRDefault="002D47FE" w:rsidP="00545E53">
            <w:pPr>
              <w:jc w:val="center"/>
              <w:rPr>
                <w:rFonts w:ascii="Arial" w:hAnsi="Arial" w:cs="Arial"/>
                <w:sz w:val="16"/>
                <w:szCs w:val="16"/>
              </w:rPr>
            </w:pPr>
            <w:r w:rsidRPr="002D47FE">
              <w:rPr>
                <w:rFonts w:ascii="Arial" w:hAnsi="Arial" w:cs="Arial"/>
                <w:sz w:val="16"/>
                <w:szCs w:val="16"/>
              </w:rPr>
              <w:t>Площадь зоны действия источника</w:t>
            </w:r>
          </w:p>
        </w:tc>
        <w:tc>
          <w:tcPr>
            <w:tcW w:w="726" w:type="dxa"/>
            <w:shd w:val="clear" w:color="auto" w:fill="DAEEF3"/>
            <w:textDirection w:val="btLr"/>
            <w:vAlign w:val="center"/>
            <w:hideMark/>
          </w:tcPr>
          <w:p w:rsidR="002D47FE" w:rsidRPr="002D47FE" w:rsidRDefault="002D47FE" w:rsidP="00545E53">
            <w:pPr>
              <w:jc w:val="center"/>
              <w:rPr>
                <w:rFonts w:ascii="Arial" w:hAnsi="Arial" w:cs="Arial"/>
                <w:sz w:val="16"/>
                <w:szCs w:val="16"/>
              </w:rPr>
            </w:pPr>
            <w:r w:rsidRPr="002D47FE">
              <w:rPr>
                <w:rFonts w:ascii="Arial" w:hAnsi="Arial" w:cs="Arial"/>
                <w:sz w:val="16"/>
                <w:szCs w:val="16"/>
              </w:rPr>
              <w:t>Суммарная присоединенная нагрузка всех потребителей</w:t>
            </w:r>
          </w:p>
        </w:tc>
        <w:tc>
          <w:tcPr>
            <w:tcW w:w="917" w:type="dxa"/>
            <w:shd w:val="clear" w:color="auto" w:fill="DAEEF3"/>
            <w:textDirection w:val="btLr"/>
            <w:vAlign w:val="center"/>
            <w:hideMark/>
          </w:tcPr>
          <w:p w:rsidR="002D47FE" w:rsidRPr="002D47FE" w:rsidRDefault="002D47FE" w:rsidP="00545E53">
            <w:pPr>
              <w:jc w:val="center"/>
              <w:rPr>
                <w:rFonts w:ascii="Arial" w:hAnsi="Arial" w:cs="Arial"/>
                <w:sz w:val="16"/>
                <w:szCs w:val="16"/>
              </w:rPr>
            </w:pPr>
            <w:proofErr w:type="spellStart"/>
            <w:r w:rsidRPr="002D47FE">
              <w:rPr>
                <w:rFonts w:ascii="Arial" w:hAnsi="Arial" w:cs="Arial"/>
                <w:sz w:val="16"/>
                <w:szCs w:val="16"/>
              </w:rPr>
              <w:t>Теплоплотность</w:t>
            </w:r>
            <w:proofErr w:type="spellEnd"/>
            <w:r w:rsidRPr="002D47FE">
              <w:rPr>
                <w:rFonts w:ascii="Arial" w:hAnsi="Arial" w:cs="Arial"/>
                <w:sz w:val="16"/>
                <w:szCs w:val="16"/>
              </w:rPr>
              <w:t xml:space="preserve"> района</w:t>
            </w:r>
          </w:p>
        </w:tc>
        <w:tc>
          <w:tcPr>
            <w:tcW w:w="524" w:type="dxa"/>
            <w:shd w:val="clear" w:color="auto" w:fill="DAEEF3"/>
            <w:textDirection w:val="btLr"/>
            <w:vAlign w:val="center"/>
            <w:hideMark/>
          </w:tcPr>
          <w:p w:rsidR="002D47FE" w:rsidRPr="002D47FE" w:rsidRDefault="002D47FE" w:rsidP="00545E53">
            <w:pPr>
              <w:jc w:val="center"/>
              <w:rPr>
                <w:rFonts w:ascii="Arial" w:hAnsi="Arial" w:cs="Arial"/>
                <w:sz w:val="16"/>
                <w:szCs w:val="16"/>
              </w:rPr>
            </w:pPr>
            <w:r w:rsidRPr="002D47FE">
              <w:rPr>
                <w:rFonts w:ascii="Arial" w:hAnsi="Arial" w:cs="Arial"/>
                <w:sz w:val="16"/>
                <w:szCs w:val="16"/>
              </w:rPr>
              <w:t>Количество абонентов в зоне действия источника</w:t>
            </w:r>
          </w:p>
        </w:tc>
        <w:tc>
          <w:tcPr>
            <w:tcW w:w="655" w:type="dxa"/>
            <w:shd w:val="clear" w:color="auto" w:fill="DAEEF3"/>
            <w:textDirection w:val="btLr"/>
            <w:vAlign w:val="center"/>
            <w:hideMark/>
          </w:tcPr>
          <w:p w:rsidR="002D47FE" w:rsidRPr="002D47FE" w:rsidRDefault="002D47FE" w:rsidP="00545E53">
            <w:pPr>
              <w:jc w:val="center"/>
              <w:rPr>
                <w:rFonts w:ascii="Arial" w:hAnsi="Arial" w:cs="Arial"/>
                <w:sz w:val="16"/>
                <w:szCs w:val="16"/>
              </w:rPr>
            </w:pPr>
            <w:r w:rsidRPr="002D47FE">
              <w:rPr>
                <w:rFonts w:ascii="Arial" w:hAnsi="Arial" w:cs="Arial"/>
                <w:sz w:val="16"/>
                <w:szCs w:val="16"/>
              </w:rPr>
              <w:t>Отпуск тепловой энергии с коллекторов</w:t>
            </w:r>
          </w:p>
        </w:tc>
        <w:tc>
          <w:tcPr>
            <w:tcW w:w="570" w:type="dxa"/>
            <w:shd w:val="clear" w:color="auto" w:fill="DAEEF3"/>
            <w:textDirection w:val="btLr"/>
            <w:vAlign w:val="center"/>
            <w:hideMark/>
          </w:tcPr>
          <w:p w:rsidR="002D47FE" w:rsidRPr="002D47FE" w:rsidRDefault="002D47FE" w:rsidP="00545E53">
            <w:pPr>
              <w:jc w:val="center"/>
              <w:rPr>
                <w:rFonts w:ascii="Arial" w:hAnsi="Arial" w:cs="Arial"/>
                <w:sz w:val="16"/>
                <w:szCs w:val="16"/>
              </w:rPr>
            </w:pPr>
            <w:r w:rsidRPr="002D47FE">
              <w:rPr>
                <w:rFonts w:ascii="Arial" w:hAnsi="Arial" w:cs="Arial"/>
                <w:sz w:val="16"/>
                <w:szCs w:val="16"/>
              </w:rPr>
              <w:t>Потери тепловой энергии в тепловых сетях</w:t>
            </w:r>
          </w:p>
        </w:tc>
        <w:tc>
          <w:tcPr>
            <w:tcW w:w="785" w:type="dxa"/>
            <w:shd w:val="clear" w:color="auto" w:fill="DAEEF3"/>
            <w:textDirection w:val="btLr"/>
            <w:vAlign w:val="center"/>
            <w:hideMark/>
          </w:tcPr>
          <w:p w:rsidR="002D47FE" w:rsidRPr="002D47FE" w:rsidRDefault="002D47FE" w:rsidP="00545E53">
            <w:pPr>
              <w:jc w:val="center"/>
              <w:rPr>
                <w:rFonts w:ascii="Arial" w:hAnsi="Arial" w:cs="Arial"/>
                <w:sz w:val="16"/>
                <w:szCs w:val="16"/>
              </w:rPr>
            </w:pPr>
            <w:r w:rsidRPr="002D47FE">
              <w:rPr>
                <w:rFonts w:ascii="Arial" w:hAnsi="Arial" w:cs="Arial"/>
                <w:sz w:val="16"/>
                <w:szCs w:val="16"/>
              </w:rPr>
              <w:t>Материальная характеристика тепловой сети</w:t>
            </w:r>
          </w:p>
        </w:tc>
        <w:tc>
          <w:tcPr>
            <w:tcW w:w="1026" w:type="dxa"/>
            <w:shd w:val="clear" w:color="auto" w:fill="DAEEF3"/>
            <w:textDirection w:val="btLr"/>
            <w:vAlign w:val="center"/>
            <w:hideMark/>
          </w:tcPr>
          <w:p w:rsidR="002D47FE" w:rsidRPr="002D47FE" w:rsidRDefault="002D47FE" w:rsidP="00545E53">
            <w:pPr>
              <w:jc w:val="center"/>
              <w:rPr>
                <w:rFonts w:ascii="Arial" w:hAnsi="Arial" w:cs="Arial"/>
                <w:sz w:val="16"/>
                <w:szCs w:val="16"/>
              </w:rPr>
            </w:pPr>
            <w:r w:rsidRPr="002D47FE">
              <w:rPr>
                <w:rFonts w:ascii="Arial" w:hAnsi="Arial" w:cs="Arial"/>
                <w:sz w:val="16"/>
                <w:szCs w:val="16"/>
              </w:rPr>
              <w:t>Удельная стоимость материальной характеристики тепловой сети</w:t>
            </w:r>
          </w:p>
        </w:tc>
        <w:tc>
          <w:tcPr>
            <w:tcW w:w="692" w:type="dxa"/>
            <w:shd w:val="clear" w:color="auto" w:fill="DAEEF3"/>
            <w:textDirection w:val="btLr"/>
            <w:vAlign w:val="center"/>
            <w:hideMark/>
          </w:tcPr>
          <w:p w:rsidR="002D47FE" w:rsidRPr="002D47FE" w:rsidRDefault="002D47FE" w:rsidP="00545E53">
            <w:pPr>
              <w:jc w:val="center"/>
              <w:rPr>
                <w:rFonts w:ascii="Arial" w:hAnsi="Arial" w:cs="Arial"/>
                <w:sz w:val="16"/>
                <w:szCs w:val="16"/>
              </w:rPr>
            </w:pPr>
            <w:r w:rsidRPr="002D47FE">
              <w:rPr>
                <w:rFonts w:ascii="Arial" w:hAnsi="Arial" w:cs="Arial"/>
                <w:sz w:val="16"/>
                <w:szCs w:val="16"/>
              </w:rPr>
              <w:t>Расстояние от источника до наиболее удаленного потребителя</w:t>
            </w:r>
          </w:p>
        </w:tc>
        <w:tc>
          <w:tcPr>
            <w:tcW w:w="859" w:type="dxa"/>
            <w:shd w:val="clear" w:color="auto" w:fill="DAEEF3"/>
            <w:textDirection w:val="btLr"/>
            <w:vAlign w:val="center"/>
            <w:hideMark/>
          </w:tcPr>
          <w:p w:rsidR="002D47FE" w:rsidRPr="002D47FE" w:rsidRDefault="002D47FE" w:rsidP="00545E53">
            <w:pPr>
              <w:jc w:val="center"/>
              <w:rPr>
                <w:rFonts w:ascii="Arial" w:hAnsi="Arial" w:cs="Arial"/>
                <w:sz w:val="16"/>
                <w:szCs w:val="16"/>
              </w:rPr>
            </w:pPr>
            <w:r w:rsidRPr="002D47FE">
              <w:rPr>
                <w:rFonts w:ascii="Arial" w:hAnsi="Arial" w:cs="Arial"/>
                <w:sz w:val="16"/>
                <w:szCs w:val="16"/>
              </w:rPr>
              <w:t>Потеря напора на трение при транспорте теплоносителя по тепловой магистрали</w:t>
            </w:r>
          </w:p>
        </w:tc>
        <w:tc>
          <w:tcPr>
            <w:tcW w:w="655" w:type="dxa"/>
            <w:shd w:val="clear" w:color="auto" w:fill="DAEEF3"/>
            <w:textDirection w:val="btLr"/>
            <w:vAlign w:val="center"/>
            <w:hideMark/>
          </w:tcPr>
          <w:p w:rsidR="002D47FE" w:rsidRPr="002D47FE" w:rsidRDefault="002D47FE" w:rsidP="00545E53">
            <w:pPr>
              <w:jc w:val="center"/>
              <w:rPr>
                <w:rFonts w:ascii="Arial" w:hAnsi="Arial" w:cs="Arial"/>
                <w:sz w:val="16"/>
                <w:szCs w:val="16"/>
              </w:rPr>
            </w:pPr>
            <w:r w:rsidRPr="002D47FE">
              <w:rPr>
                <w:rFonts w:ascii="Arial" w:hAnsi="Arial" w:cs="Arial"/>
                <w:sz w:val="16"/>
                <w:szCs w:val="16"/>
              </w:rPr>
              <w:t>Эффективный радиус</w:t>
            </w:r>
          </w:p>
        </w:tc>
      </w:tr>
      <w:tr w:rsidR="002D47FE" w:rsidRPr="002D47FE" w:rsidTr="002D47FE">
        <w:trPr>
          <w:trHeight w:val="21"/>
        </w:trPr>
        <w:tc>
          <w:tcPr>
            <w:tcW w:w="1569" w:type="dxa"/>
            <w:vMerge/>
            <w:shd w:val="clear" w:color="auto" w:fill="DAEEF3"/>
            <w:vAlign w:val="center"/>
            <w:hideMark/>
          </w:tcPr>
          <w:p w:rsidR="002D47FE" w:rsidRPr="002D47FE" w:rsidRDefault="002D47FE" w:rsidP="00545E53">
            <w:pPr>
              <w:jc w:val="center"/>
              <w:rPr>
                <w:rFonts w:ascii="Arial" w:hAnsi="Arial" w:cs="Arial"/>
                <w:sz w:val="16"/>
                <w:szCs w:val="16"/>
              </w:rPr>
            </w:pPr>
          </w:p>
        </w:tc>
        <w:tc>
          <w:tcPr>
            <w:tcW w:w="655" w:type="dxa"/>
            <w:shd w:val="clear" w:color="auto" w:fill="DAEEF3"/>
            <w:vAlign w:val="center"/>
            <w:hideMark/>
          </w:tcPr>
          <w:p w:rsidR="002D47FE" w:rsidRPr="002D47FE" w:rsidRDefault="002D47FE" w:rsidP="00545E53">
            <w:pPr>
              <w:jc w:val="center"/>
              <w:rPr>
                <w:rFonts w:ascii="Arial" w:hAnsi="Arial" w:cs="Arial"/>
                <w:sz w:val="16"/>
                <w:szCs w:val="16"/>
              </w:rPr>
            </w:pPr>
            <w:r w:rsidRPr="002D47FE">
              <w:rPr>
                <w:rFonts w:ascii="Arial" w:hAnsi="Arial" w:cs="Arial"/>
                <w:sz w:val="16"/>
                <w:szCs w:val="16"/>
              </w:rPr>
              <w:t>км²</w:t>
            </w:r>
          </w:p>
        </w:tc>
        <w:tc>
          <w:tcPr>
            <w:tcW w:w="726" w:type="dxa"/>
            <w:shd w:val="clear" w:color="auto" w:fill="DAEEF3"/>
            <w:vAlign w:val="center"/>
            <w:hideMark/>
          </w:tcPr>
          <w:p w:rsidR="002D47FE" w:rsidRPr="002D47FE" w:rsidRDefault="002D47FE" w:rsidP="00545E53">
            <w:pPr>
              <w:jc w:val="center"/>
              <w:rPr>
                <w:rFonts w:ascii="Arial" w:hAnsi="Arial" w:cs="Arial"/>
                <w:sz w:val="16"/>
                <w:szCs w:val="16"/>
              </w:rPr>
            </w:pPr>
            <w:r w:rsidRPr="002D47FE">
              <w:rPr>
                <w:rFonts w:ascii="Arial" w:hAnsi="Arial" w:cs="Arial"/>
                <w:sz w:val="16"/>
                <w:szCs w:val="16"/>
              </w:rPr>
              <w:t>Гкал/ч</w:t>
            </w:r>
          </w:p>
        </w:tc>
        <w:tc>
          <w:tcPr>
            <w:tcW w:w="917" w:type="dxa"/>
            <w:shd w:val="clear" w:color="auto" w:fill="DAEEF3"/>
            <w:vAlign w:val="center"/>
            <w:hideMark/>
          </w:tcPr>
          <w:p w:rsidR="002D47FE" w:rsidRPr="002D47FE" w:rsidRDefault="002D47FE" w:rsidP="00545E53">
            <w:pPr>
              <w:jc w:val="center"/>
              <w:rPr>
                <w:rFonts w:ascii="Arial" w:hAnsi="Arial" w:cs="Arial"/>
                <w:sz w:val="16"/>
                <w:szCs w:val="16"/>
              </w:rPr>
            </w:pPr>
            <w:r w:rsidRPr="002D47FE">
              <w:rPr>
                <w:rFonts w:ascii="Arial" w:hAnsi="Arial" w:cs="Arial"/>
                <w:sz w:val="16"/>
                <w:szCs w:val="16"/>
              </w:rPr>
              <w:t>Гкал/</w:t>
            </w:r>
          </w:p>
          <w:p w:rsidR="002D47FE" w:rsidRPr="002D47FE" w:rsidRDefault="002D47FE" w:rsidP="00545E53">
            <w:pPr>
              <w:jc w:val="center"/>
              <w:rPr>
                <w:rFonts w:ascii="Arial" w:hAnsi="Arial" w:cs="Arial"/>
                <w:sz w:val="16"/>
                <w:szCs w:val="16"/>
              </w:rPr>
            </w:pPr>
            <w:r w:rsidRPr="002D47FE">
              <w:rPr>
                <w:rFonts w:ascii="Arial" w:hAnsi="Arial" w:cs="Arial"/>
                <w:sz w:val="16"/>
                <w:szCs w:val="16"/>
              </w:rPr>
              <w:t>(ч * км²)</w:t>
            </w:r>
          </w:p>
        </w:tc>
        <w:tc>
          <w:tcPr>
            <w:tcW w:w="524" w:type="dxa"/>
            <w:shd w:val="clear" w:color="auto" w:fill="DAEEF3"/>
            <w:vAlign w:val="center"/>
            <w:hideMark/>
          </w:tcPr>
          <w:p w:rsidR="002D47FE" w:rsidRPr="002D47FE" w:rsidRDefault="002D47FE" w:rsidP="00545E53">
            <w:pPr>
              <w:jc w:val="center"/>
              <w:rPr>
                <w:rFonts w:ascii="Arial" w:hAnsi="Arial" w:cs="Arial"/>
                <w:sz w:val="16"/>
                <w:szCs w:val="16"/>
              </w:rPr>
            </w:pPr>
            <w:r w:rsidRPr="002D47FE">
              <w:rPr>
                <w:rFonts w:ascii="Arial" w:hAnsi="Arial" w:cs="Arial"/>
                <w:sz w:val="16"/>
                <w:szCs w:val="16"/>
              </w:rPr>
              <w:t>ед.</w:t>
            </w:r>
          </w:p>
        </w:tc>
        <w:tc>
          <w:tcPr>
            <w:tcW w:w="655" w:type="dxa"/>
            <w:shd w:val="clear" w:color="auto" w:fill="DAEEF3"/>
            <w:vAlign w:val="center"/>
            <w:hideMark/>
          </w:tcPr>
          <w:p w:rsidR="002D47FE" w:rsidRPr="002D47FE" w:rsidRDefault="002D47FE" w:rsidP="00545E53">
            <w:pPr>
              <w:jc w:val="center"/>
              <w:rPr>
                <w:rFonts w:ascii="Arial" w:hAnsi="Arial" w:cs="Arial"/>
                <w:sz w:val="16"/>
                <w:szCs w:val="16"/>
              </w:rPr>
            </w:pPr>
            <w:r w:rsidRPr="002D47FE">
              <w:rPr>
                <w:rFonts w:ascii="Arial" w:hAnsi="Arial" w:cs="Arial"/>
                <w:sz w:val="16"/>
                <w:szCs w:val="16"/>
              </w:rPr>
              <w:t>Гкал</w:t>
            </w:r>
          </w:p>
        </w:tc>
        <w:tc>
          <w:tcPr>
            <w:tcW w:w="570" w:type="dxa"/>
            <w:shd w:val="clear" w:color="auto" w:fill="DAEEF3"/>
            <w:vAlign w:val="center"/>
            <w:hideMark/>
          </w:tcPr>
          <w:p w:rsidR="002D47FE" w:rsidRPr="002D47FE" w:rsidRDefault="002D47FE" w:rsidP="00545E53">
            <w:pPr>
              <w:jc w:val="center"/>
              <w:rPr>
                <w:rFonts w:ascii="Arial" w:hAnsi="Arial" w:cs="Arial"/>
                <w:sz w:val="16"/>
                <w:szCs w:val="16"/>
              </w:rPr>
            </w:pPr>
            <w:r w:rsidRPr="002D47FE">
              <w:rPr>
                <w:rFonts w:ascii="Arial" w:hAnsi="Arial" w:cs="Arial"/>
                <w:sz w:val="16"/>
                <w:szCs w:val="16"/>
              </w:rPr>
              <w:t>Гкал</w:t>
            </w:r>
          </w:p>
        </w:tc>
        <w:tc>
          <w:tcPr>
            <w:tcW w:w="785" w:type="dxa"/>
            <w:shd w:val="clear" w:color="auto" w:fill="DAEEF3"/>
            <w:vAlign w:val="center"/>
            <w:hideMark/>
          </w:tcPr>
          <w:p w:rsidR="002D47FE" w:rsidRPr="002D47FE" w:rsidRDefault="002D47FE" w:rsidP="00545E53">
            <w:pPr>
              <w:jc w:val="center"/>
              <w:rPr>
                <w:rFonts w:ascii="Arial" w:hAnsi="Arial" w:cs="Arial"/>
                <w:sz w:val="16"/>
                <w:szCs w:val="16"/>
              </w:rPr>
            </w:pPr>
            <w:r w:rsidRPr="002D47FE">
              <w:rPr>
                <w:rFonts w:ascii="Arial" w:hAnsi="Arial" w:cs="Arial"/>
                <w:sz w:val="16"/>
                <w:szCs w:val="16"/>
              </w:rPr>
              <w:t>м²</w:t>
            </w:r>
          </w:p>
        </w:tc>
        <w:tc>
          <w:tcPr>
            <w:tcW w:w="1026" w:type="dxa"/>
            <w:shd w:val="clear" w:color="auto" w:fill="DAEEF3"/>
            <w:vAlign w:val="center"/>
            <w:hideMark/>
          </w:tcPr>
          <w:p w:rsidR="002D47FE" w:rsidRPr="002D47FE" w:rsidRDefault="002D47FE" w:rsidP="00545E53">
            <w:pPr>
              <w:jc w:val="center"/>
              <w:rPr>
                <w:rFonts w:ascii="Arial" w:hAnsi="Arial" w:cs="Arial"/>
                <w:sz w:val="16"/>
                <w:szCs w:val="16"/>
              </w:rPr>
            </w:pPr>
            <w:proofErr w:type="spellStart"/>
            <w:r w:rsidRPr="002D47FE">
              <w:rPr>
                <w:rFonts w:ascii="Arial" w:hAnsi="Arial" w:cs="Arial"/>
                <w:sz w:val="16"/>
                <w:szCs w:val="16"/>
              </w:rPr>
              <w:t>тыс.руб</w:t>
            </w:r>
            <w:proofErr w:type="spellEnd"/>
            <w:r w:rsidRPr="002D47FE">
              <w:rPr>
                <w:rFonts w:ascii="Arial" w:hAnsi="Arial" w:cs="Arial"/>
                <w:sz w:val="16"/>
                <w:szCs w:val="16"/>
              </w:rPr>
              <w:t>/м²</w:t>
            </w:r>
          </w:p>
        </w:tc>
        <w:tc>
          <w:tcPr>
            <w:tcW w:w="692" w:type="dxa"/>
            <w:shd w:val="clear" w:color="auto" w:fill="DAEEF3"/>
            <w:vAlign w:val="center"/>
            <w:hideMark/>
          </w:tcPr>
          <w:p w:rsidR="002D47FE" w:rsidRPr="002D47FE" w:rsidRDefault="002D47FE" w:rsidP="00545E53">
            <w:pPr>
              <w:jc w:val="center"/>
              <w:rPr>
                <w:rFonts w:ascii="Arial" w:hAnsi="Arial" w:cs="Arial"/>
                <w:sz w:val="16"/>
                <w:szCs w:val="16"/>
              </w:rPr>
            </w:pPr>
            <w:r w:rsidRPr="002D47FE">
              <w:rPr>
                <w:rFonts w:ascii="Arial" w:hAnsi="Arial" w:cs="Arial"/>
                <w:sz w:val="16"/>
                <w:szCs w:val="16"/>
              </w:rPr>
              <w:t>м</w:t>
            </w:r>
          </w:p>
        </w:tc>
        <w:tc>
          <w:tcPr>
            <w:tcW w:w="859" w:type="dxa"/>
            <w:shd w:val="clear" w:color="auto" w:fill="DAEEF3"/>
            <w:vAlign w:val="center"/>
            <w:hideMark/>
          </w:tcPr>
          <w:p w:rsidR="002D47FE" w:rsidRPr="002D47FE" w:rsidRDefault="002D47FE" w:rsidP="00545E53">
            <w:pPr>
              <w:jc w:val="center"/>
              <w:rPr>
                <w:rFonts w:ascii="Arial" w:hAnsi="Arial" w:cs="Arial"/>
                <w:sz w:val="16"/>
                <w:szCs w:val="16"/>
              </w:rPr>
            </w:pPr>
            <w:proofErr w:type="spellStart"/>
            <w:r w:rsidRPr="002D47FE">
              <w:rPr>
                <w:rFonts w:ascii="Arial" w:hAnsi="Arial" w:cs="Arial"/>
                <w:sz w:val="16"/>
                <w:szCs w:val="16"/>
              </w:rPr>
              <w:t>м.вод.ст</w:t>
            </w:r>
            <w:proofErr w:type="spellEnd"/>
          </w:p>
        </w:tc>
        <w:tc>
          <w:tcPr>
            <w:tcW w:w="655" w:type="dxa"/>
            <w:shd w:val="clear" w:color="auto" w:fill="DAEEF3"/>
            <w:vAlign w:val="center"/>
            <w:hideMark/>
          </w:tcPr>
          <w:p w:rsidR="002D47FE" w:rsidRPr="002D47FE" w:rsidRDefault="002D47FE" w:rsidP="00545E53">
            <w:pPr>
              <w:jc w:val="center"/>
              <w:rPr>
                <w:rFonts w:ascii="Arial" w:hAnsi="Arial" w:cs="Arial"/>
                <w:sz w:val="16"/>
                <w:szCs w:val="16"/>
              </w:rPr>
            </w:pPr>
            <w:r w:rsidRPr="002D47FE">
              <w:rPr>
                <w:rFonts w:ascii="Arial" w:hAnsi="Arial" w:cs="Arial"/>
                <w:sz w:val="16"/>
                <w:szCs w:val="16"/>
              </w:rPr>
              <w:t>м</w:t>
            </w:r>
          </w:p>
        </w:tc>
      </w:tr>
      <w:tr w:rsidR="00531EA9" w:rsidRPr="002D47FE" w:rsidTr="002D47FE">
        <w:trPr>
          <w:trHeight w:val="21"/>
        </w:trPr>
        <w:tc>
          <w:tcPr>
            <w:tcW w:w="1569" w:type="dxa"/>
            <w:noWrap/>
          </w:tcPr>
          <w:p w:rsidR="00531EA9" w:rsidRPr="002D47FE" w:rsidRDefault="00531EA9" w:rsidP="00531EA9">
            <w:pPr>
              <w:jc w:val="center"/>
              <w:rPr>
                <w:rFonts w:ascii="Arial" w:hAnsi="Arial" w:cs="Arial"/>
                <w:sz w:val="16"/>
                <w:szCs w:val="16"/>
              </w:rPr>
            </w:pPr>
            <w:r w:rsidRPr="002D47FE">
              <w:rPr>
                <w:rFonts w:ascii="Arial" w:hAnsi="Arial" w:cs="Arial"/>
                <w:sz w:val="16"/>
                <w:szCs w:val="16"/>
              </w:rPr>
              <w:t xml:space="preserve">Котельная № 18 (с. </w:t>
            </w:r>
            <w:proofErr w:type="spellStart"/>
            <w:r w:rsidRPr="002D47FE">
              <w:rPr>
                <w:rFonts w:ascii="Arial" w:hAnsi="Arial" w:cs="Arial"/>
                <w:sz w:val="16"/>
                <w:szCs w:val="16"/>
              </w:rPr>
              <w:t>Талда</w:t>
            </w:r>
            <w:proofErr w:type="spellEnd"/>
            <w:r w:rsidRPr="002D47FE">
              <w:rPr>
                <w:rFonts w:ascii="Arial" w:hAnsi="Arial" w:cs="Arial"/>
                <w:sz w:val="16"/>
                <w:szCs w:val="16"/>
              </w:rPr>
              <w:t>)</w:t>
            </w:r>
          </w:p>
        </w:tc>
        <w:tc>
          <w:tcPr>
            <w:tcW w:w="655" w:type="dxa"/>
            <w:noWrap/>
            <w:vAlign w:val="center"/>
          </w:tcPr>
          <w:p w:rsidR="00531EA9" w:rsidRPr="00531EA9" w:rsidRDefault="00531EA9" w:rsidP="00531EA9">
            <w:pPr>
              <w:jc w:val="center"/>
              <w:rPr>
                <w:rFonts w:ascii="Arial" w:hAnsi="Arial" w:cs="Arial"/>
                <w:sz w:val="16"/>
                <w:szCs w:val="16"/>
              </w:rPr>
            </w:pPr>
            <w:r w:rsidRPr="00531EA9">
              <w:rPr>
                <w:rFonts w:ascii="Arial" w:hAnsi="Arial" w:cs="Arial"/>
                <w:sz w:val="16"/>
                <w:szCs w:val="16"/>
              </w:rPr>
              <w:t>0,003</w:t>
            </w:r>
          </w:p>
        </w:tc>
        <w:tc>
          <w:tcPr>
            <w:tcW w:w="726" w:type="dxa"/>
            <w:noWrap/>
            <w:vAlign w:val="center"/>
          </w:tcPr>
          <w:p w:rsidR="00531EA9" w:rsidRPr="00531EA9" w:rsidRDefault="00531EA9" w:rsidP="00531EA9">
            <w:pPr>
              <w:jc w:val="center"/>
              <w:rPr>
                <w:rFonts w:ascii="Arial" w:hAnsi="Arial" w:cs="Arial"/>
                <w:color w:val="000000"/>
                <w:sz w:val="16"/>
                <w:szCs w:val="16"/>
              </w:rPr>
            </w:pPr>
            <w:r w:rsidRPr="00531EA9">
              <w:rPr>
                <w:rFonts w:ascii="Arial" w:hAnsi="Arial" w:cs="Arial"/>
                <w:color w:val="000000"/>
                <w:sz w:val="16"/>
                <w:szCs w:val="16"/>
              </w:rPr>
              <w:t>0,0650</w:t>
            </w:r>
          </w:p>
        </w:tc>
        <w:tc>
          <w:tcPr>
            <w:tcW w:w="917" w:type="dxa"/>
            <w:noWrap/>
            <w:vAlign w:val="center"/>
          </w:tcPr>
          <w:p w:rsidR="00531EA9" w:rsidRPr="00531EA9" w:rsidRDefault="00531EA9" w:rsidP="00531EA9">
            <w:pPr>
              <w:jc w:val="center"/>
              <w:rPr>
                <w:rFonts w:ascii="Arial" w:hAnsi="Arial" w:cs="Arial"/>
                <w:color w:val="000000"/>
                <w:sz w:val="16"/>
                <w:szCs w:val="16"/>
              </w:rPr>
            </w:pPr>
            <w:r w:rsidRPr="00531EA9">
              <w:rPr>
                <w:rFonts w:ascii="Arial" w:hAnsi="Arial" w:cs="Arial"/>
                <w:color w:val="000000"/>
                <w:sz w:val="16"/>
                <w:szCs w:val="16"/>
              </w:rPr>
              <w:t>21,5</w:t>
            </w:r>
          </w:p>
        </w:tc>
        <w:tc>
          <w:tcPr>
            <w:tcW w:w="524" w:type="dxa"/>
            <w:noWrap/>
            <w:vAlign w:val="center"/>
          </w:tcPr>
          <w:p w:rsidR="00531EA9" w:rsidRPr="00531EA9" w:rsidRDefault="00531EA9" w:rsidP="00531EA9">
            <w:pPr>
              <w:jc w:val="center"/>
              <w:rPr>
                <w:rFonts w:ascii="Arial" w:hAnsi="Arial" w:cs="Arial"/>
                <w:color w:val="000000"/>
                <w:sz w:val="16"/>
                <w:szCs w:val="16"/>
              </w:rPr>
            </w:pPr>
            <w:r w:rsidRPr="00531EA9">
              <w:rPr>
                <w:rFonts w:ascii="Arial" w:hAnsi="Arial" w:cs="Arial"/>
                <w:color w:val="000000"/>
                <w:sz w:val="16"/>
                <w:szCs w:val="16"/>
              </w:rPr>
              <w:t>1</w:t>
            </w:r>
          </w:p>
        </w:tc>
        <w:tc>
          <w:tcPr>
            <w:tcW w:w="655" w:type="dxa"/>
            <w:noWrap/>
            <w:vAlign w:val="center"/>
          </w:tcPr>
          <w:p w:rsidR="00531EA9" w:rsidRPr="00531EA9" w:rsidRDefault="00531EA9" w:rsidP="00531EA9">
            <w:pPr>
              <w:jc w:val="center"/>
              <w:rPr>
                <w:rFonts w:ascii="Arial" w:hAnsi="Arial" w:cs="Arial"/>
                <w:color w:val="000000"/>
                <w:sz w:val="16"/>
                <w:szCs w:val="16"/>
              </w:rPr>
            </w:pPr>
            <w:r w:rsidRPr="00531EA9">
              <w:rPr>
                <w:rFonts w:ascii="Arial" w:hAnsi="Arial" w:cs="Arial"/>
                <w:color w:val="000000"/>
                <w:sz w:val="16"/>
                <w:szCs w:val="16"/>
              </w:rPr>
              <w:t>266</w:t>
            </w:r>
          </w:p>
        </w:tc>
        <w:tc>
          <w:tcPr>
            <w:tcW w:w="570" w:type="dxa"/>
            <w:noWrap/>
            <w:vAlign w:val="center"/>
          </w:tcPr>
          <w:p w:rsidR="00531EA9" w:rsidRPr="00531EA9" w:rsidRDefault="00531EA9" w:rsidP="00531EA9">
            <w:pPr>
              <w:jc w:val="center"/>
              <w:rPr>
                <w:rFonts w:ascii="Arial" w:hAnsi="Arial" w:cs="Arial"/>
                <w:color w:val="000000"/>
                <w:sz w:val="16"/>
                <w:szCs w:val="16"/>
              </w:rPr>
            </w:pPr>
            <w:r w:rsidRPr="00531EA9">
              <w:rPr>
                <w:rFonts w:ascii="Arial" w:hAnsi="Arial" w:cs="Arial"/>
                <w:color w:val="000000"/>
                <w:sz w:val="16"/>
                <w:szCs w:val="16"/>
              </w:rPr>
              <w:t>45</w:t>
            </w:r>
          </w:p>
        </w:tc>
        <w:tc>
          <w:tcPr>
            <w:tcW w:w="785" w:type="dxa"/>
            <w:noWrap/>
            <w:vAlign w:val="center"/>
          </w:tcPr>
          <w:p w:rsidR="00531EA9" w:rsidRPr="00531EA9" w:rsidRDefault="00531EA9" w:rsidP="00531EA9">
            <w:pPr>
              <w:jc w:val="center"/>
              <w:rPr>
                <w:rFonts w:ascii="Arial" w:hAnsi="Arial" w:cs="Arial"/>
                <w:sz w:val="16"/>
                <w:szCs w:val="16"/>
              </w:rPr>
            </w:pPr>
            <w:r w:rsidRPr="00531EA9">
              <w:rPr>
                <w:rFonts w:ascii="Arial" w:hAnsi="Arial" w:cs="Arial"/>
                <w:sz w:val="16"/>
                <w:szCs w:val="16"/>
              </w:rPr>
              <w:t>5</w:t>
            </w:r>
          </w:p>
        </w:tc>
        <w:tc>
          <w:tcPr>
            <w:tcW w:w="1026" w:type="dxa"/>
            <w:noWrap/>
            <w:vAlign w:val="center"/>
          </w:tcPr>
          <w:p w:rsidR="00531EA9" w:rsidRPr="00531EA9" w:rsidRDefault="00531EA9" w:rsidP="00531EA9">
            <w:pPr>
              <w:jc w:val="center"/>
              <w:rPr>
                <w:rFonts w:ascii="Arial" w:hAnsi="Arial" w:cs="Arial"/>
                <w:color w:val="000000"/>
                <w:sz w:val="16"/>
                <w:szCs w:val="16"/>
              </w:rPr>
            </w:pPr>
            <w:r w:rsidRPr="00531EA9">
              <w:rPr>
                <w:rFonts w:ascii="Arial" w:hAnsi="Arial" w:cs="Arial"/>
                <w:color w:val="000000"/>
                <w:sz w:val="16"/>
                <w:szCs w:val="16"/>
              </w:rPr>
              <w:t>11,7</w:t>
            </w:r>
          </w:p>
        </w:tc>
        <w:tc>
          <w:tcPr>
            <w:tcW w:w="692" w:type="dxa"/>
            <w:noWrap/>
            <w:vAlign w:val="center"/>
          </w:tcPr>
          <w:p w:rsidR="00531EA9" w:rsidRPr="00531EA9" w:rsidRDefault="00531EA9" w:rsidP="00531EA9">
            <w:pPr>
              <w:jc w:val="center"/>
              <w:rPr>
                <w:rFonts w:ascii="Arial" w:hAnsi="Arial" w:cs="Arial"/>
                <w:sz w:val="16"/>
                <w:szCs w:val="16"/>
              </w:rPr>
            </w:pPr>
            <w:r w:rsidRPr="00531EA9">
              <w:rPr>
                <w:rFonts w:ascii="Arial" w:hAnsi="Arial" w:cs="Arial"/>
                <w:sz w:val="16"/>
                <w:szCs w:val="16"/>
              </w:rPr>
              <w:t>27</w:t>
            </w:r>
          </w:p>
        </w:tc>
        <w:tc>
          <w:tcPr>
            <w:tcW w:w="859" w:type="dxa"/>
            <w:noWrap/>
            <w:vAlign w:val="center"/>
          </w:tcPr>
          <w:p w:rsidR="00531EA9" w:rsidRPr="00531EA9" w:rsidRDefault="00531EA9" w:rsidP="00531EA9">
            <w:pPr>
              <w:jc w:val="center"/>
              <w:rPr>
                <w:rFonts w:ascii="Arial" w:hAnsi="Arial" w:cs="Arial"/>
                <w:sz w:val="16"/>
                <w:szCs w:val="16"/>
              </w:rPr>
            </w:pPr>
            <w:r w:rsidRPr="00531EA9">
              <w:rPr>
                <w:rFonts w:ascii="Arial" w:hAnsi="Arial" w:cs="Arial"/>
                <w:sz w:val="16"/>
                <w:szCs w:val="16"/>
              </w:rPr>
              <w:t>0,02</w:t>
            </w:r>
          </w:p>
        </w:tc>
        <w:tc>
          <w:tcPr>
            <w:tcW w:w="655" w:type="dxa"/>
            <w:noWrap/>
            <w:vAlign w:val="center"/>
          </w:tcPr>
          <w:p w:rsidR="00531EA9" w:rsidRPr="00531EA9" w:rsidRDefault="00531EA9" w:rsidP="00531EA9">
            <w:pPr>
              <w:jc w:val="center"/>
              <w:rPr>
                <w:rFonts w:ascii="Arial" w:hAnsi="Arial" w:cs="Arial"/>
                <w:color w:val="000000"/>
                <w:sz w:val="16"/>
                <w:szCs w:val="16"/>
              </w:rPr>
            </w:pPr>
            <w:r w:rsidRPr="00531EA9">
              <w:rPr>
                <w:rFonts w:ascii="Arial" w:hAnsi="Arial" w:cs="Arial"/>
                <w:color w:val="000000"/>
                <w:sz w:val="16"/>
                <w:szCs w:val="16"/>
              </w:rPr>
              <w:t>103</w:t>
            </w:r>
          </w:p>
        </w:tc>
      </w:tr>
      <w:tr w:rsidR="00531EA9" w:rsidRPr="002D47FE" w:rsidTr="002D47FE">
        <w:trPr>
          <w:trHeight w:val="21"/>
        </w:trPr>
        <w:tc>
          <w:tcPr>
            <w:tcW w:w="1569" w:type="dxa"/>
            <w:noWrap/>
          </w:tcPr>
          <w:p w:rsidR="00531EA9" w:rsidRPr="002D47FE" w:rsidRDefault="00531EA9" w:rsidP="00531EA9">
            <w:pPr>
              <w:jc w:val="center"/>
              <w:rPr>
                <w:rFonts w:ascii="Arial" w:hAnsi="Arial" w:cs="Arial"/>
                <w:sz w:val="16"/>
                <w:szCs w:val="16"/>
              </w:rPr>
            </w:pPr>
            <w:r w:rsidRPr="002D47FE">
              <w:rPr>
                <w:rFonts w:ascii="Arial" w:hAnsi="Arial" w:cs="Arial"/>
                <w:sz w:val="16"/>
                <w:szCs w:val="16"/>
              </w:rPr>
              <w:t xml:space="preserve">Котельная № 19 (с. </w:t>
            </w:r>
            <w:proofErr w:type="spellStart"/>
            <w:r w:rsidRPr="002D47FE">
              <w:rPr>
                <w:rFonts w:ascii="Arial" w:hAnsi="Arial" w:cs="Arial"/>
                <w:sz w:val="16"/>
                <w:szCs w:val="16"/>
              </w:rPr>
              <w:t>Сугаш</w:t>
            </w:r>
            <w:proofErr w:type="spellEnd"/>
            <w:r w:rsidRPr="002D47FE">
              <w:rPr>
                <w:rFonts w:ascii="Arial" w:hAnsi="Arial" w:cs="Arial"/>
                <w:sz w:val="16"/>
                <w:szCs w:val="16"/>
              </w:rPr>
              <w:t>)</w:t>
            </w:r>
          </w:p>
        </w:tc>
        <w:tc>
          <w:tcPr>
            <w:tcW w:w="655" w:type="dxa"/>
            <w:noWrap/>
            <w:vAlign w:val="center"/>
          </w:tcPr>
          <w:p w:rsidR="00531EA9" w:rsidRPr="00531EA9" w:rsidRDefault="00531EA9" w:rsidP="00531EA9">
            <w:pPr>
              <w:jc w:val="center"/>
              <w:rPr>
                <w:rFonts w:ascii="Arial" w:hAnsi="Arial" w:cs="Arial"/>
                <w:sz w:val="16"/>
                <w:szCs w:val="16"/>
              </w:rPr>
            </w:pPr>
            <w:r w:rsidRPr="00531EA9">
              <w:rPr>
                <w:rFonts w:ascii="Arial" w:hAnsi="Arial" w:cs="Arial"/>
                <w:sz w:val="16"/>
                <w:szCs w:val="16"/>
              </w:rPr>
              <w:t>0,006</w:t>
            </w:r>
          </w:p>
        </w:tc>
        <w:tc>
          <w:tcPr>
            <w:tcW w:w="726" w:type="dxa"/>
            <w:noWrap/>
            <w:vAlign w:val="center"/>
          </w:tcPr>
          <w:p w:rsidR="00531EA9" w:rsidRPr="00531EA9" w:rsidRDefault="00531EA9" w:rsidP="00531EA9">
            <w:pPr>
              <w:jc w:val="center"/>
              <w:rPr>
                <w:rFonts w:ascii="Arial" w:hAnsi="Arial" w:cs="Arial"/>
                <w:color w:val="000000"/>
                <w:sz w:val="16"/>
                <w:szCs w:val="16"/>
              </w:rPr>
            </w:pPr>
            <w:r w:rsidRPr="00531EA9">
              <w:rPr>
                <w:rFonts w:ascii="Arial" w:hAnsi="Arial" w:cs="Arial"/>
                <w:color w:val="000000"/>
                <w:sz w:val="16"/>
                <w:szCs w:val="16"/>
              </w:rPr>
              <w:t>0,1110</w:t>
            </w:r>
          </w:p>
        </w:tc>
        <w:tc>
          <w:tcPr>
            <w:tcW w:w="917" w:type="dxa"/>
            <w:noWrap/>
            <w:vAlign w:val="center"/>
          </w:tcPr>
          <w:p w:rsidR="00531EA9" w:rsidRPr="00531EA9" w:rsidRDefault="00531EA9" w:rsidP="00531EA9">
            <w:pPr>
              <w:jc w:val="center"/>
              <w:rPr>
                <w:rFonts w:ascii="Arial" w:hAnsi="Arial" w:cs="Arial"/>
                <w:color w:val="000000"/>
                <w:sz w:val="16"/>
                <w:szCs w:val="16"/>
              </w:rPr>
            </w:pPr>
            <w:r w:rsidRPr="00531EA9">
              <w:rPr>
                <w:rFonts w:ascii="Arial" w:hAnsi="Arial" w:cs="Arial"/>
                <w:color w:val="000000"/>
                <w:sz w:val="16"/>
                <w:szCs w:val="16"/>
              </w:rPr>
              <w:t>18,3</w:t>
            </w:r>
          </w:p>
        </w:tc>
        <w:tc>
          <w:tcPr>
            <w:tcW w:w="524" w:type="dxa"/>
            <w:noWrap/>
            <w:vAlign w:val="center"/>
          </w:tcPr>
          <w:p w:rsidR="00531EA9" w:rsidRPr="00531EA9" w:rsidRDefault="00531EA9" w:rsidP="00531EA9">
            <w:pPr>
              <w:jc w:val="center"/>
              <w:rPr>
                <w:rFonts w:ascii="Arial" w:hAnsi="Arial" w:cs="Arial"/>
                <w:color w:val="000000"/>
                <w:sz w:val="16"/>
                <w:szCs w:val="16"/>
              </w:rPr>
            </w:pPr>
            <w:r w:rsidRPr="00531EA9">
              <w:rPr>
                <w:rFonts w:ascii="Arial" w:hAnsi="Arial" w:cs="Arial"/>
                <w:color w:val="000000"/>
                <w:sz w:val="16"/>
                <w:szCs w:val="16"/>
              </w:rPr>
              <w:t>3</w:t>
            </w:r>
          </w:p>
        </w:tc>
        <w:tc>
          <w:tcPr>
            <w:tcW w:w="655" w:type="dxa"/>
            <w:noWrap/>
            <w:vAlign w:val="center"/>
          </w:tcPr>
          <w:p w:rsidR="00531EA9" w:rsidRPr="00531EA9" w:rsidRDefault="00531EA9" w:rsidP="00531EA9">
            <w:pPr>
              <w:jc w:val="center"/>
              <w:rPr>
                <w:rFonts w:ascii="Arial" w:hAnsi="Arial" w:cs="Arial"/>
                <w:color w:val="000000"/>
                <w:sz w:val="16"/>
                <w:szCs w:val="16"/>
              </w:rPr>
            </w:pPr>
            <w:r w:rsidRPr="00531EA9">
              <w:rPr>
                <w:rFonts w:ascii="Arial" w:hAnsi="Arial" w:cs="Arial"/>
                <w:color w:val="000000"/>
                <w:sz w:val="16"/>
                <w:szCs w:val="16"/>
              </w:rPr>
              <w:t>337</w:t>
            </w:r>
          </w:p>
        </w:tc>
        <w:tc>
          <w:tcPr>
            <w:tcW w:w="570" w:type="dxa"/>
            <w:noWrap/>
            <w:vAlign w:val="center"/>
          </w:tcPr>
          <w:p w:rsidR="00531EA9" w:rsidRPr="00531EA9" w:rsidRDefault="00531EA9" w:rsidP="00531EA9">
            <w:pPr>
              <w:jc w:val="center"/>
              <w:rPr>
                <w:rFonts w:ascii="Arial" w:hAnsi="Arial" w:cs="Arial"/>
                <w:color w:val="000000"/>
                <w:sz w:val="16"/>
                <w:szCs w:val="16"/>
              </w:rPr>
            </w:pPr>
            <w:r w:rsidRPr="00531EA9">
              <w:rPr>
                <w:rFonts w:ascii="Arial" w:hAnsi="Arial" w:cs="Arial"/>
                <w:color w:val="000000"/>
                <w:sz w:val="16"/>
                <w:szCs w:val="16"/>
              </w:rPr>
              <w:t>179</w:t>
            </w:r>
          </w:p>
        </w:tc>
        <w:tc>
          <w:tcPr>
            <w:tcW w:w="785" w:type="dxa"/>
            <w:noWrap/>
            <w:vAlign w:val="center"/>
          </w:tcPr>
          <w:p w:rsidR="00531EA9" w:rsidRPr="00531EA9" w:rsidRDefault="00531EA9" w:rsidP="00531EA9">
            <w:pPr>
              <w:jc w:val="center"/>
              <w:rPr>
                <w:rFonts w:ascii="Arial" w:hAnsi="Arial" w:cs="Arial"/>
                <w:sz w:val="16"/>
                <w:szCs w:val="16"/>
              </w:rPr>
            </w:pPr>
            <w:r w:rsidRPr="00531EA9">
              <w:rPr>
                <w:rFonts w:ascii="Arial" w:hAnsi="Arial" w:cs="Arial"/>
                <w:sz w:val="16"/>
                <w:szCs w:val="16"/>
              </w:rPr>
              <w:t>4</w:t>
            </w:r>
          </w:p>
        </w:tc>
        <w:tc>
          <w:tcPr>
            <w:tcW w:w="1026" w:type="dxa"/>
            <w:noWrap/>
            <w:vAlign w:val="center"/>
          </w:tcPr>
          <w:p w:rsidR="00531EA9" w:rsidRPr="00531EA9" w:rsidRDefault="00531EA9" w:rsidP="00531EA9">
            <w:pPr>
              <w:jc w:val="center"/>
              <w:rPr>
                <w:rFonts w:ascii="Arial" w:hAnsi="Arial" w:cs="Arial"/>
                <w:color w:val="000000"/>
                <w:sz w:val="16"/>
                <w:szCs w:val="16"/>
              </w:rPr>
            </w:pPr>
            <w:r w:rsidRPr="00531EA9">
              <w:rPr>
                <w:rFonts w:ascii="Arial" w:hAnsi="Arial" w:cs="Arial"/>
                <w:color w:val="000000"/>
                <w:sz w:val="16"/>
                <w:szCs w:val="16"/>
              </w:rPr>
              <w:t>58,7</w:t>
            </w:r>
          </w:p>
        </w:tc>
        <w:tc>
          <w:tcPr>
            <w:tcW w:w="692" w:type="dxa"/>
            <w:noWrap/>
            <w:vAlign w:val="center"/>
          </w:tcPr>
          <w:p w:rsidR="00531EA9" w:rsidRPr="00531EA9" w:rsidRDefault="00531EA9" w:rsidP="00531EA9">
            <w:pPr>
              <w:jc w:val="center"/>
              <w:rPr>
                <w:rFonts w:ascii="Arial" w:hAnsi="Arial" w:cs="Arial"/>
                <w:sz w:val="16"/>
                <w:szCs w:val="16"/>
              </w:rPr>
            </w:pPr>
            <w:r w:rsidRPr="00531EA9">
              <w:rPr>
                <w:rFonts w:ascii="Arial" w:hAnsi="Arial" w:cs="Arial"/>
                <w:sz w:val="16"/>
                <w:szCs w:val="16"/>
              </w:rPr>
              <w:t>15</w:t>
            </w:r>
          </w:p>
        </w:tc>
        <w:tc>
          <w:tcPr>
            <w:tcW w:w="859" w:type="dxa"/>
            <w:noWrap/>
            <w:vAlign w:val="center"/>
          </w:tcPr>
          <w:p w:rsidR="00531EA9" w:rsidRPr="00531EA9" w:rsidRDefault="00531EA9" w:rsidP="00531EA9">
            <w:pPr>
              <w:jc w:val="center"/>
              <w:rPr>
                <w:rFonts w:ascii="Arial" w:hAnsi="Arial" w:cs="Arial"/>
                <w:sz w:val="16"/>
                <w:szCs w:val="16"/>
              </w:rPr>
            </w:pPr>
            <w:r w:rsidRPr="00531EA9">
              <w:rPr>
                <w:rFonts w:ascii="Arial" w:hAnsi="Arial" w:cs="Arial"/>
                <w:sz w:val="16"/>
                <w:szCs w:val="16"/>
              </w:rPr>
              <w:t>0,01</w:t>
            </w:r>
          </w:p>
        </w:tc>
        <w:tc>
          <w:tcPr>
            <w:tcW w:w="655" w:type="dxa"/>
            <w:noWrap/>
            <w:vAlign w:val="center"/>
          </w:tcPr>
          <w:p w:rsidR="00531EA9" w:rsidRPr="00531EA9" w:rsidRDefault="00531EA9" w:rsidP="00531EA9">
            <w:pPr>
              <w:jc w:val="center"/>
              <w:rPr>
                <w:rFonts w:ascii="Arial" w:hAnsi="Arial" w:cs="Arial"/>
                <w:color w:val="000000"/>
                <w:sz w:val="16"/>
                <w:szCs w:val="16"/>
              </w:rPr>
            </w:pPr>
            <w:r w:rsidRPr="00531EA9">
              <w:rPr>
                <w:rFonts w:ascii="Arial" w:hAnsi="Arial" w:cs="Arial"/>
                <w:color w:val="000000"/>
                <w:sz w:val="16"/>
                <w:szCs w:val="16"/>
              </w:rPr>
              <w:t>55</w:t>
            </w:r>
          </w:p>
        </w:tc>
      </w:tr>
    </w:tbl>
    <w:p w:rsidR="002D47FE" w:rsidRDefault="002D47FE" w:rsidP="002D47FE">
      <w:pPr>
        <w:pStyle w:val="-4"/>
      </w:pPr>
    </w:p>
    <w:p w:rsidR="002D47FE" w:rsidRPr="002D47FE" w:rsidRDefault="002D47FE" w:rsidP="002D47FE">
      <w:pPr>
        <w:pStyle w:val="-4"/>
      </w:pPr>
    </w:p>
    <w:p w:rsidR="00BF5EBE" w:rsidRDefault="00BF5EBE" w:rsidP="00BF5EBE"/>
    <w:p w:rsidR="00BF5EBE" w:rsidRDefault="00BF5EBE" w:rsidP="00BF5EBE">
      <w:pPr>
        <w:pStyle w:val="-1"/>
        <w:numPr>
          <w:ilvl w:val="0"/>
          <w:numId w:val="1"/>
        </w:numPr>
        <w:jc w:val="both"/>
      </w:pPr>
      <w:bookmarkStart w:id="102" w:name="_Toc34829684"/>
      <w:bookmarkStart w:id="103" w:name="_Toc35330988"/>
      <w:r w:rsidRPr="006C3456">
        <w:lastRenderedPageBreak/>
        <w:t>Существующие и перспективные балансы теплоносителя</w:t>
      </w:r>
      <w:bookmarkEnd w:id="102"/>
      <w:bookmarkEnd w:id="103"/>
    </w:p>
    <w:p w:rsidR="00BF5EBE" w:rsidRDefault="00BF5EBE" w:rsidP="00BF5EBE">
      <w:pPr>
        <w:pStyle w:val="-2"/>
        <w:numPr>
          <w:ilvl w:val="1"/>
          <w:numId w:val="1"/>
        </w:numPr>
        <w:tabs>
          <w:tab w:val="clear" w:pos="1277"/>
          <w:tab w:val="num" w:pos="1135"/>
        </w:tabs>
        <w:ind w:left="1135"/>
        <w:jc w:val="both"/>
      </w:pPr>
      <w:bookmarkStart w:id="104" w:name="_Toc34829685"/>
      <w:bookmarkStart w:id="105" w:name="_Toc35330989"/>
      <w: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t>теплопотребляющими</w:t>
      </w:r>
      <w:proofErr w:type="spellEnd"/>
      <w:r>
        <w:t xml:space="preserve"> установками потребителей.</w:t>
      </w:r>
      <w:bookmarkEnd w:id="104"/>
      <w:bookmarkEnd w:id="105"/>
    </w:p>
    <w:p w:rsidR="00BF5EBE" w:rsidRPr="00150C3B" w:rsidRDefault="00BF5EBE" w:rsidP="00BF5EBE">
      <w:pPr>
        <w:pStyle w:val="-4"/>
      </w:pPr>
      <w:r w:rsidRPr="00150C3B">
        <w:t xml:space="preserve">На источниках тепловой энергии сельского поселения водоподготовительные и </w:t>
      </w:r>
      <w:proofErr w:type="spellStart"/>
      <w:r w:rsidRPr="00150C3B">
        <w:t>деаэрационные</w:t>
      </w:r>
      <w:proofErr w:type="spellEnd"/>
      <w:r w:rsidRPr="00150C3B">
        <w:t xml:space="preserve"> установки не применяются. </w:t>
      </w:r>
      <w:proofErr w:type="spellStart"/>
      <w:r w:rsidRPr="00150C3B">
        <w:t>Подпиточной</w:t>
      </w:r>
      <w:proofErr w:type="spellEnd"/>
      <w:r w:rsidRPr="00150C3B">
        <w:t xml:space="preserve"> водой и теплоносителем тепловых сетей является вода из системы </w:t>
      </w:r>
      <w:proofErr w:type="spellStart"/>
      <w:r w:rsidRPr="00150C3B">
        <w:t>хозпитьевого</w:t>
      </w:r>
      <w:proofErr w:type="spellEnd"/>
      <w:r w:rsidRPr="00150C3B">
        <w:t xml:space="preserve"> водоснабжения сельского поселения.</w:t>
      </w:r>
    </w:p>
    <w:p w:rsidR="00BF5EBE" w:rsidRDefault="00BF5EBE" w:rsidP="00BF5EBE">
      <w:pPr>
        <w:pStyle w:val="-4"/>
      </w:pPr>
      <w:r w:rsidRPr="00150C3B">
        <w:t xml:space="preserve">Перспективный расход </w:t>
      </w:r>
      <w:proofErr w:type="spellStart"/>
      <w:r w:rsidRPr="00150C3B">
        <w:t>подпиточной</w:t>
      </w:r>
      <w:proofErr w:type="spellEnd"/>
      <w:r w:rsidRPr="00150C3B">
        <w:t xml:space="preserve"> воды на существующих источниках тепловой энергии остаётся без изменения в связи с отсутствием расширения тепловых сетей и роста тепловых нагрузок.</w:t>
      </w:r>
    </w:p>
    <w:p w:rsidR="00BF5EBE" w:rsidRDefault="00BF5EBE" w:rsidP="00BF5EBE">
      <w:pPr>
        <w:pStyle w:val="-4"/>
      </w:pPr>
      <w:r>
        <w:t xml:space="preserve">Расчётная величина нормативный потерь теплоносителя в тепловых сетях в зонах каждого источника тепловой энергии представлена в таблице </w:t>
      </w:r>
      <w:r w:rsidRPr="00B66AA8">
        <w:t>ниже.</w:t>
      </w:r>
    </w:p>
    <w:p w:rsidR="00BF5EBE" w:rsidRPr="00575618" w:rsidRDefault="00BF5EBE" w:rsidP="00BF5EBE">
      <w:pPr>
        <w:pStyle w:val="-f0"/>
      </w:pPr>
      <w:bookmarkStart w:id="106" w:name="_Toc34809854"/>
      <w:bookmarkStart w:id="107" w:name="_Toc34909901"/>
      <w:bookmarkStart w:id="108" w:name="_Toc35331063"/>
      <w:r w:rsidRPr="00545E53">
        <w:t>Таблица</w:t>
      </w:r>
      <w:r>
        <w:t xml:space="preserve"> </w:t>
      </w:r>
      <w:fldSimple w:instr=" STYLEREF  \s &quot;СТ - 1 заголовок&quot; ">
        <w:r w:rsidR="005F4F5C">
          <w:rPr>
            <w:noProof/>
          </w:rPr>
          <w:t>4</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5F4F5C">
        <w:rPr>
          <w:noProof/>
        </w:rPr>
        <w:t>1</w:t>
      </w:r>
      <w:r>
        <w:rPr>
          <w:noProof/>
        </w:rPr>
        <w:fldChar w:fldCharType="end"/>
      </w:r>
      <w:r>
        <w:t xml:space="preserve"> </w:t>
      </w:r>
      <w:r>
        <w:sym w:font="Symbol" w:char="F02D"/>
      </w:r>
      <w:r w:rsidRPr="00AA358C">
        <w:t xml:space="preserve"> </w:t>
      </w:r>
      <w:r>
        <w:t>Нормативные утечки теплоносителя</w:t>
      </w:r>
      <w:bookmarkEnd w:id="106"/>
      <w:bookmarkEnd w:id="107"/>
      <w:bookmarkEnd w:id="108"/>
    </w:p>
    <w:tbl>
      <w:tblPr>
        <w:tblStyle w:val="aff2"/>
        <w:tblW w:w="5000" w:type="pct"/>
        <w:tblLook w:val="04A0" w:firstRow="1" w:lastRow="0" w:firstColumn="1" w:lastColumn="0" w:noHBand="0" w:noVBand="1"/>
      </w:tblPr>
      <w:tblGrid>
        <w:gridCol w:w="704"/>
        <w:gridCol w:w="2763"/>
        <w:gridCol w:w="3081"/>
        <w:gridCol w:w="3079"/>
      </w:tblGrid>
      <w:tr w:rsidR="00545E53" w:rsidRPr="00AB63A1" w:rsidTr="00545E53">
        <w:trPr>
          <w:cantSplit/>
          <w:trHeight w:val="20"/>
          <w:tblHeader/>
        </w:trPr>
        <w:tc>
          <w:tcPr>
            <w:tcW w:w="366" w:type="pct"/>
            <w:shd w:val="clear" w:color="auto" w:fill="D9EEF3"/>
            <w:vAlign w:val="center"/>
          </w:tcPr>
          <w:p w:rsidR="00545E53" w:rsidRPr="00AB63A1" w:rsidRDefault="00545E53" w:rsidP="00545E53">
            <w:pPr>
              <w:jc w:val="center"/>
              <w:rPr>
                <w:rFonts w:ascii="Arial" w:hAnsi="Arial" w:cs="Arial"/>
                <w:sz w:val="18"/>
                <w:szCs w:val="18"/>
              </w:rPr>
            </w:pPr>
            <w:r w:rsidRPr="00AB63A1">
              <w:rPr>
                <w:rFonts w:ascii="Arial" w:hAnsi="Arial" w:cs="Arial"/>
                <w:sz w:val="18"/>
                <w:szCs w:val="18"/>
              </w:rPr>
              <w:t>№ п/п</w:t>
            </w:r>
          </w:p>
        </w:tc>
        <w:tc>
          <w:tcPr>
            <w:tcW w:w="1435" w:type="pct"/>
            <w:shd w:val="clear" w:color="auto" w:fill="D9EEF3"/>
            <w:vAlign w:val="center"/>
          </w:tcPr>
          <w:p w:rsidR="00545E53" w:rsidRPr="00AB63A1" w:rsidRDefault="00545E53" w:rsidP="00545E53">
            <w:pPr>
              <w:jc w:val="center"/>
              <w:rPr>
                <w:rFonts w:ascii="Arial" w:hAnsi="Arial" w:cs="Arial"/>
                <w:sz w:val="18"/>
                <w:szCs w:val="18"/>
              </w:rPr>
            </w:pPr>
            <w:r w:rsidRPr="00AB63A1">
              <w:rPr>
                <w:rFonts w:ascii="Arial" w:hAnsi="Arial" w:cs="Arial"/>
                <w:sz w:val="18"/>
                <w:szCs w:val="18"/>
              </w:rPr>
              <w:t>Наименование</w:t>
            </w:r>
          </w:p>
        </w:tc>
        <w:tc>
          <w:tcPr>
            <w:tcW w:w="1600" w:type="pct"/>
            <w:shd w:val="clear" w:color="auto" w:fill="D9EEF3"/>
            <w:vAlign w:val="center"/>
          </w:tcPr>
          <w:p w:rsidR="00545E53" w:rsidRPr="00AB63A1" w:rsidRDefault="00545E53" w:rsidP="00545E53">
            <w:pPr>
              <w:jc w:val="center"/>
              <w:rPr>
                <w:rFonts w:ascii="Arial" w:hAnsi="Arial" w:cs="Arial"/>
                <w:sz w:val="18"/>
                <w:szCs w:val="18"/>
              </w:rPr>
            </w:pPr>
            <w:r w:rsidRPr="00AB63A1">
              <w:rPr>
                <w:rFonts w:ascii="Arial" w:hAnsi="Arial" w:cs="Arial"/>
                <w:sz w:val="18"/>
                <w:szCs w:val="18"/>
              </w:rPr>
              <w:t>Нормативные потери теплоносителя</w:t>
            </w:r>
          </w:p>
          <w:p w:rsidR="00545E53" w:rsidRPr="00AB63A1" w:rsidRDefault="00545E53" w:rsidP="00545E53">
            <w:pPr>
              <w:jc w:val="center"/>
              <w:rPr>
                <w:rFonts w:ascii="Arial" w:hAnsi="Arial" w:cs="Arial"/>
                <w:sz w:val="18"/>
                <w:szCs w:val="18"/>
              </w:rPr>
            </w:pPr>
            <w:r w:rsidRPr="00AB63A1">
              <w:rPr>
                <w:rFonts w:ascii="Arial" w:hAnsi="Arial" w:cs="Arial"/>
                <w:sz w:val="18"/>
                <w:szCs w:val="18"/>
              </w:rPr>
              <w:t>в тепловых сетях, кг/ч</w:t>
            </w:r>
          </w:p>
        </w:tc>
        <w:tc>
          <w:tcPr>
            <w:tcW w:w="1599" w:type="pct"/>
            <w:shd w:val="clear" w:color="auto" w:fill="D9EEF3"/>
            <w:vAlign w:val="center"/>
          </w:tcPr>
          <w:p w:rsidR="00545E53" w:rsidRPr="00AB63A1" w:rsidRDefault="00545E53" w:rsidP="00545E53">
            <w:pPr>
              <w:jc w:val="center"/>
              <w:rPr>
                <w:rFonts w:ascii="Arial" w:hAnsi="Arial" w:cs="Arial"/>
                <w:sz w:val="18"/>
                <w:szCs w:val="18"/>
              </w:rPr>
            </w:pPr>
            <w:r w:rsidRPr="00AB63A1">
              <w:rPr>
                <w:rFonts w:ascii="Arial" w:hAnsi="Arial" w:cs="Arial"/>
                <w:sz w:val="18"/>
                <w:szCs w:val="18"/>
              </w:rPr>
              <w:t>Нормативные потери теплоносителя</w:t>
            </w:r>
          </w:p>
          <w:p w:rsidR="00545E53" w:rsidRPr="00AB63A1" w:rsidRDefault="00545E53" w:rsidP="00545E53">
            <w:pPr>
              <w:jc w:val="center"/>
              <w:rPr>
                <w:rFonts w:ascii="Arial" w:hAnsi="Arial" w:cs="Arial"/>
                <w:sz w:val="18"/>
                <w:szCs w:val="18"/>
              </w:rPr>
            </w:pPr>
            <w:r w:rsidRPr="00AB63A1">
              <w:rPr>
                <w:rFonts w:ascii="Arial" w:hAnsi="Arial" w:cs="Arial"/>
                <w:sz w:val="18"/>
                <w:szCs w:val="18"/>
              </w:rPr>
              <w:t>в тепловых сетях, тонн/год</w:t>
            </w:r>
          </w:p>
        </w:tc>
      </w:tr>
      <w:tr w:rsidR="00531EA9" w:rsidRPr="00AB63A1" w:rsidTr="00545E53">
        <w:trPr>
          <w:cantSplit/>
          <w:trHeight w:val="20"/>
        </w:trPr>
        <w:tc>
          <w:tcPr>
            <w:tcW w:w="366" w:type="pct"/>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1</w:t>
            </w:r>
          </w:p>
        </w:tc>
        <w:tc>
          <w:tcPr>
            <w:tcW w:w="1435" w:type="pct"/>
            <w:shd w:val="clear" w:color="auto" w:fill="auto"/>
          </w:tcPr>
          <w:p w:rsidR="00531EA9" w:rsidRPr="00AB63A1" w:rsidRDefault="00531EA9" w:rsidP="00531EA9">
            <w:pPr>
              <w:jc w:val="center"/>
              <w:rPr>
                <w:rFonts w:ascii="Arial" w:hAnsi="Arial" w:cs="Arial"/>
                <w:sz w:val="18"/>
                <w:szCs w:val="18"/>
              </w:rPr>
            </w:pPr>
            <w:r w:rsidRPr="00AB63A1">
              <w:rPr>
                <w:rFonts w:ascii="Arial" w:hAnsi="Arial" w:cs="Arial"/>
                <w:sz w:val="18"/>
                <w:szCs w:val="18"/>
              </w:rPr>
              <w:t xml:space="preserve">Котельная № 18 (с. </w:t>
            </w:r>
            <w:proofErr w:type="spellStart"/>
            <w:r w:rsidRPr="00AB63A1">
              <w:rPr>
                <w:rFonts w:ascii="Arial" w:hAnsi="Arial" w:cs="Arial"/>
                <w:sz w:val="18"/>
                <w:szCs w:val="18"/>
              </w:rPr>
              <w:t>Талда</w:t>
            </w:r>
            <w:proofErr w:type="spellEnd"/>
            <w:r w:rsidRPr="00AB63A1">
              <w:rPr>
                <w:rFonts w:ascii="Arial" w:hAnsi="Arial" w:cs="Arial"/>
                <w:sz w:val="18"/>
                <w:szCs w:val="18"/>
              </w:rPr>
              <w:t>)</w:t>
            </w:r>
          </w:p>
        </w:tc>
        <w:tc>
          <w:tcPr>
            <w:tcW w:w="1600" w:type="pct"/>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12</w:t>
            </w:r>
          </w:p>
        </w:tc>
        <w:tc>
          <w:tcPr>
            <w:tcW w:w="1599" w:type="pct"/>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85</w:t>
            </w:r>
          </w:p>
        </w:tc>
      </w:tr>
      <w:tr w:rsidR="00531EA9" w:rsidRPr="00AB63A1" w:rsidTr="00545E53">
        <w:trPr>
          <w:cantSplit/>
          <w:trHeight w:val="20"/>
        </w:trPr>
        <w:tc>
          <w:tcPr>
            <w:tcW w:w="366" w:type="pct"/>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2</w:t>
            </w:r>
          </w:p>
        </w:tc>
        <w:tc>
          <w:tcPr>
            <w:tcW w:w="1435" w:type="pct"/>
            <w:shd w:val="clear" w:color="auto" w:fill="auto"/>
          </w:tcPr>
          <w:p w:rsidR="00531EA9" w:rsidRPr="00AB63A1" w:rsidRDefault="00531EA9" w:rsidP="00531EA9">
            <w:pPr>
              <w:jc w:val="center"/>
              <w:rPr>
                <w:rFonts w:ascii="Arial" w:hAnsi="Arial" w:cs="Arial"/>
                <w:sz w:val="18"/>
                <w:szCs w:val="18"/>
              </w:rPr>
            </w:pPr>
            <w:r w:rsidRPr="00AB63A1">
              <w:rPr>
                <w:rFonts w:ascii="Arial" w:hAnsi="Arial" w:cs="Arial"/>
                <w:sz w:val="18"/>
                <w:szCs w:val="18"/>
              </w:rPr>
              <w:t xml:space="preserve">Котельная № 19 (с. </w:t>
            </w:r>
            <w:proofErr w:type="spellStart"/>
            <w:r w:rsidRPr="00AB63A1">
              <w:rPr>
                <w:rFonts w:ascii="Arial" w:hAnsi="Arial" w:cs="Arial"/>
                <w:sz w:val="18"/>
                <w:szCs w:val="18"/>
              </w:rPr>
              <w:t>Сугаш</w:t>
            </w:r>
            <w:proofErr w:type="spellEnd"/>
            <w:r w:rsidRPr="00AB63A1">
              <w:rPr>
                <w:rFonts w:ascii="Arial" w:hAnsi="Arial" w:cs="Arial"/>
                <w:sz w:val="18"/>
                <w:szCs w:val="18"/>
              </w:rPr>
              <w:t>)</w:t>
            </w:r>
          </w:p>
        </w:tc>
        <w:tc>
          <w:tcPr>
            <w:tcW w:w="1600" w:type="pct"/>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21</w:t>
            </w:r>
          </w:p>
        </w:tc>
        <w:tc>
          <w:tcPr>
            <w:tcW w:w="1599" w:type="pct"/>
            <w:vAlign w:val="center"/>
          </w:tcPr>
          <w:p w:rsidR="00531EA9" w:rsidRPr="00AB63A1" w:rsidRDefault="00531EA9" w:rsidP="00531EA9">
            <w:pPr>
              <w:jc w:val="center"/>
              <w:rPr>
                <w:rFonts w:ascii="Arial" w:hAnsi="Arial" w:cs="Arial"/>
                <w:sz w:val="18"/>
                <w:szCs w:val="18"/>
              </w:rPr>
            </w:pPr>
            <w:r w:rsidRPr="00AB63A1">
              <w:rPr>
                <w:rFonts w:ascii="Arial" w:hAnsi="Arial" w:cs="Arial"/>
                <w:sz w:val="18"/>
                <w:szCs w:val="18"/>
              </w:rPr>
              <w:t>146</w:t>
            </w:r>
          </w:p>
        </w:tc>
      </w:tr>
      <w:tr w:rsidR="00531EA9" w:rsidRPr="009A0E0D" w:rsidTr="00545E53">
        <w:trPr>
          <w:cantSplit/>
          <w:trHeight w:val="20"/>
        </w:trPr>
        <w:tc>
          <w:tcPr>
            <w:tcW w:w="366" w:type="pct"/>
            <w:vAlign w:val="center"/>
          </w:tcPr>
          <w:p w:rsidR="00531EA9" w:rsidRPr="00AB63A1" w:rsidRDefault="00531EA9" w:rsidP="00531EA9">
            <w:pPr>
              <w:jc w:val="center"/>
              <w:rPr>
                <w:rFonts w:ascii="Arial" w:hAnsi="Arial" w:cs="Arial"/>
                <w:sz w:val="18"/>
                <w:szCs w:val="18"/>
              </w:rPr>
            </w:pPr>
          </w:p>
        </w:tc>
        <w:tc>
          <w:tcPr>
            <w:tcW w:w="1435" w:type="pct"/>
            <w:shd w:val="clear" w:color="auto" w:fill="auto"/>
            <w:vAlign w:val="center"/>
          </w:tcPr>
          <w:p w:rsidR="00531EA9" w:rsidRPr="00AB63A1" w:rsidRDefault="00531EA9" w:rsidP="00531EA9">
            <w:pPr>
              <w:jc w:val="center"/>
              <w:rPr>
                <w:rFonts w:ascii="Arial" w:hAnsi="Arial" w:cs="Arial"/>
                <w:b/>
                <w:sz w:val="18"/>
                <w:szCs w:val="18"/>
              </w:rPr>
            </w:pPr>
            <w:r w:rsidRPr="00AB63A1">
              <w:rPr>
                <w:rFonts w:ascii="Arial" w:hAnsi="Arial" w:cs="Arial"/>
                <w:b/>
                <w:sz w:val="18"/>
                <w:szCs w:val="18"/>
              </w:rPr>
              <w:t>Всего</w:t>
            </w:r>
          </w:p>
        </w:tc>
        <w:tc>
          <w:tcPr>
            <w:tcW w:w="1600" w:type="pct"/>
            <w:vAlign w:val="center"/>
          </w:tcPr>
          <w:p w:rsidR="00531EA9" w:rsidRPr="00AB63A1" w:rsidRDefault="00531EA9" w:rsidP="00531EA9">
            <w:pPr>
              <w:jc w:val="center"/>
              <w:rPr>
                <w:rFonts w:ascii="Arial" w:hAnsi="Arial" w:cs="Arial"/>
                <w:b/>
                <w:sz w:val="18"/>
                <w:szCs w:val="18"/>
              </w:rPr>
            </w:pPr>
            <w:r w:rsidRPr="00AB63A1">
              <w:rPr>
                <w:rFonts w:ascii="Arial" w:hAnsi="Arial" w:cs="Arial"/>
                <w:b/>
                <w:sz w:val="18"/>
                <w:szCs w:val="18"/>
              </w:rPr>
              <w:t>33</w:t>
            </w:r>
          </w:p>
        </w:tc>
        <w:tc>
          <w:tcPr>
            <w:tcW w:w="1599" w:type="pct"/>
            <w:vAlign w:val="center"/>
          </w:tcPr>
          <w:p w:rsidR="00531EA9" w:rsidRPr="00AB63A1" w:rsidRDefault="00531EA9" w:rsidP="00531EA9">
            <w:pPr>
              <w:jc w:val="center"/>
              <w:rPr>
                <w:rFonts w:ascii="Arial" w:hAnsi="Arial" w:cs="Arial"/>
                <w:b/>
                <w:sz w:val="18"/>
                <w:szCs w:val="18"/>
              </w:rPr>
            </w:pPr>
            <w:r w:rsidRPr="00AB63A1">
              <w:rPr>
                <w:rFonts w:ascii="Arial" w:hAnsi="Arial" w:cs="Arial"/>
                <w:b/>
                <w:sz w:val="18"/>
                <w:szCs w:val="18"/>
              </w:rPr>
              <w:t>231</w:t>
            </w:r>
          </w:p>
        </w:tc>
      </w:tr>
    </w:tbl>
    <w:p w:rsidR="00BF5EBE" w:rsidRDefault="00BF5EBE" w:rsidP="00BF5EBE">
      <w:pPr>
        <w:pStyle w:val="-4"/>
      </w:pPr>
      <w:r>
        <w:t>Нормативные утечки теплоносителя составляют 0,25 % от объёма тепловых сетей.</w:t>
      </w:r>
    </w:p>
    <w:p w:rsidR="00BF5EBE" w:rsidRPr="00575618" w:rsidRDefault="00BF5EBE" w:rsidP="00BF5EBE">
      <w:pPr>
        <w:pStyle w:val="-f0"/>
      </w:pPr>
      <w:bookmarkStart w:id="109" w:name="_Toc34809856"/>
      <w:bookmarkStart w:id="110" w:name="_Toc34909902"/>
      <w:bookmarkStart w:id="111" w:name="_Toc35331064"/>
      <w:r w:rsidRPr="00545E53">
        <w:t>Таблица</w:t>
      </w:r>
      <w:r>
        <w:t xml:space="preserve"> </w:t>
      </w:r>
      <w:fldSimple w:instr=" STYLEREF  \s &quot;СТ - 1 заголовок&quot; ">
        <w:r w:rsidR="005F4F5C">
          <w:rPr>
            <w:noProof/>
          </w:rPr>
          <w:t>4</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5F4F5C">
        <w:rPr>
          <w:noProof/>
        </w:rPr>
        <w:t>2</w:t>
      </w:r>
      <w:r>
        <w:rPr>
          <w:noProof/>
        </w:rPr>
        <w:fldChar w:fldCharType="end"/>
      </w:r>
      <w:r>
        <w:t xml:space="preserve"> </w:t>
      </w:r>
      <w:r>
        <w:sym w:font="Symbol" w:char="F02D"/>
      </w:r>
      <w:r>
        <w:t xml:space="preserve"> Годовые</w:t>
      </w:r>
      <w:r w:rsidRPr="00AA358C">
        <w:t xml:space="preserve"> </w:t>
      </w:r>
      <w:r>
        <w:t xml:space="preserve">расходы </w:t>
      </w:r>
      <w:proofErr w:type="spellStart"/>
      <w:r>
        <w:t>подпиточной</w:t>
      </w:r>
      <w:proofErr w:type="spellEnd"/>
      <w:r>
        <w:t xml:space="preserve"> воды</w:t>
      </w:r>
      <w:bookmarkEnd w:id="109"/>
      <w:bookmarkEnd w:id="110"/>
      <w:bookmarkEnd w:id="111"/>
    </w:p>
    <w:tbl>
      <w:tblPr>
        <w:tblStyle w:val="aff2"/>
        <w:tblW w:w="4978" w:type="pct"/>
        <w:tblLook w:val="04A0" w:firstRow="1" w:lastRow="0" w:firstColumn="1" w:lastColumn="0" w:noHBand="0" w:noVBand="1"/>
      </w:tblPr>
      <w:tblGrid>
        <w:gridCol w:w="978"/>
        <w:gridCol w:w="3040"/>
        <w:gridCol w:w="3015"/>
        <w:gridCol w:w="2552"/>
      </w:tblGrid>
      <w:tr w:rsidR="00545E53" w:rsidRPr="005E7B09" w:rsidTr="00545E53">
        <w:trPr>
          <w:cantSplit/>
          <w:trHeight w:val="20"/>
          <w:tblHeader/>
        </w:trPr>
        <w:tc>
          <w:tcPr>
            <w:tcW w:w="510" w:type="pct"/>
            <w:vMerge w:val="restart"/>
            <w:shd w:val="clear" w:color="auto" w:fill="D9EEF3"/>
            <w:vAlign w:val="center"/>
          </w:tcPr>
          <w:p w:rsidR="00545E53" w:rsidRPr="00654B7C" w:rsidRDefault="00545E53" w:rsidP="00545E53">
            <w:pPr>
              <w:jc w:val="center"/>
              <w:rPr>
                <w:rFonts w:ascii="Arial" w:hAnsi="Arial" w:cs="Arial"/>
                <w:sz w:val="18"/>
                <w:szCs w:val="18"/>
              </w:rPr>
            </w:pPr>
            <w:r w:rsidRPr="00654B7C">
              <w:rPr>
                <w:rFonts w:ascii="Arial" w:hAnsi="Arial" w:cs="Arial"/>
                <w:sz w:val="18"/>
                <w:szCs w:val="18"/>
              </w:rPr>
              <w:t>№ п/п</w:t>
            </w:r>
          </w:p>
        </w:tc>
        <w:tc>
          <w:tcPr>
            <w:tcW w:w="1586" w:type="pct"/>
            <w:vMerge w:val="restart"/>
            <w:shd w:val="clear" w:color="auto" w:fill="D9EEF3"/>
            <w:vAlign w:val="center"/>
          </w:tcPr>
          <w:p w:rsidR="00545E53" w:rsidRPr="00654B7C" w:rsidRDefault="00545E53" w:rsidP="00545E53">
            <w:pPr>
              <w:jc w:val="center"/>
              <w:rPr>
                <w:rFonts w:ascii="Arial" w:hAnsi="Arial" w:cs="Arial"/>
                <w:sz w:val="18"/>
                <w:szCs w:val="18"/>
              </w:rPr>
            </w:pPr>
            <w:r w:rsidRPr="00654B7C">
              <w:rPr>
                <w:rFonts w:ascii="Arial" w:hAnsi="Arial" w:cs="Arial"/>
                <w:sz w:val="18"/>
                <w:szCs w:val="18"/>
              </w:rPr>
              <w:t>Наименование</w:t>
            </w:r>
          </w:p>
        </w:tc>
        <w:tc>
          <w:tcPr>
            <w:tcW w:w="2904" w:type="pct"/>
            <w:gridSpan w:val="2"/>
            <w:shd w:val="clear" w:color="auto" w:fill="D9EEF3"/>
            <w:vAlign w:val="center"/>
          </w:tcPr>
          <w:p w:rsidR="00545E53" w:rsidRPr="00654B7C" w:rsidRDefault="00545E53" w:rsidP="00545E53">
            <w:pPr>
              <w:jc w:val="center"/>
              <w:rPr>
                <w:rFonts w:ascii="Arial" w:hAnsi="Arial" w:cs="Arial"/>
                <w:sz w:val="18"/>
                <w:szCs w:val="18"/>
              </w:rPr>
            </w:pPr>
            <w:r w:rsidRPr="00654B7C">
              <w:rPr>
                <w:rFonts w:ascii="Arial" w:hAnsi="Arial" w:cs="Arial"/>
                <w:sz w:val="18"/>
                <w:szCs w:val="18"/>
              </w:rPr>
              <w:t>Эксплуатационный режим</w:t>
            </w:r>
          </w:p>
        </w:tc>
      </w:tr>
      <w:tr w:rsidR="00545E53" w:rsidRPr="005E7B09" w:rsidTr="00545E53">
        <w:trPr>
          <w:cantSplit/>
          <w:trHeight w:val="20"/>
          <w:tblHeader/>
        </w:trPr>
        <w:tc>
          <w:tcPr>
            <w:tcW w:w="510" w:type="pct"/>
            <w:vMerge/>
            <w:shd w:val="clear" w:color="auto" w:fill="D9EEF3"/>
            <w:vAlign w:val="center"/>
          </w:tcPr>
          <w:p w:rsidR="00545E53" w:rsidRPr="00654B7C" w:rsidRDefault="00545E53" w:rsidP="00545E53">
            <w:pPr>
              <w:jc w:val="center"/>
              <w:rPr>
                <w:rFonts w:ascii="Arial" w:hAnsi="Arial" w:cs="Arial"/>
                <w:sz w:val="18"/>
                <w:szCs w:val="18"/>
              </w:rPr>
            </w:pPr>
          </w:p>
        </w:tc>
        <w:tc>
          <w:tcPr>
            <w:tcW w:w="1586" w:type="pct"/>
            <w:vMerge/>
            <w:shd w:val="clear" w:color="auto" w:fill="D9EEF3"/>
            <w:vAlign w:val="center"/>
          </w:tcPr>
          <w:p w:rsidR="00545E53" w:rsidRPr="00654B7C" w:rsidRDefault="00545E53" w:rsidP="00545E53">
            <w:pPr>
              <w:jc w:val="center"/>
              <w:rPr>
                <w:rFonts w:ascii="Arial" w:hAnsi="Arial" w:cs="Arial"/>
                <w:sz w:val="18"/>
                <w:szCs w:val="18"/>
              </w:rPr>
            </w:pPr>
          </w:p>
        </w:tc>
        <w:tc>
          <w:tcPr>
            <w:tcW w:w="1573" w:type="pct"/>
            <w:shd w:val="clear" w:color="auto" w:fill="D9EEF3"/>
            <w:vAlign w:val="center"/>
          </w:tcPr>
          <w:p w:rsidR="00545E53" w:rsidRPr="00654B7C" w:rsidRDefault="00545E53" w:rsidP="00545E53">
            <w:pPr>
              <w:jc w:val="center"/>
              <w:rPr>
                <w:rFonts w:ascii="Arial" w:hAnsi="Arial" w:cs="Arial"/>
                <w:sz w:val="18"/>
                <w:szCs w:val="18"/>
              </w:rPr>
            </w:pPr>
            <w:r w:rsidRPr="00654B7C">
              <w:rPr>
                <w:rFonts w:ascii="Arial" w:hAnsi="Arial" w:cs="Arial"/>
                <w:sz w:val="18"/>
                <w:szCs w:val="18"/>
              </w:rPr>
              <w:t xml:space="preserve">Нормативный расход </w:t>
            </w:r>
            <w:proofErr w:type="spellStart"/>
            <w:r w:rsidRPr="00654B7C">
              <w:rPr>
                <w:rFonts w:ascii="Arial" w:hAnsi="Arial" w:cs="Arial"/>
                <w:sz w:val="18"/>
                <w:szCs w:val="18"/>
              </w:rPr>
              <w:t>подпиточной</w:t>
            </w:r>
            <w:proofErr w:type="spellEnd"/>
            <w:r w:rsidRPr="00654B7C">
              <w:rPr>
                <w:rFonts w:ascii="Arial" w:hAnsi="Arial" w:cs="Arial"/>
                <w:sz w:val="18"/>
                <w:szCs w:val="18"/>
              </w:rPr>
              <w:t xml:space="preserve"> воды,</w:t>
            </w:r>
          </w:p>
          <w:p w:rsidR="00545E53" w:rsidRPr="00654B7C" w:rsidRDefault="00545E53" w:rsidP="00545E53">
            <w:pPr>
              <w:jc w:val="center"/>
              <w:rPr>
                <w:rFonts w:ascii="Arial" w:hAnsi="Arial" w:cs="Arial"/>
                <w:sz w:val="18"/>
                <w:szCs w:val="18"/>
              </w:rPr>
            </w:pPr>
            <w:r w:rsidRPr="00654B7C">
              <w:rPr>
                <w:rFonts w:ascii="Arial" w:hAnsi="Arial" w:cs="Arial"/>
                <w:sz w:val="18"/>
                <w:szCs w:val="18"/>
              </w:rPr>
              <w:t>тонн/год</w:t>
            </w:r>
          </w:p>
        </w:tc>
        <w:tc>
          <w:tcPr>
            <w:tcW w:w="1331" w:type="pct"/>
            <w:shd w:val="clear" w:color="auto" w:fill="D9EEF3"/>
            <w:vAlign w:val="center"/>
          </w:tcPr>
          <w:p w:rsidR="00545E53" w:rsidRPr="00654B7C" w:rsidRDefault="00545E53" w:rsidP="00545E53">
            <w:pPr>
              <w:jc w:val="center"/>
              <w:rPr>
                <w:rFonts w:ascii="Arial" w:hAnsi="Arial" w:cs="Arial"/>
                <w:sz w:val="18"/>
                <w:szCs w:val="18"/>
              </w:rPr>
            </w:pPr>
            <w:r w:rsidRPr="00654B7C">
              <w:rPr>
                <w:rFonts w:ascii="Arial" w:hAnsi="Arial" w:cs="Arial"/>
                <w:sz w:val="18"/>
                <w:szCs w:val="18"/>
              </w:rPr>
              <w:t>Фактически</w:t>
            </w:r>
            <w:r>
              <w:rPr>
                <w:rFonts w:ascii="Arial" w:hAnsi="Arial" w:cs="Arial"/>
                <w:sz w:val="18"/>
                <w:szCs w:val="18"/>
              </w:rPr>
              <w:t>й</w:t>
            </w:r>
            <w:r w:rsidRPr="00654B7C">
              <w:rPr>
                <w:rFonts w:ascii="Arial" w:hAnsi="Arial" w:cs="Arial"/>
                <w:sz w:val="18"/>
                <w:szCs w:val="18"/>
              </w:rPr>
              <w:t xml:space="preserve"> расход </w:t>
            </w:r>
            <w:proofErr w:type="spellStart"/>
            <w:r w:rsidRPr="00654B7C">
              <w:rPr>
                <w:rFonts w:ascii="Arial" w:hAnsi="Arial" w:cs="Arial"/>
                <w:sz w:val="18"/>
                <w:szCs w:val="18"/>
              </w:rPr>
              <w:t>подпиточной</w:t>
            </w:r>
            <w:proofErr w:type="spellEnd"/>
            <w:r w:rsidRPr="00654B7C">
              <w:rPr>
                <w:rFonts w:ascii="Arial" w:hAnsi="Arial" w:cs="Arial"/>
                <w:sz w:val="18"/>
                <w:szCs w:val="18"/>
              </w:rPr>
              <w:t xml:space="preserve"> воды, тонн/год</w:t>
            </w:r>
          </w:p>
        </w:tc>
      </w:tr>
      <w:tr w:rsidR="00531EA9" w:rsidRPr="005E7B09" w:rsidTr="00545E53">
        <w:trPr>
          <w:cantSplit/>
          <w:trHeight w:val="20"/>
        </w:trPr>
        <w:tc>
          <w:tcPr>
            <w:tcW w:w="510" w:type="pct"/>
            <w:vAlign w:val="center"/>
          </w:tcPr>
          <w:p w:rsidR="00531EA9" w:rsidRPr="00654B7C" w:rsidRDefault="00531EA9" w:rsidP="00531EA9">
            <w:pPr>
              <w:jc w:val="center"/>
              <w:rPr>
                <w:rFonts w:ascii="Arial" w:hAnsi="Arial" w:cs="Arial"/>
                <w:sz w:val="18"/>
                <w:szCs w:val="18"/>
              </w:rPr>
            </w:pPr>
            <w:r w:rsidRPr="00654B7C">
              <w:rPr>
                <w:rFonts w:ascii="Arial" w:hAnsi="Arial" w:cs="Arial"/>
                <w:sz w:val="18"/>
                <w:szCs w:val="18"/>
              </w:rPr>
              <w:t>1</w:t>
            </w:r>
          </w:p>
        </w:tc>
        <w:tc>
          <w:tcPr>
            <w:tcW w:w="1586" w:type="pct"/>
            <w:shd w:val="clear" w:color="auto" w:fill="auto"/>
          </w:tcPr>
          <w:p w:rsidR="00531EA9" w:rsidRDefault="00531EA9" w:rsidP="00531EA9">
            <w:pPr>
              <w:jc w:val="center"/>
              <w:rPr>
                <w:rFonts w:ascii="Arial" w:hAnsi="Arial" w:cs="Arial"/>
                <w:sz w:val="18"/>
                <w:szCs w:val="18"/>
              </w:rPr>
            </w:pPr>
            <w:r w:rsidRPr="009A0E0D">
              <w:rPr>
                <w:rFonts w:ascii="Arial" w:hAnsi="Arial" w:cs="Arial"/>
                <w:sz w:val="18"/>
                <w:szCs w:val="18"/>
              </w:rPr>
              <w:t xml:space="preserve">Котельная № 18 </w:t>
            </w:r>
          </w:p>
          <w:p w:rsidR="00531EA9" w:rsidRPr="009A0E0D" w:rsidRDefault="00531EA9" w:rsidP="00531EA9">
            <w:pPr>
              <w:jc w:val="center"/>
              <w:rPr>
                <w:rFonts w:ascii="Arial" w:hAnsi="Arial" w:cs="Arial"/>
                <w:sz w:val="18"/>
                <w:szCs w:val="18"/>
              </w:rPr>
            </w:pPr>
            <w:r w:rsidRPr="009A0E0D">
              <w:rPr>
                <w:rFonts w:ascii="Arial" w:hAnsi="Arial" w:cs="Arial"/>
                <w:sz w:val="18"/>
                <w:szCs w:val="18"/>
              </w:rPr>
              <w:t xml:space="preserve">(с. </w:t>
            </w:r>
            <w:proofErr w:type="spellStart"/>
            <w:r w:rsidRPr="009A0E0D">
              <w:rPr>
                <w:rFonts w:ascii="Arial" w:hAnsi="Arial" w:cs="Arial"/>
                <w:sz w:val="18"/>
                <w:szCs w:val="18"/>
              </w:rPr>
              <w:t>Талда</w:t>
            </w:r>
            <w:proofErr w:type="spellEnd"/>
            <w:r w:rsidRPr="009A0E0D">
              <w:rPr>
                <w:rFonts w:ascii="Arial" w:hAnsi="Arial" w:cs="Arial"/>
                <w:sz w:val="18"/>
                <w:szCs w:val="18"/>
              </w:rPr>
              <w:t>)</w:t>
            </w:r>
          </w:p>
        </w:tc>
        <w:tc>
          <w:tcPr>
            <w:tcW w:w="1573" w:type="pct"/>
            <w:vAlign w:val="center"/>
          </w:tcPr>
          <w:p w:rsidR="00531EA9" w:rsidRPr="00654B7C" w:rsidRDefault="00531EA9" w:rsidP="00531EA9">
            <w:pPr>
              <w:jc w:val="center"/>
              <w:rPr>
                <w:rFonts w:ascii="Arial" w:hAnsi="Arial" w:cs="Arial"/>
                <w:sz w:val="18"/>
                <w:szCs w:val="18"/>
              </w:rPr>
            </w:pPr>
            <w:r>
              <w:rPr>
                <w:rFonts w:ascii="Arial" w:hAnsi="Arial" w:cs="Arial"/>
                <w:sz w:val="18"/>
                <w:szCs w:val="18"/>
              </w:rPr>
              <w:t>85</w:t>
            </w:r>
          </w:p>
        </w:tc>
        <w:tc>
          <w:tcPr>
            <w:tcW w:w="1331" w:type="pct"/>
            <w:vAlign w:val="center"/>
          </w:tcPr>
          <w:p w:rsidR="00531EA9" w:rsidRPr="00654B7C" w:rsidRDefault="00531EA9" w:rsidP="00531EA9">
            <w:pPr>
              <w:jc w:val="center"/>
              <w:rPr>
                <w:rFonts w:ascii="Arial" w:hAnsi="Arial" w:cs="Arial"/>
                <w:sz w:val="18"/>
                <w:szCs w:val="18"/>
              </w:rPr>
            </w:pPr>
            <w:r>
              <w:rPr>
                <w:rFonts w:ascii="Arial" w:hAnsi="Arial" w:cs="Arial"/>
                <w:sz w:val="18"/>
                <w:szCs w:val="18"/>
              </w:rPr>
              <w:t>57</w:t>
            </w:r>
          </w:p>
        </w:tc>
      </w:tr>
      <w:tr w:rsidR="00531EA9" w:rsidRPr="005E7B09" w:rsidTr="00545E53">
        <w:trPr>
          <w:cantSplit/>
          <w:trHeight w:val="20"/>
        </w:trPr>
        <w:tc>
          <w:tcPr>
            <w:tcW w:w="510" w:type="pct"/>
            <w:vAlign w:val="center"/>
          </w:tcPr>
          <w:p w:rsidR="00531EA9" w:rsidRPr="00654B7C" w:rsidRDefault="00531EA9" w:rsidP="00531EA9">
            <w:pPr>
              <w:jc w:val="center"/>
              <w:rPr>
                <w:rFonts w:ascii="Arial" w:hAnsi="Arial" w:cs="Arial"/>
                <w:sz w:val="18"/>
                <w:szCs w:val="18"/>
              </w:rPr>
            </w:pPr>
            <w:r w:rsidRPr="00654B7C">
              <w:rPr>
                <w:rFonts w:ascii="Arial" w:hAnsi="Arial" w:cs="Arial"/>
                <w:sz w:val="18"/>
                <w:szCs w:val="18"/>
              </w:rPr>
              <w:t>2</w:t>
            </w:r>
          </w:p>
        </w:tc>
        <w:tc>
          <w:tcPr>
            <w:tcW w:w="1586" w:type="pct"/>
            <w:shd w:val="clear" w:color="auto" w:fill="auto"/>
          </w:tcPr>
          <w:p w:rsidR="00531EA9" w:rsidRDefault="00531EA9" w:rsidP="00531EA9">
            <w:pPr>
              <w:jc w:val="center"/>
              <w:rPr>
                <w:rFonts w:ascii="Arial" w:hAnsi="Arial" w:cs="Arial"/>
                <w:sz w:val="18"/>
                <w:szCs w:val="18"/>
              </w:rPr>
            </w:pPr>
            <w:r w:rsidRPr="009A0E0D">
              <w:rPr>
                <w:rFonts w:ascii="Arial" w:hAnsi="Arial" w:cs="Arial"/>
                <w:sz w:val="18"/>
                <w:szCs w:val="18"/>
              </w:rPr>
              <w:t xml:space="preserve">Котельная № 19 </w:t>
            </w:r>
          </w:p>
          <w:p w:rsidR="00531EA9" w:rsidRPr="009A0E0D" w:rsidRDefault="00531EA9" w:rsidP="00531EA9">
            <w:pPr>
              <w:jc w:val="center"/>
              <w:rPr>
                <w:rFonts w:ascii="Arial" w:hAnsi="Arial" w:cs="Arial"/>
                <w:sz w:val="18"/>
                <w:szCs w:val="18"/>
              </w:rPr>
            </w:pPr>
            <w:r w:rsidRPr="009A0E0D">
              <w:rPr>
                <w:rFonts w:ascii="Arial" w:hAnsi="Arial" w:cs="Arial"/>
                <w:sz w:val="18"/>
                <w:szCs w:val="18"/>
              </w:rPr>
              <w:t xml:space="preserve">(с. </w:t>
            </w:r>
            <w:proofErr w:type="spellStart"/>
            <w:r w:rsidRPr="009A0E0D">
              <w:rPr>
                <w:rFonts w:ascii="Arial" w:hAnsi="Arial" w:cs="Arial"/>
                <w:sz w:val="18"/>
                <w:szCs w:val="18"/>
              </w:rPr>
              <w:t>Сугаш</w:t>
            </w:r>
            <w:proofErr w:type="spellEnd"/>
            <w:r w:rsidRPr="009A0E0D">
              <w:rPr>
                <w:rFonts w:ascii="Arial" w:hAnsi="Arial" w:cs="Arial"/>
                <w:sz w:val="18"/>
                <w:szCs w:val="18"/>
              </w:rPr>
              <w:t>)</w:t>
            </w:r>
          </w:p>
        </w:tc>
        <w:tc>
          <w:tcPr>
            <w:tcW w:w="1573" w:type="pct"/>
            <w:vAlign w:val="center"/>
          </w:tcPr>
          <w:p w:rsidR="00531EA9" w:rsidRPr="00654B7C" w:rsidRDefault="00531EA9" w:rsidP="00531EA9">
            <w:pPr>
              <w:jc w:val="center"/>
              <w:rPr>
                <w:rFonts w:ascii="Arial" w:hAnsi="Arial" w:cs="Arial"/>
                <w:sz w:val="18"/>
                <w:szCs w:val="18"/>
              </w:rPr>
            </w:pPr>
            <w:r>
              <w:rPr>
                <w:rFonts w:ascii="Arial" w:hAnsi="Arial" w:cs="Arial"/>
                <w:sz w:val="18"/>
                <w:szCs w:val="18"/>
              </w:rPr>
              <w:t>146</w:t>
            </w:r>
          </w:p>
        </w:tc>
        <w:tc>
          <w:tcPr>
            <w:tcW w:w="1331" w:type="pct"/>
            <w:vAlign w:val="center"/>
          </w:tcPr>
          <w:p w:rsidR="00531EA9" w:rsidRPr="00654B7C" w:rsidRDefault="00531EA9" w:rsidP="00531EA9">
            <w:pPr>
              <w:jc w:val="center"/>
              <w:rPr>
                <w:rFonts w:ascii="Arial" w:hAnsi="Arial" w:cs="Arial"/>
                <w:sz w:val="18"/>
                <w:szCs w:val="18"/>
              </w:rPr>
            </w:pPr>
            <w:r>
              <w:rPr>
                <w:rFonts w:ascii="Arial" w:hAnsi="Arial" w:cs="Arial"/>
                <w:sz w:val="18"/>
                <w:szCs w:val="18"/>
              </w:rPr>
              <w:t>99</w:t>
            </w:r>
          </w:p>
        </w:tc>
      </w:tr>
      <w:tr w:rsidR="00531EA9" w:rsidRPr="005E7B09" w:rsidTr="00545E53">
        <w:trPr>
          <w:cantSplit/>
          <w:trHeight w:val="20"/>
        </w:trPr>
        <w:tc>
          <w:tcPr>
            <w:tcW w:w="510" w:type="pct"/>
            <w:vAlign w:val="center"/>
          </w:tcPr>
          <w:p w:rsidR="00531EA9" w:rsidRPr="00654B7C" w:rsidRDefault="00531EA9" w:rsidP="00531EA9">
            <w:pPr>
              <w:jc w:val="center"/>
              <w:rPr>
                <w:rFonts w:ascii="Arial" w:hAnsi="Arial" w:cs="Arial"/>
                <w:sz w:val="18"/>
                <w:szCs w:val="18"/>
              </w:rPr>
            </w:pPr>
          </w:p>
        </w:tc>
        <w:tc>
          <w:tcPr>
            <w:tcW w:w="1586" w:type="pct"/>
            <w:shd w:val="clear" w:color="auto" w:fill="auto"/>
            <w:vAlign w:val="center"/>
          </w:tcPr>
          <w:p w:rsidR="00531EA9" w:rsidRPr="009A0E0D" w:rsidRDefault="00531EA9" w:rsidP="00531EA9">
            <w:pPr>
              <w:jc w:val="center"/>
              <w:rPr>
                <w:rFonts w:ascii="Arial" w:hAnsi="Arial" w:cs="Arial"/>
                <w:b/>
                <w:sz w:val="18"/>
                <w:szCs w:val="18"/>
              </w:rPr>
            </w:pPr>
            <w:r w:rsidRPr="009A0E0D">
              <w:rPr>
                <w:rFonts w:ascii="Arial" w:hAnsi="Arial" w:cs="Arial"/>
                <w:b/>
                <w:sz w:val="18"/>
                <w:szCs w:val="18"/>
              </w:rPr>
              <w:t>Всего</w:t>
            </w:r>
          </w:p>
        </w:tc>
        <w:tc>
          <w:tcPr>
            <w:tcW w:w="1573" w:type="pct"/>
            <w:vAlign w:val="center"/>
          </w:tcPr>
          <w:p w:rsidR="00531EA9" w:rsidRPr="009A0E0D" w:rsidRDefault="00531EA9" w:rsidP="00531EA9">
            <w:pPr>
              <w:jc w:val="center"/>
              <w:rPr>
                <w:rFonts w:ascii="Arial" w:hAnsi="Arial" w:cs="Arial"/>
                <w:b/>
                <w:sz w:val="18"/>
                <w:szCs w:val="18"/>
              </w:rPr>
            </w:pPr>
            <w:r>
              <w:rPr>
                <w:rFonts w:ascii="Arial" w:hAnsi="Arial" w:cs="Arial"/>
                <w:b/>
                <w:sz w:val="18"/>
                <w:szCs w:val="18"/>
              </w:rPr>
              <w:t>231</w:t>
            </w:r>
          </w:p>
        </w:tc>
        <w:tc>
          <w:tcPr>
            <w:tcW w:w="1331" w:type="pct"/>
            <w:vAlign w:val="center"/>
          </w:tcPr>
          <w:p w:rsidR="00531EA9" w:rsidRPr="009A0E0D" w:rsidRDefault="00531EA9" w:rsidP="00531EA9">
            <w:pPr>
              <w:jc w:val="center"/>
              <w:rPr>
                <w:rFonts w:ascii="Arial" w:hAnsi="Arial" w:cs="Arial"/>
                <w:b/>
                <w:sz w:val="18"/>
                <w:szCs w:val="18"/>
              </w:rPr>
            </w:pPr>
            <w:r>
              <w:rPr>
                <w:rFonts w:ascii="Arial" w:hAnsi="Arial" w:cs="Arial"/>
                <w:b/>
                <w:sz w:val="18"/>
                <w:szCs w:val="18"/>
              </w:rPr>
              <w:t>156</w:t>
            </w:r>
          </w:p>
        </w:tc>
      </w:tr>
    </w:tbl>
    <w:p w:rsidR="00545E53" w:rsidRDefault="00BF5EBE" w:rsidP="00BF5EBE">
      <w:pPr>
        <w:pStyle w:val="-4"/>
      </w:pPr>
      <w:r>
        <w:t xml:space="preserve">В годовом расходе </w:t>
      </w:r>
      <w:proofErr w:type="spellStart"/>
      <w:r>
        <w:t>подпиточной</w:t>
      </w:r>
      <w:proofErr w:type="spellEnd"/>
      <w:r>
        <w:t xml:space="preserve"> воды учтён расход воды на заполнение системы перед отопительным периодом.</w:t>
      </w:r>
    </w:p>
    <w:p w:rsidR="00545E53" w:rsidRDefault="00545E53">
      <w:pPr>
        <w:rPr>
          <w:rFonts w:ascii="Arial" w:eastAsiaTheme="minorEastAsia" w:hAnsi="Arial"/>
          <w:lang w:eastAsia="ru-RU"/>
        </w:rPr>
      </w:pPr>
      <w:r>
        <w:br w:type="page"/>
      </w:r>
    </w:p>
    <w:p w:rsidR="00BF5EBE" w:rsidRDefault="00BF5EBE" w:rsidP="00BF5EBE">
      <w:pPr>
        <w:pStyle w:val="-2"/>
        <w:numPr>
          <w:ilvl w:val="1"/>
          <w:numId w:val="1"/>
        </w:numPr>
        <w:tabs>
          <w:tab w:val="clear" w:pos="1277"/>
          <w:tab w:val="num" w:pos="1135"/>
        </w:tabs>
        <w:ind w:left="1135"/>
        <w:jc w:val="both"/>
      </w:pPr>
      <w:bookmarkStart w:id="112" w:name="_Toc34829686"/>
      <w:bookmarkStart w:id="113" w:name="_Toc35330990"/>
      <w:r>
        <w:lastRenderedPageBreak/>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12"/>
      <w:bookmarkEnd w:id="113"/>
    </w:p>
    <w:p w:rsidR="00BF5EBE" w:rsidRDefault="00BF5EBE" w:rsidP="00BF5EBE">
      <w:pPr>
        <w:pStyle w:val="-4"/>
      </w:pPr>
      <w:r>
        <w:t xml:space="preserve">Нормативный и фактический часовой расход </w:t>
      </w:r>
      <w:proofErr w:type="spellStart"/>
      <w:r>
        <w:t>подпиточной</w:t>
      </w:r>
      <w:proofErr w:type="spellEnd"/>
      <w:r>
        <w:t xml:space="preserve"> воды в зонах действия источников тепловой энергии представлен в таблице </w:t>
      </w:r>
      <w:r w:rsidRPr="003649A5">
        <w:t>ниже.</w:t>
      </w:r>
    </w:p>
    <w:p w:rsidR="00BF5EBE" w:rsidRPr="00575618" w:rsidRDefault="00BF5EBE" w:rsidP="00BF5EBE">
      <w:pPr>
        <w:pStyle w:val="-f0"/>
      </w:pPr>
      <w:bookmarkStart w:id="114" w:name="_Toc34809855"/>
      <w:bookmarkStart w:id="115" w:name="_Toc34909903"/>
      <w:bookmarkStart w:id="116" w:name="_Toc35331065"/>
      <w:r w:rsidRPr="00545E53">
        <w:t>Таблица</w:t>
      </w:r>
      <w:r>
        <w:t xml:space="preserve"> </w:t>
      </w:r>
      <w:fldSimple w:instr=" STYLEREF  \s &quot;СТ - 1 заголовок&quot; ">
        <w:r w:rsidR="005F4F5C">
          <w:rPr>
            <w:noProof/>
          </w:rPr>
          <w:t>4</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5F4F5C">
        <w:rPr>
          <w:noProof/>
        </w:rPr>
        <w:t>3</w:t>
      </w:r>
      <w:r>
        <w:rPr>
          <w:noProof/>
        </w:rPr>
        <w:fldChar w:fldCharType="end"/>
      </w:r>
      <w:r>
        <w:t xml:space="preserve"> </w:t>
      </w:r>
      <w:r>
        <w:sym w:font="Symbol" w:char="F02D"/>
      </w:r>
      <w:r w:rsidRPr="00AA358C">
        <w:t xml:space="preserve"> </w:t>
      </w:r>
      <w:r>
        <w:t xml:space="preserve">Часовые расходы </w:t>
      </w:r>
      <w:proofErr w:type="spellStart"/>
      <w:r>
        <w:t>подпиточной</w:t>
      </w:r>
      <w:proofErr w:type="spellEnd"/>
      <w:r>
        <w:t xml:space="preserve"> воды</w:t>
      </w:r>
      <w:bookmarkEnd w:id="114"/>
      <w:bookmarkEnd w:id="115"/>
      <w:bookmarkEnd w:id="116"/>
    </w:p>
    <w:tbl>
      <w:tblPr>
        <w:tblStyle w:val="aff2"/>
        <w:tblW w:w="5000" w:type="pct"/>
        <w:tblLook w:val="04A0" w:firstRow="1" w:lastRow="0" w:firstColumn="1" w:lastColumn="0" w:noHBand="0" w:noVBand="1"/>
      </w:tblPr>
      <w:tblGrid>
        <w:gridCol w:w="614"/>
        <w:gridCol w:w="1910"/>
        <w:gridCol w:w="1895"/>
        <w:gridCol w:w="1602"/>
        <w:gridCol w:w="1706"/>
        <w:gridCol w:w="1900"/>
      </w:tblGrid>
      <w:tr w:rsidR="00545E53" w:rsidRPr="00654B7C" w:rsidTr="00545E53">
        <w:trPr>
          <w:cantSplit/>
          <w:tblHeader/>
        </w:trPr>
        <w:tc>
          <w:tcPr>
            <w:tcW w:w="319" w:type="pct"/>
            <w:vMerge w:val="restart"/>
            <w:shd w:val="clear" w:color="auto" w:fill="D9EEF3"/>
            <w:vAlign w:val="center"/>
          </w:tcPr>
          <w:p w:rsidR="00545E53" w:rsidRPr="00654B7C" w:rsidRDefault="00545E53" w:rsidP="00545E53">
            <w:pPr>
              <w:jc w:val="center"/>
              <w:rPr>
                <w:rFonts w:ascii="Arial" w:hAnsi="Arial" w:cs="Arial"/>
                <w:sz w:val="18"/>
                <w:szCs w:val="18"/>
              </w:rPr>
            </w:pPr>
            <w:r w:rsidRPr="00654B7C">
              <w:rPr>
                <w:rFonts w:ascii="Arial" w:hAnsi="Arial" w:cs="Arial"/>
                <w:sz w:val="18"/>
                <w:szCs w:val="18"/>
              </w:rPr>
              <w:t>№ п/п</w:t>
            </w:r>
          </w:p>
        </w:tc>
        <w:tc>
          <w:tcPr>
            <w:tcW w:w="992" w:type="pct"/>
            <w:vMerge w:val="restart"/>
            <w:shd w:val="clear" w:color="auto" w:fill="D9EEF3"/>
            <w:vAlign w:val="center"/>
          </w:tcPr>
          <w:p w:rsidR="00545E53" w:rsidRPr="00654B7C" w:rsidRDefault="00545E53" w:rsidP="00545E53">
            <w:pPr>
              <w:jc w:val="center"/>
              <w:rPr>
                <w:rFonts w:ascii="Arial" w:hAnsi="Arial" w:cs="Arial"/>
                <w:sz w:val="18"/>
                <w:szCs w:val="18"/>
              </w:rPr>
            </w:pPr>
            <w:r w:rsidRPr="00654B7C">
              <w:rPr>
                <w:rFonts w:ascii="Arial" w:hAnsi="Arial" w:cs="Arial"/>
                <w:sz w:val="18"/>
                <w:szCs w:val="18"/>
              </w:rPr>
              <w:t>Наименование</w:t>
            </w:r>
          </w:p>
        </w:tc>
        <w:tc>
          <w:tcPr>
            <w:tcW w:w="1816" w:type="pct"/>
            <w:gridSpan w:val="2"/>
            <w:shd w:val="clear" w:color="auto" w:fill="D9EEF3"/>
            <w:vAlign w:val="center"/>
          </w:tcPr>
          <w:p w:rsidR="00545E53" w:rsidRPr="00654B7C" w:rsidRDefault="00545E53" w:rsidP="00545E53">
            <w:pPr>
              <w:jc w:val="center"/>
              <w:rPr>
                <w:rFonts w:ascii="Arial" w:hAnsi="Arial" w:cs="Arial"/>
                <w:sz w:val="18"/>
                <w:szCs w:val="18"/>
              </w:rPr>
            </w:pPr>
            <w:r w:rsidRPr="00654B7C">
              <w:rPr>
                <w:rFonts w:ascii="Arial" w:hAnsi="Arial" w:cs="Arial"/>
                <w:sz w:val="18"/>
                <w:szCs w:val="18"/>
              </w:rPr>
              <w:t>Эксплуатационный режим</w:t>
            </w:r>
          </w:p>
        </w:tc>
        <w:tc>
          <w:tcPr>
            <w:tcW w:w="1873" w:type="pct"/>
            <w:gridSpan w:val="2"/>
            <w:shd w:val="clear" w:color="auto" w:fill="D9EEF3"/>
            <w:vAlign w:val="center"/>
          </w:tcPr>
          <w:p w:rsidR="00545E53" w:rsidRPr="00654B7C" w:rsidRDefault="00545E53" w:rsidP="00545E53">
            <w:pPr>
              <w:jc w:val="center"/>
              <w:rPr>
                <w:rFonts w:ascii="Arial" w:hAnsi="Arial" w:cs="Arial"/>
                <w:sz w:val="18"/>
                <w:szCs w:val="18"/>
              </w:rPr>
            </w:pPr>
            <w:r w:rsidRPr="00654B7C">
              <w:rPr>
                <w:rFonts w:ascii="Arial" w:hAnsi="Arial" w:cs="Arial"/>
                <w:sz w:val="18"/>
                <w:szCs w:val="18"/>
              </w:rPr>
              <w:t>Аварийный режим</w:t>
            </w:r>
          </w:p>
        </w:tc>
      </w:tr>
      <w:tr w:rsidR="00545E53" w:rsidRPr="00654B7C" w:rsidTr="00545E53">
        <w:trPr>
          <w:cantSplit/>
          <w:tblHeader/>
        </w:trPr>
        <w:tc>
          <w:tcPr>
            <w:tcW w:w="319" w:type="pct"/>
            <w:vMerge/>
            <w:shd w:val="clear" w:color="auto" w:fill="D9EEF3"/>
            <w:vAlign w:val="center"/>
          </w:tcPr>
          <w:p w:rsidR="00545E53" w:rsidRPr="00654B7C" w:rsidRDefault="00545E53" w:rsidP="00545E53">
            <w:pPr>
              <w:jc w:val="center"/>
              <w:rPr>
                <w:rFonts w:ascii="Arial" w:hAnsi="Arial" w:cs="Arial"/>
                <w:sz w:val="18"/>
                <w:szCs w:val="18"/>
              </w:rPr>
            </w:pPr>
          </w:p>
        </w:tc>
        <w:tc>
          <w:tcPr>
            <w:tcW w:w="992" w:type="pct"/>
            <w:vMerge/>
            <w:shd w:val="clear" w:color="auto" w:fill="D9EEF3"/>
            <w:vAlign w:val="center"/>
          </w:tcPr>
          <w:p w:rsidR="00545E53" w:rsidRPr="00654B7C" w:rsidRDefault="00545E53" w:rsidP="00545E53">
            <w:pPr>
              <w:jc w:val="center"/>
              <w:rPr>
                <w:rFonts w:ascii="Arial" w:hAnsi="Arial" w:cs="Arial"/>
                <w:sz w:val="18"/>
                <w:szCs w:val="18"/>
              </w:rPr>
            </w:pPr>
          </w:p>
        </w:tc>
        <w:tc>
          <w:tcPr>
            <w:tcW w:w="984" w:type="pct"/>
            <w:shd w:val="clear" w:color="auto" w:fill="D9EEF3"/>
            <w:vAlign w:val="center"/>
          </w:tcPr>
          <w:p w:rsidR="00545E53" w:rsidRPr="00654B7C" w:rsidRDefault="00545E53" w:rsidP="00545E53">
            <w:pPr>
              <w:jc w:val="center"/>
              <w:rPr>
                <w:rFonts w:ascii="Arial" w:hAnsi="Arial" w:cs="Arial"/>
                <w:sz w:val="18"/>
                <w:szCs w:val="18"/>
              </w:rPr>
            </w:pPr>
            <w:r w:rsidRPr="00654B7C">
              <w:rPr>
                <w:rFonts w:ascii="Arial" w:hAnsi="Arial" w:cs="Arial"/>
                <w:sz w:val="18"/>
                <w:szCs w:val="18"/>
              </w:rPr>
              <w:t xml:space="preserve">Нормативный расход </w:t>
            </w:r>
            <w:proofErr w:type="spellStart"/>
            <w:r w:rsidRPr="00654B7C">
              <w:rPr>
                <w:rFonts w:ascii="Arial" w:hAnsi="Arial" w:cs="Arial"/>
                <w:sz w:val="18"/>
                <w:szCs w:val="18"/>
              </w:rPr>
              <w:t>подпиточной</w:t>
            </w:r>
            <w:proofErr w:type="spellEnd"/>
            <w:r w:rsidRPr="00654B7C">
              <w:rPr>
                <w:rFonts w:ascii="Arial" w:hAnsi="Arial" w:cs="Arial"/>
                <w:sz w:val="18"/>
                <w:szCs w:val="18"/>
              </w:rPr>
              <w:t xml:space="preserve"> воды, кг/ч</w:t>
            </w:r>
          </w:p>
        </w:tc>
        <w:tc>
          <w:tcPr>
            <w:tcW w:w="832" w:type="pct"/>
            <w:shd w:val="clear" w:color="auto" w:fill="D9EEF3"/>
            <w:vAlign w:val="center"/>
          </w:tcPr>
          <w:p w:rsidR="00545E53" w:rsidRPr="00654B7C" w:rsidRDefault="00545E53" w:rsidP="00545E53">
            <w:pPr>
              <w:jc w:val="center"/>
              <w:rPr>
                <w:rFonts w:ascii="Arial" w:hAnsi="Arial" w:cs="Arial"/>
                <w:sz w:val="18"/>
                <w:szCs w:val="18"/>
              </w:rPr>
            </w:pPr>
            <w:r w:rsidRPr="00654B7C">
              <w:rPr>
                <w:rFonts w:ascii="Arial" w:hAnsi="Arial" w:cs="Arial"/>
                <w:sz w:val="18"/>
                <w:szCs w:val="18"/>
              </w:rPr>
              <w:t>Фактически</w:t>
            </w:r>
            <w:r>
              <w:rPr>
                <w:rFonts w:ascii="Arial" w:hAnsi="Arial" w:cs="Arial"/>
                <w:sz w:val="18"/>
                <w:szCs w:val="18"/>
              </w:rPr>
              <w:t>й</w:t>
            </w:r>
            <w:r w:rsidRPr="00654B7C">
              <w:rPr>
                <w:rFonts w:ascii="Arial" w:hAnsi="Arial" w:cs="Arial"/>
                <w:sz w:val="18"/>
                <w:szCs w:val="18"/>
              </w:rPr>
              <w:t xml:space="preserve"> расход </w:t>
            </w:r>
            <w:proofErr w:type="spellStart"/>
            <w:r w:rsidRPr="00654B7C">
              <w:rPr>
                <w:rFonts w:ascii="Arial" w:hAnsi="Arial" w:cs="Arial"/>
                <w:sz w:val="18"/>
                <w:szCs w:val="18"/>
              </w:rPr>
              <w:t>подпиточной</w:t>
            </w:r>
            <w:proofErr w:type="spellEnd"/>
            <w:r w:rsidRPr="00654B7C">
              <w:rPr>
                <w:rFonts w:ascii="Arial" w:hAnsi="Arial" w:cs="Arial"/>
                <w:sz w:val="18"/>
                <w:szCs w:val="18"/>
              </w:rPr>
              <w:t xml:space="preserve"> воды, кг/ч</w:t>
            </w:r>
          </w:p>
        </w:tc>
        <w:tc>
          <w:tcPr>
            <w:tcW w:w="886" w:type="pct"/>
            <w:shd w:val="clear" w:color="auto" w:fill="D9EEF3"/>
            <w:vAlign w:val="center"/>
          </w:tcPr>
          <w:p w:rsidR="00545E53" w:rsidRPr="00654B7C" w:rsidRDefault="00545E53" w:rsidP="00545E53">
            <w:pPr>
              <w:jc w:val="center"/>
              <w:rPr>
                <w:rFonts w:ascii="Arial" w:hAnsi="Arial" w:cs="Arial"/>
                <w:sz w:val="18"/>
                <w:szCs w:val="18"/>
              </w:rPr>
            </w:pPr>
            <w:r w:rsidRPr="00654B7C">
              <w:rPr>
                <w:rFonts w:ascii="Arial" w:hAnsi="Arial" w:cs="Arial"/>
                <w:sz w:val="18"/>
                <w:szCs w:val="18"/>
              </w:rPr>
              <w:t xml:space="preserve">Нормативный расход </w:t>
            </w:r>
            <w:proofErr w:type="spellStart"/>
            <w:r w:rsidRPr="00654B7C">
              <w:rPr>
                <w:rFonts w:ascii="Arial" w:hAnsi="Arial" w:cs="Arial"/>
                <w:sz w:val="18"/>
                <w:szCs w:val="18"/>
              </w:rPr>
              <w:t>подпиточной</w:t>
            </w:r>
            <w:proofErr w:type="spellEnd"/>
            <w:r w:rsidRPr="00654B7C">
              <w:rPr>
                <w:rFonts w:ascii="Arial" w:hAnsi="Arial" w:cs="Arial"/>
                <w:sz w:val="18"/>
                <w:szCs w:val="18"/>
              </w:rPr>
              <w:t xml:space="preserve"> воды, кг/ч</w:t>
            </w:r>
          </w:p>
        </w:tc>
        <w:tc>
          <w:tcPr>
            <w:tcW w:w="987" w:type="pct"/>
            <w:shd w:val="clear" w:color="auto" w:fill="D9EEF3"/>
            <w:vAlign w:val="center"/>
          </w:tcPr>
          <w:p w:rsidR="00545E53" w:rsidRPr="00654B7C" w:rsidRDefault="00545E53" w:rsidP="00545E53">
            <w:pPr>
              <w:jc w:val="center"/>
              <w:rPr>
                <w:rFonts w:ascii="Arial" w:hAnsi="Arial" w:cs="Arial"/>
                <w:sz w:val="18"/>
                <w:szCs w:val="18"/>
              </w:rPr>
            </w:pPr>
            <w:r w:rsidRPr="00654B7C">
              <w:rPr>
                <w:rFonts w:ascii="Arial" w:hAnsi="Arial" w:cs="Arial"/>
                <w:sz w:val="18"/>
                <w:szCs w:val="18"/>
              </w:rPr>
              <w:t>Фактически</w:t>
            </w:r>
            <w:r>
              <w:rPr>
                <w:rFonts w:ascii="Arial" w:hAnsi="Arial" w:cs="Arial"/>
                <w:sz w:val="18"/>
                <w:szCs w:val="18"/>
              </w:rPr>
              <w:t>й</w:t>
            </w:r>
            <w:r w:rsidRPr="00654B7C">
              <w:rPr>
                <w:rFonts w:ascii="Arial" w:hAnsi="Arial" w:cs="Arial"/>
                <w:sz w:val="18"/>
                <w:szCs w:val="18"/>
              </w:rPr>
              <w:t xml:space="preserve"> расход </w:t>
            </w:r>
            <w:proofErr w:type="spellStart"/>
            <w:r w:rsidRPr="00654B7C">
              <w:rPr>
                <w:rFonts w:ascii="Arial" w:hAnsi="Arial" w:cs="Arial"/>
                <w:sz w:val="18"/>
                <w:szCs w:val="18"/>
              </w:rPr>
              <w:t>подпиточной</w:t>
            </w:r>
            <w:proofErr w:type="spellEnd"/>
            <w:r w:rsidRPr="00654B7C">
              <w:rPr>
                <w:rFonts w:ascii="Arial" w:hAnsi="Arial" w:cs="Arial"/>
                <w:sz w:val="18"/>
                <w:szCs w:val="18"/>
              </w:rPr>
              <w:t xml:space="preserve"> воды, кг/ч</w:t>
            </w:r>
          </w:p>
        </w:tc>
      </w:tr>
      <w:tr w:rsidR="00531EA9" w:rsidRPr="00654B7C" w:rsidTr="00545E53">
        <w:trPr>
          <w:cantSplit/>
        </w:trPr>
        <w:tc>
          <w:tcPr>
            <w:tcW w:w="319" w:type="pct"/>
            <w:vAlign w:val="center"/>
          </w:tcPr>
          <w:p w:rsidR="00531EA9" w:rsidRPr="00654B7C" w:rsidRDefault="00531EA9" w:rsidP="00531EA9">
            <w:pPr>
              <w:jc w:val="center"/>
              <w:rPr>
                <w:rFonts w:ascii="Arial" w:hAnsi="Arial" w:cs="Arial"/>
                <w:sz w:val="18"/>
                <w:szCs w:val="18"/>
              </w:rPr>
            </w:pPr>
            <w:r w:rsidRPr="00654B7C">
              <w:rPr>
                <w:rFonts w:ascii="Arial" w:hAnsi="Arial" w:cs="Arial"/>
                <w:sz w:val="18"/>
                <w:szCs w:val="18"/>
              </w:rPr>
              <w:t>1</w:t>
            </w:r>
          </w:p>
        </w:tc>
        <w:tc>
          <w:tcPr>
            <w:tcW w:w="992" w:type="pct"/>
            <w:shd w:val="clear" w:color="auto" w:fill="auto"/>
          </w:tcPr>
          <w:p w:rsidR="00531EA9" w:rsidRDefault="00531EA9" w:rsidP="00531EA9">
            <w:pPr>
              <w:jc w:val="center"/>
              <w:rPr>
                <w:rFonts w:ascii="Arial" w:hAnsi="Arial" w:cs="Arial"/>
                <w:sz w:val="18"/>
                <w:szCs w:val="18"/>
              </w:rPr>
            </w:pPr>
            <w:r w:rsidRPr="009A0E0D">
              <w:rPr>
                <w:rFonts w:ascii="Arial" w:hAnsi="Arial" w:cs="Arial"/>
                <w:sz w:val="18"/>
                <w:szCs w:val="18"/>
              </w:rPr>
              <w:t xml:space="preserve">Котельная № 18 </w:t>
            </w:r>
          </w:p>
          <w:p w:rsidR="00531EA9" w:rsidRPr="009A0E0D" w:rsidRDefault="00531EA9" w:rsidP="00531EA9">
            <w:pPr>
              <w:jc w:val="center"/>
              <w:rPr>
                <w:rFonts w:ascii="Arial" w:hAnsi="Arial" w:cs="Arial"/>
                <w:sz w:val="18"/>
                <w:szCs w:val="18"/>
              </w:rPr>
            </w:pPr>
            <w:r w:rsidRPr="009A0E0D">
              <w:rPr>
                <w:rFonts w:ascii="Arial" w:hAnsi="Arial" w:cs="Arial"/>
                <w:sz w:val="18"/>
                <w:szCs w:val="18"/>
              </w:rPr>
              <w:t xml:space="preserve">(с. </w:t>
            </w:r>
            <w:proofErr w:type="spellStart"/>
            <w:r w:rsidRPr="009A0E0D">
              <w:rPr>
                <w:rFonts w:ascii="Arial" w:hAnsi="Arial" w:cs="Arial"/>
                <w:sz w:val="18"/>
                <w:szCs w:val="18"/>
              </w:rPr>
              <w:t>Талда</w:t>
            </w:r>
            <w:proofErr w:type="spellEnd"/>
            <w:r w:rsidRPr="009A0E0D">
              <w:rPr>
                <w:rFonts w:ascii="Arial" w:hAnsi="Arial" w:cs="Arial"/>
                <w:sz w:val="18"/>
                <w:szCs w:val="18"/>
              </w:rPr>
              <w:t>)</w:t>
            </w:r>
          </w:p>
        </w:tc>
        <w:tc>
          <w:tcPr>
            <w:tcW w:w="984" w:type="pct"/>
            <w:vAlign w:val="center"/>
          </w:tcPr>
          <w:p w:rsidR="00531EA9" w:rsidRPr="00654B7C" w:rsidRDefault="00531EA9" w:rsidP="00531EA9">
            <w:pPr>
              <w:jc w:val="center"/>
              <w:rPr>
                <w:rFonts w:ascii="Arial" w:hAnsi="Arial" w:cs="Arial"/>
                <w:sz w:val="18"/>
                <w:szCs w:val="18"/>
              </w:rPr>
            </w:pPr>
            <w:r>
              <w:rPr>
                <w:rFonts w:ascii="Arial" w:hAnsi="Arial" w:cs="Arial"/>
                <w:sz w:val="18"/>
                <w:szCs w:val="18"/>
              </w:rPr>
              <w:t>12</w:t>
            </w:r>
          </w:p>
        </w:tc>
        <w:tc>
          <w:tcPr>
            <w:tcW w:w="832" w:type="pct"/>
            <w:vAlign w:val="center"/>
          </w:tcPr>
          <w:p w:rsidR="00531EA9" w:rsidRPr="00654B7C" w:rsidRDefault="00531EA9" w:rsidP="00531EA9">
            <w:pPr>
              <w:jc w:val="center"/>
              <w:rPr>
                <w:rFonts w:ascii="Arial" w:hAnsi="Arial" w:cs="Arial"/>
                <w:sz w:val="18"/>
                <w:szCs w:val="18"/>
              </w:rPr>
            </w:pPr>
            <w:r>
              <w:rPr>
                <w:rFonts w:ascii="Arial" w:hAnsi="Arial" w:cs="Arial"/>
                <w:sz w:val="18"/>
                <w:szCs w:val="18"/>
              </w:rPr>
              <w:t>9</w:t>
            </w:r>
          </w:p>
        </w:tc>
        <w:tc>
          <w:tcPr>
            <w:tcW w:w="886" w:type="pct"/>
            <w:vAlign w:val="center"/>
          </w:tcPr>
          <w:p w:rsidR="00531EA9" w:rsidRPr="00654B7C" w:rsidRDefault="00531EA9" w:rsidP="00531EA9">
            <w:pPr>
              <w:jc w:val="center"/>
              <w:rPr>
                <w:rFonts w:ascii="Arial" w:hAnsi="Arial" w:cs="Arial"/>
                <w:sz w:val="18"/>
                <w:szCs w:val="18"/>
              </w:rPr>
            </w:pPr>
            <w:r>
              <w:rPr>
                <w:rFonts w:ascii="Arial" w:hAnsi="Arial" w:cs="Arial"/>
                <w:sz w:val="18"/>
                <w:szCs w:val="18"/>
              </w:rPr>
              <w:t>12</w:t>
            </w:r>
          </w:p>
        </w:tc>
        <w:tc>
          <w:tcPr>
            <w:tcW w:w="987" w:type="pct"/>
            <w:vAlign w:val="center"/>
          </w:tcPr>
          <w:p w:rsidR="00531EA9" w:rsidRPr="00654B7C" w:rsidRDefault="00531EA9" w:rsidP="00531EA9">
            <w:pPr>
              <w:jc w:val="center"/>
              <w:rPr>
                <w:rFonts w:ascii="Arial" w:hAnsi="Arial" w:cs="Arial"/>
                <w:sz w:val="18"/>
                <w:szCs w:val="18"/>
              </w:rPr>
            </w:pPr>
            <w:r w:rsidRPr="00654B7C">
              <w:rPr>
                <w:rFonts w:ascii="Arial" w:hAnsi="Arial" w:cs="Arial"/>
                <w:sz w:val="18"/>
                <w:szCs w:val="18"/>
              </w:rPr>
              <w:t>-</w:t>
            </w:r>
          </w:p>
        </w:tc>
      </w:tr>
      <w:tr w:rsidR="00531EA9" w:rsidRPr="00654B7C" w:rsidTr="00545E53">
        <w:trPr>
          <w:cantSplit/>
        </w:trPr>
        <w:tc>
          <w:tcPr>
            <w:tcW w:w="319" w:type="pct"/>
            <w:vAlign w:val="center"/>
          </w:tcPr>
          <w:p w:rsidR="00531EA9" w:rsidRPr="00654B7C" w:rsidRDefault="00531EA9" w:rsidP="00531EA9">
            <w:pPr>
              <w:jc w:val="center"/>
              <w:rPr>
                <w:rFonts w:ascii="Arial" w:hAnsi="Arial" w:cs="Arial"/>
                <w:sz w:val="18"/>
                <w:szCs w:val="18"/>
              </w:rPr>
            </w:pPr>
            <w:r w:rsidRPr="00654B7C">
              <w:rPr>
                <w:rFonts w:ascii="Arial" w:hAnsi="Arial" w:cs="Arial"/>
                <w:sz w:val="18"/>
                <w:szCs w:val="18"/>
              </w:rPr>
              <w:t>2</w:t>
            </w:r>
          </w:p>
        </w:tc>
        <w:tc>
          <w:tcPr>
            <w:tcW w:w="992" w:type="pct"/>
            <w:shd w:val="clear" w:color="auto" w:fill="auto"/>
          </w:tcPr>
          <w:p w:rsidR="00531EA9" w:rsidRDefault="00531EA9" w:rsidP="00531EA9">
            <w:pPr>
              <w:jc w:val="center"/>
              <w:rPr>
                <w:rFonts w:ascii="Arial" w:hAnsi="Arial" w:cs="Arial"/>
                <w:sz w:val="18"/>
                <w:szCs w:val="18"/>
              </w:rPr>
            </w:pPr>
            <w:r w:rsidRPr="009A0E0D">
              <w:rPr>
                <w:rFonts w:ascii="Arial" w:hAnsi="Arial" w:cs="Arial"/>
                <w:sz w:val="18"/>
                <w:szCs w:val="18"/>
              </w:rPr>
              <w:t xml:space="preserve">Котельная № 19 </w:t>
            </w:r>
          </w:p>
          <w:p w:rsidR="00531EA9" w:rsidRPr="009A0E0D" w:rsidRDefault="00531EA9" w:rsidP="00531EA9">
            <w:pPr>
              <w:jc w:val="center"/>
              <w:rPr>
                <w:rFonts w:ascii="Arial" w:hAnsi="Arial" w:cs="Arial"/>
                <w:sz w:val="18"/>
                <w:szCs w:val="18"/>
              </w:rPr>
            </w:pPr>
            <w:r w:rsidRPr="009A0E0D">
              <w:rPr>
                <w:rFonts w:ascii="Arial" w:hAnsi="Arial" w:cs="Arial"/>
                <w:sz w:val="18"/>
                <w:szCs w:val="18"/>
              </w:rPr>
              <w:t xml:space="preserve">(с. </w:t>
            </w:r>
            <w:proofErr w:type="spellStart"/>
            <w:r w:rsidRPr="009A0E0D">
              <w:rPr>
                <w:rFonts w:ascii="Arial" w:hAnsi="Arial" w:cs="Arial"/>
                <w:sz w:val="18"/>
                <w:szCs w:val="18"/>
              </w:rPr>
              <w:t>Сугаш</w:t>
            </w:r>
            <w:proofErr w:type="spellEnd"/>
            <w:r w:rsidRPr="009A0E0D">
              <w:rPr>
                <w:rFonts w:ascii="Arial" w:hAnsi="Arial" w:cs="Arial"/>
                <w:sz w:val="18"/>
                <w:szCs w:val="18"/>
              </w:rPr>
              <w:t>)</w:t>
            </w:r>
          </w:p>
        </w:tc>
        <w:tc>
          <w:tcPr>
            <w:tcW w:w="984" w:type="pct"/>
            <w:vAlign w:val="center"/>
          </w:tcPr>
          <w:p w:rsidR="00531EA9" w:rsidRPr="00654B7C" w:rsidRDefault="00531EA9" w:rsidP="00531EA9">
            <w:pPr>
              <w:jc w:val="center"/>
              <w:rPr>
                <w:rFonts w:ascii="Arial" w:hAnsi="Arial" w:cs="Arial"/>
                <w:sz w:val="18"/>
                <w:szCs w:val="18"/>
              </w:rPr>
            </w:pPr>
            <w:r>
              <w:rPr>
                <w:rFonts w:ascii="Arial" w:hAnsi="Arial" w:cs="Arial"/>
                <w:sz w:val="18"/>
                <w:szCs w:val="18"/>
              </w:rPr>
              <w:t>21</w:t>
            </w:r>
          </w:p>
        </w:tc>
        <w:tc>
          <w:tcPr>
            <w:tcW w:w="832" w:type="pct"/>
            <w:vAlign w:val="center"/>
          </w:tcPr>
          <w:p w:rsidR="00531EA9" w:rsidRPr="00654B7C" w:rsidRDefault="00531EA9" w:rsidP="00531EA9">
            <w:pPr>
              <w:jc w:val="center"/>
              <w:rPr>
                <w:rFonts w:ascii="Arial" w:hAnsi="Arial" w:cs="Arial"/>
                <w:sz w:val="18"/>
                <w:szCs w:val="18"/>
              </w:rPr>
            </w:pPr>
            <w:r>
              <w:rPr>
                <w:rFonts w:ascii="Arial" w:hAnsi="Arial" w:cs="Arial"/>
                <w:sz w:val="18"/>
                <w:szCs w:val="18"/>
              </w:rPr>
              <w:t>15</w:t>
            </w:r>
          </w:p>
        </w:tc>
        <w:tc>
          <w:tcPr>
            <w:tcW w:w="886" w:type="pct"/>
            <w:vAlign w:val="center"/>
          </w:tcPr>
          <w:p w:rsidR="00531EA9" w:rsidRPr="00654B7C" w:rsidRDefault="00531EA9" w:rsidP="00531EA9">
            <w:pPr>
              <w:jc w:val="center"/>
              <w:rPr>
                <w:rFonts w:ascii="Arial" w:hAnsi="Arial" w:cs="Arial"/>
                <w:sz w:val="18"/>
                <w:szCs w:val="18"/>
              </w:rPr>
            </w:pPr>
            <w:r>
              <w:rPr>
                <w:rFonts w:ascii="Arial" w:hAnsi="Arial" w:cs="Arial"/>
                <w:sz w:val="18"/>
                <w:szCs w:val="18"/>
              </w:rPr>
              <w:t>21</w:t>
            </w:r>
          </w:p>
        </w:tc>
        <w:tc>
          <w:tcPr>
            <w:tcW w:w="987" w:type="pct"/>
            <w:vAlign w:val="center"/>
          </w:tcPr>
          <w:p w:rsidR="00531EA9" w:rsidRPr="00654B7C" w:rsidRDefault="00531EA9" w:rsidP="00531EA9">
            <w:pPr>
              <w:jc w:val="center"/>
              <w:rPr>
                <w:rFonts w:ascii="Arial" w:hAnsi="Arial" w:cs="Arial"/>
                <w:sz w:val="18"/>
                <w:szCs w:val="18"/>
              </w:rPr>
            </w:pPr>
            <w:r w:rsidRPr="00654B7C">
              <w:rPr>
                <w:rFonts w:ascii="Arial" w:hAnsi="Arial" w:cs="Arial"/>
                <w:sz w:val="18"/>
                <w:szCs w:val="18"/>
              </w:rPr>
              <w:t>-</w:t>
            </w:r>
          </w:p>
        </w:tc>
      </w:tr>
      <w:tr w:rsidR="00531EA9" w:rsidRPr="00654B7C" w:rsidTr="00545E53">
        <w:trPr>
          <w:cantSplit/>
        </w:trPr>
        <w:tc>
          <w:tcPr>
            <w:tcW w:w="319" w:type="pct"/>
            <w:vAlign w:val="center"/>
          </w:tcPr>
          <w:p w:rsidR="00531EA9" w:rsidRPr="00654B7C" w:rsidRDefault="00531EA9" w:rsidP="00531EA9">
            <w:pPr>
              <w:jc w:val="center"/>
              <w:rPr>
                <w:rFonts w:ascii="Arial" w:hAnsi="Arial" w:cs="Arial"/>
                <w:sz w:val="18"/>
                <w:szCs w:val="18"/>
              </w:rPr>
            </w:pPr>
          </w:p>
        </w:tc>
        <w:tc>
          <w:tcPr>
            <w:tcW w:w="992" w:type="pct"/>
            <w:shd w:val="clear" w:color="auto" w:fill="auto"/>
            <w:vAlign w:val="center"/>
          </w:tcPr>
          <w:p w:rsidR="00531EA9" w:rsidRPr="009A0E0D" w:rsidRDefault="00531EA9" w:rsidP="00531EA9">
            <w:pPr>
              <w:jc w:val="center"/>
              <w:rPr>
                <w:rFonts w:ascii="Arial" w:hAnsi="Arial" w:cs="Arial"/>
                <w:b/>
                <w:sz w:val="18"/>
                <w:szCs w:val="18"/>
              </w:rPr>
            </w:pPr>
            <w:r w:rsidRPr="009A0E0D">
              <w:rPr>
                <w:rFonts w:ascii="Arial" w:hAnsi="Arial" w:cs="Arial"/>
                <w:b/>
                <w:sz w:val="18"/>
                <w:szCs w:val="18"/>
              </w:rPr>
              <w:t>Всего</w:t>
            </w:r>
          </w:p>
        </w:tc>
        <w:tc>
          <w:tcPr>
            <w:tcW w:w="984" w:type="pct"/>
            <w:vAlign w:val="center"/>
          </w:tcPr>
          <w:p w:rsidR="00531EA9" w:rsidRPr="009A0E0D" w:rsidRDefault="00531EA9" w:rsidP="00531EA9">
            <w:pPr>
              <w:jc w:val="center"/>
              <w:rPr>
                <w:rFonts w:ascii="Arial" w:hAnsi="Arial" w:cs="Arial"/>
                <w:b/>
                <w:sz w:val="18"/>
                <w:szCs w:val="18"/>
              </w:rPr>
            </w:pPr>
            <w:r>
              <w:rPr>
                <w:rFonts w:ascii="Arial" w:hAnsi="Arial" w:cs="Arial"/>
                <w:b/>
                <w:sz w:val="18"/>
                <w:szCs w:val="18"/>
              </w:rPr>
              <w:t>33</w:t>
            </w:r>
          </w:p>
        </w:tc>
        <w:tc>
          <w:tcPr>
            <w:tcW w:w="832" w:type="pct"/>
            <w:vAlign w:val="center"/>
          </w:tcPr>
          <w:p w:rsidR="00531EA9" w:rsidRPr="009A0E0D" w:rsidRDefault="00531EA9" w:rsidP="00531EA9">
            <w:pPr>
              <w:jc w:val="center"/>
              <w:rPr>
                <w:rFonts w:ascii="Arial" w:hAnsi="Arial" w:cs="Arial"/>
                <w:b/>
                <w:sz w:val="18"/>
                <w:szCs w:val="18"/>
              </w:rPr>
            </w:pPr>
            <w:r>
              <w:rPr>
                <w:rFonts w:ascii="Arial" w:hAnsi="Arial" w:cs="Arial"/>
                <w:b/>
                <w:sz w:val="18"/>
                <w:szCs w:val="18"/>
              </w:rPr>
              <w:t>24</w:t>
            </w:r>
          </w:p>
        </w:tc>
        <w:tc>
          <w:tcPr>
            <w:tcW w:w="886" w:type="pct"/>
            <w:vAlign w:val="center"/>
          </w:tcPr>
          <w:p w:rsidR="00531EA9" w:rsidRPr="009A0E0D" w:rsidRDefault="00531EA9" w:rsidP="00531EA9">
            <w:pPr>
              <w:jc w:val="center"/>
              <w:rPr>
                <w:rFonts w:ascii="Arial" w:hAnsi="Arial" w:cs="Arial"/>
                <w:b/>
                <w:sz w:val="18"/>
                <w:szCs w:val="18"/>
              </w:rPr>
            </w:pPr>
            <w:r>
              <w:rPr>
                <w:rFonts w:ascii="Arial" w:hAnsi="Arial" w:cs="Arial"/>
                <w:b/>
                <w:sz w:val="18"/>
                <w:szCs w:val="18"/>
              </w:rPr>
              <w:t>3</w:t>
            </w:r>
            <w:r w:rsidRPr="009A0E0D">
              <w:rPr>
                <w:rFonts w:ascii="Arial" w:hAnsi="Arial" w:cs="Arial"/>
                <w:b/>
                <w:sz w:val="18"/>
                <w:szCs w:val="18"/>
              </w:rPr>
              <w:t>3</w:t>
            </w:r>
          </w:p>
        </w:tc>
        <w:tc>
          <w:tcPr>
            <w:tcW w:w="987" w:type="pct"/>
            <w:vAlign w:val="center"/>
          </w:tcPr>
          <w:p w:rsidR="00531EA9" w:rsidRPr="00760C44" w:rsidRDefault="00531EA9" w:rsidP="00531EA9">
            <w:pPr>
              <w:jc w:val="center"/>
              <w:rPr>
                <w:rFonts w:ascii="Arial" w:hAnsi="Arial" w:cs="Arial"/>
                <w:b/>
                <w:sz w:val="18"/>
                <w:szCs w:val="18"/>
              </w:rPr>
            </w:pPr>
            <w:r w:rsidRPr="00760C44">
              <w:rPr>
                <w:rFonts w:ascii="Arial" w:hAnsi="Arial" w:cs="Arial"/>
                <w:b/>
                <w:sz w:val="18"/>
                <w:szCs w:val="18"/>
              </w:rPr>
              <w:t>-</w:t>
            </w:r>
          </w:p>
        </w:tc>
      </w:tr>
    </w:tbl>
    <w:p w:rsidR="00BF5EBE" w:rsidRPr="006D11FF" w:rsidRDefault="00BF5EBE" w:rsidP="00BF5EBE">
      <w:pPr>
        <w:pStyle w:val="-4"/>
      </w:pPr>
      <w:r>
        <w:t xml:space="preserve">Расходы в аварийных режимах приняты по максимальной пропускной способности </w:t>
      </w:r>
      <w:proofErr w:type="spellStart"/>
      <w:r>
        <w:t>подпиточной</w:t>
      </w:r>
      <w:proofErr w:type="spellEnd"/>
      <w:r>
        <w:t xml:space="preserve"> линии.</w:t>
      </w:r>
    </w:p>
    <w:p w:rsidR="00BF5EBE" w:rsidRDefault="00BF5EBE" w:rsidP="00BF5EBE"/>
    <w:p w:rsidR="00BF5EBE" w:rsidRDefault="00BF5EBE" w:rsidP="00BF5EBE">
      <w:pPr>
        <w:pStyle w:val="-1"/>
        <w:numPr>
          <w:ilvl w:val="0"/>
          <w:numId w:val="1"/>
        </w:numPr>
        <w:jc w:val="both"/>
      </w:pPr>
      <w:bookmarkStart w:id="117" w:name="_Toc34829687"/>
      <w:bookmarkStart w:id="118" w:name="_Toc35330991"/>
      <w:r w:rsidRPr="006C3456">
        <w:lastRenderedPageBreak/>
        <w:t>Основные положения мастер-плана развития систем теплоснабжения поселения</w:t>
      </w:r>
      <w:bookmarkEnd w:id="117"/>
      <w:bookmarkEnd w:id="118"/>
    </w:p>
    <w:p w:rsidR="00BF5EBE" w:rsidRDefault="00BF5EBE" w:rsidP="00BF5EBE">
      <w:pPr>
        <w:pStyle w:val="-2"/>
        <w:numPr>
          <w:ilvl w:val="1"/>
          <w:numId w:val="1"/>
        </w:numPr>
        <w:tabs>
          <w:tab w:val="clear" w:pos="1277"/>
          <w:tab w:val="num" w:pos="1135"/>
        </w:tabs>
        <w:ind w:left="1135"/>
        <w:jc w:val="both"/>
      </w:pPr>
      <w:bookmarkStart w:id="119" w:name="_Toc34829688"/>
      <w:bookmarkStart w:id="120" w:name="_Toc35330992"/>
      <w:r>
        <w:t>Описание сценариев развития теплоснабжения поселения.</w:t>
      </w:r>
      <w:bookmarkEnd w:id="119"/>
      <w:bookmarkEnd w:id="120"/>
    </w:p>
    <w:p w:rsidR="00545E53" w:rsidRDefault="00545E53" w:rsidP="00545E53">
      <w:pPr>
        <w:pStyle w:val="-4"/>
      </w:pPr>
      <w:r>
        <w:t>Система централизованного теплоснабжения сельского поселения до 2032 года остаётся в существующих границах зоны теплоснабжения 20</w:t>
      </w:r>
      <w:r w:rsidR="00C43651">
        <w:t>21</w:t>
      </w:r>
      <w:r>
        <w:t xml:space="preserve"> года. Перспективные потребители к существующей системе централизованного теплоснабжения</w:t>
      </w:r>
      <w:r w:rsidRPr="00706757">
        <w:t xml:space="preserve"> </w:t>
      </w:r>
      <w:r>
        <w:t>не подключаются, также не ожидаются снижения тепловых нагрузок за счёт сноса зданий.</w:t>
      </w:r>
    </w:p>
    <w:p w:rsidR="00545E53" w:rsidRDefault="00545E53" w:rsidP="00545E53">
      <w:pPr>
        <w:pStyle w:val="-4"/>
      </w:pPr>
      <w:r>
        <w:t>В сельском поселении планируется развитие только индивидуальной застройки, теплоснабжение которой будет осуществляться от индивидуальных источников тепловой энергии – угольных котлов или печного оборудования.</w:t>
      </w:r>
    </w:p>
    <w:p w:rsidR="00545E53" w:rsidRPr="00B8196C" w:rsidRDefault="00545E53" w:rsidP="00545E53">
      <w:pPr>
        <w:pStyle w:val="-4"/>
        <w:rPr>
          <w:b/>
        </w:rPr>
      </w:pPr>
      <w:r w:rsidRPr="00B8196C">
        <w:rPr>
          <w:b/>
          <w:iCs/>
        </w:rPr>
        <w:t xml:space="preserve">с. </w:t>
      </w:r>
      <w:proofErr w:type="spellStart"/>
      <w:r w:rsidRPr="00B8196C">
        <w:rPr>
          <w:b/>
          <w:iCs/>
        </w:rPr>
        <w:t>Талда</w:t>
      </w:r>
      <w:proofErr w:type="spellEnd"/>
    </w:p>
    <w:p w:rsidR="00545E53" w:rsidRPr="004D3E33" w:rsidRDefault="00545E53" w:rsidP="00545E53">
      <w:pPr>
        <w:pStyle w:val="-4"/>
      </w:pPr>
      <w:r>
        <w:t>Расширение централизованного теплоснабжения</w:t>
      </w:r>
      <w:r w:rsidRPr="004D3E33">
        <w:t xml:space="preserve"> общественной и жилой застройки проектом не предусматривается. </w:t>
      </w:r>
    </w:p>
    <w:p w:rsidR="00545E53" w:rsidRPr="004D3E33" w:rsidRDefault="00545E53" w:rsidP="00545E53">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w:t>
      </w:r>
      <w:proofErr w:type="spellStart"/>
      <w:r w:rsidRPr="004D3E33">
        <w:t>электроподогревателей</w:t>
      </w:r>
      <w:proofErr w:type="spellEnd"/>
      <w:r w:rsidRPr="004D3E33">
        <w:t xml:space="preserve"> (водонагревателей). </w:t>
      </w:r>
    </w:p>
    <w:p w:rsidR="00545E53" w:rsidRPr="00B8196C" w:rsidRDefault="00545E53" w:rsidP="00545E53">
      <w:pPr>
        <w:pStyle w:val="-4"/>
        <w:rPr>
          <w:b/>
        </w:rPr>
      </w:pPr>
      <w:r w:rsidRPr="00B8196C">
        <w:rPr>
          <w:b/>
          <w:iCs/>
        </w:rPr>
        <w:t xml:space="preserve">с. </w:t>
      </w:r>
      <w:proofErr w:type="spellStart"/>
      <w:r w:rsidRPr="00B8196C">
        <w:rPr>
          <w:b/>
          <w:iCs/>
        </w:rPr>
        <w:t>Сугаш</w:t>
      </w:r>
      <w:proofErr w:type="spellEnd"/>
    </w:p>
    <w:p w:rsidR="00545E53" w:rsidRPr="00B8196C" w:rsidRDefault="00545E53" w:rsidP="00545E53">
      <w:pPr>
        <w:widowControl w:val="0"/>
        <w:spacing w:before="120" w:after="120" w:line="360" w:lineRule="atLeast"/>
        <w:ind w:firstLine="567"/>
        <w:jc w:val="both"/>
        <w:rPr>
          <w:rFonts w:ascii="Arial" w:eastAsiaTheme="minorEastAsia" w:hAnsi="Arial"/>
          <w:lang w:eastAsia="ru-RU"/>
        </w:rPr>
      </w:pPr>
      <w:r w:rsidRPr="00B8196C">
        <w:rPr>
          <w:rFonts w:ascii="Arial" w:eastAsiaTheme="minorEastAsia" w:hAnsi="Arial"/>
          <w:lang w:eastAsia="ru-RU"/>
        </w:rPr>
        <w:t xml:space="preserve">Расширение централизованного теплоснабжения общественной и жилой застройки проектом не предусматривается. </w:t>
      </w:r>
    </w:p>
    <w:p w:rsidR="00545E53" w:rsidRPr="00B8196C" w:rsidRDefault="00545E53" w:rsidP="00545E53">
      <w:pPr>
        <w:pStyle w:val="-4"/>
      </w:pPr>
      <w:r w:rsidRPr="00B8196C">
        <w:t xml:space="preserve">Проектом предусматривается обеспечение теплоснабжения жилых зданий индивидуально-печным отоплением. Для обеспечения горячего водоснабжения предусматривается установка бытовых </w:t>
      </w:r>
      <w:proofErr w:type="spellStart"/>
      <w:r w:rsidRPr="00B8196C">
        <w:t>электроподогревателей</w:t>
      </w:r>
      <w:proofErr w:type="spellEnd"/>
      <w:r w:rsidRPr="00B8196C">
        <w:t xml:space="preserve"> (водонагревателей). </w:t>
      </w:r>
    </w:p>
    <w:p w:rsidR="00545E53" w:rsidRPr="00B8196C" w:rsidRDefault="00545E53" w:rsidP="00545E53">
      <w:pPr>
        <w:pStyle w:val="-4"/>
      </w:pPr>
      <w:r w:rsidRPr="00B8196C">
        <w:t>Проектом предлагается строительство индивидуальных котельных:</w:t>
      </w:r>
    </w:p>
    <w:p w:rsidR="00545E53" w:rsidRPr="00B8196C" w:rsidRDefault="00545E53" w:rsidP="00545E53">
      <w:pPr>
        <w:pStyle w:val="-4"/>
      </w:pPr>
      <w:r>
        <w:t xml:space="preserve">- </w:t>
      </w:r>
      <w:r w:rsidRPr="00B8196C">
        <w:t>для школы уст</w:t>
      </w:r>
      <w:r>
        <w:t>ановленной мощности 0,3 Гкал/ч</w:t>
      </w:r>
      <w:r w:rsidRPr="00B8196C">
        <w:t>;</w:t>
      </w:r>
    </w:p>
    <w:p w:rsidR="00545E53" w:rsidRPr="00B8196C" w:rsidRDefault="00545E53" w:rsidP="00545E53">
      <w:pPr>
        <w:pStyle w:val="-4"/>
        <w:rPr>
          <w:b/>
        </w:rPr>
      </w:pPr>
      <w:r>
        <w:rPr>
          <w:b/>
          <w:iCs/>
        </w:rPr>
        <w:t>с</w:t>
      </w:r>
      <w:r w:rsidRPr="00B8196C">
        <w:rPr>
          <w:b/>
          <w:iCs/>
        </w:rPr>
        <w:t xml:space="preserve">. </w:t>
      </w:r>
      <w:proofErr w:type="spellStart"/>
      <w:r w:rsidRPr="00B8196C">
        <w:rPr>
          <w:b/>
          <w:iCs/>
        </w:rPr>
        <w:t>Соузар</w:t>
      </w:r>
      <w:proofErr w:type="spellEnd"/>
    </w:p>
    <w:p w:rsidR="00545E53" w:rsidRDefault="00545E53" w:rsidP="00545E53">
      <w:pPr>
        <w:pStyle w:val="-4"/>
      </w:pPr>
      <w:r w:rsidRPr="00B8196C">
        <w:t>Централизованное теплоснабжение</w:t>
      </w:r>
      <w:r>
        <w:t xml:space="preserve"> общественной и жилой застройки </w:t>
      </w:r>
      <w:r w:rsidRPr="00B8196C">
        <w:t>не</w:t>
      </w:r>
      <w:r>
        <w:t xml:space="preserve"> </w:t>
      </w:r>
      <w:r w:rsidRPr="00B8196C">
        <w:t>предусматривается.</w:t>
      </w:r>
    </w:p>
    <w:p w:rsidR="00BF5EBE" w:rsidRDefault="00545E53" w:rsidP="00545E53">
      <w:pPr>
        <w:pStyle w:val="-4"/>
      </w:pPr>
      <w:r>
        <w:t>Перспективные источники тепловой энергии, планируемые к строительству на территории сельского поселения, приведены в таблице ниже.</w:t>
      </w:r>
      <w:r w:rsidR="00BF5EBE">
        <w:t xml:space="preserve"> </w:t>
      </w:r>
    </w:p>
    <w:p w:rsidR="00BF5EBE" w:rsidRDefault="00BF5EBE" w:rsidP="00BF5EBE">
      <w:pPr>
        <w:pStyle w:val="-f0"/>
      </w:pPr>
      <w:bookmarkStart w:id="121" w:name="_Toc34809853"/>
      <w:bookmarkStart w:id="122" w:name="_Toc34909904"/>
      <w:bookmarkStart w:id="123" w:name="_Toc35331066"/>
      <w:r w:rsidRPr="00462382">
        <w:t>Таблица</w:t>
      </w:r>
      <w:r>
        <w:t xml:space="preserve"> </w:t>
      </w:r>
      <w:fldSimple w:instr=" STYLEREF  \s &quot;СТ - 1 заголовок&quot; ">
        <w:r w:rsidR="005F4F5C">
          <w:rPr>
            <w:noProof/>
          </w:rPr>
          <w:t>5</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5F4F5C">
        <w:rPr>
          <w:noProof/>
        </w:rPr>
        <w:t>1</w:t>
      </w:r>
      <w:r>
        <w:rPr>
          <w:noProof/>
        </w:rPr>
        <w:fldChar w:fldCharType="end"/>
      </w:r>
      <w:r>
        <w:t xml:space="preserve"> </w:t>
      </w:r>
      <w:r>
        <w:sym w:font="Symbol" w:char="F02D"/>
      </w:r>
      <w:r w:rsidRPr="00AA358C">
        <w:t xml:space="preserve"> </w:t>
      </w:r>
      <w:r>
        <w:t>Перспективные источники тепловой энергии</w:t>
      </w:r>
      <w:bookmarkEnd w:id="121"/>
      <w:bookmarkEnd w:id="122"/>
      <w:bookmarkEnd w:id="123"/>
    </w:p>
    <w:tbl>
      <w:tblPr>
        <w:tblStyle w:val="23"/>
        <w:tblW w:w="0" w:type="auto"/>
        <w:tblLook w:val="04A0" w:firstRow="1" w:lastRow="0" w:firstColumn="1" w:lastColumn="0" w:noHBand="0" w:noVBand="1"/>
      </w:tblPr>
      <w:tblGrid>
        <w:gridCol w:w="498"/>
        <w:gridCol w:w="1549"/>
        <w:gridCol w:w="1544"/>
        <w:gridCol w:w="1049"/>
        <w:gridCol w:w="1400"/>
        <w:gridCol w:w="1647"/>
        <w:gridCol w:w="865"/>
        <w:gridCol w:w="1075"/>
      </w:tblGrid>
      <w:tr w:rsidR="00462382" w:rsidRPr="00B8196C" w:rsidTr="00531EA9">
        <w:tc>
          <w:tcPr>
            <w:tcW w:w="498" w:type="dxa"/>
            <w:shd w:val="clear" w:color="auto" w:fill="D9EEF3"/>
            <w:vAlign w:val="center"/>
          </w:tcPr>
          <w:p w:rsidR="00462382" w:rsidRPr="00B8196C" w:rsidRDefault="00462382" w:rsidP="00531EA9">
            <w:pPr>
              <w:jc w:val="center"/>
              <w:rPr>
                <w:rFonts w:ascii="Arial" w:hAnsi="Arial" w:cs="Arial"/>
                <w:sz w:val="18"/>
                <w:szCs w:val="18"/>
              </w:rPr>
            </w:pPr>
            <w:r w:rsidRPr="00B8196C">
              <w:rPr>
                <w:rFonts w:ascii="Arial" w:hAnsi="Arial" w:cs="Arial"/>
                <w:sz w:val="18"/>
                <w:szCs w:val="18"/>
              </w:rPr>
              <w:t>№ п/п</w:t>
            </w:r>
          </w:p>
        </w:tc>
        <w:tc>
          <w:tcPr>
            <w:tcW w:w="1549" w:type="dxa"/>
            <w:shd w:val="clear" w:color="auto" w:fill="D9EEF3"/>
            <w:vAlign w:val="center"/>
          </w:tcPr>
          <w:p w:rsidR="00462382" w:rsidRPr="00B8196C" w:rsidRDefault="00462382" w:rsidP="00531EA9">
            <w:pPr>
              <w:jc w:val="center"/>
              <w:rPr>
                <w:rFonts w:ascii="Arial" w:hAnsi="Arial" w:cs="Arial"/>
                <w:sz w:val="18"/>
                <w:szCs w:val="18"/>
              </w:rPr>
            </w:pPr>
            <w:r w:rsidRPr="00B8196C">
              <w:rPr>
                <w:rFonts w:ascii="Arial" w:hAnsi="Arial" w:cs="Arial"/>
                <w:sz w:val="18"/>
                <w:szCs w:val="18"/>
              </w:rPr>
              <w:t>Наименование</w:t>
            </w:r>
          </w:p>
        </w:tc>
        <w:tc>
          <w:tcPr>
            <w:tcW w:w="1544" w:type="dxa"/>
            <w:shd w:val="clear" w:color="auto" w:fill="D9EEF3"/>
            <w:vAlign w:val="center"/>
          </w:tcPr>
          <w:p w:rsidR="00462382" w:rsidRPr="00B8196C" w:rsidRDefault="00462382" w:rsidP="00531EA9">
            <w:pPr>
              <w:jc w:val="center"/>
              <w:rPr>
                <w:rFonts w:ascii="Arial" w:hAnsi="Arial" w:cs="Arial"/>
                <w:sz w:val="18"/>
                <w:szCs w:val="18"/>
              </w:rPr>
            </w:pPr>
            <w:r w:rsidRPr="00B8196C">
              <w:rPr>
                <w:rFonts w:ascii="Arial" w:hAnsi="Arial" w:cs="Arial"/>
                <w:sz w:val="18"/>
                <w:szCs w:val="18"/>
              </w:rPr>
              <w:t>Подключенная Тепловая нагрузка, Гкал/ч</w:t>
            </w:r>
          </w:p>
        </w:tc>
        <w:tc>
          <w:tcPr>
            <w:tcW w:w="1049" w:type="dxa"/>
            <w:shd w:val="clear" w:color="auto" w:fill="D9EEF3"/>
            <w:vAlign w:val="center"/>
          </w:tcPr>
          <w:p w:rsidR="00462382" w:rsidRPr="00B8196C" w:rsidRDefault="00462382" w:rsidP="00531EA9">
            <w:pPr>
              <w:jc w:val="center"/>
              <w:rPr>
                <w:rFonts w:ascii="Arial" w:hAnsi="Arial" w:cs="Arial"/>
                <w:sz w:val="18"/>
                <w:szCs w:val="18"/>
              </w:rPr>
            </w:pPr>
            <w:r w:rsidRPr="00B8196C">
              <w:rPr>
                <w:rFonts w:ascii="Arial" w:hAnsi="Arial" w:cs="Arial"/>
                <w:sz w:val="18"/>
                <w:szCs w:val="18"/>
              </w:rPr>
              <w:t>Потери в тепловой сети, Гкал/ч</w:t>
            </w:r>
          </w:p>
        </w:tc>
        <w:tc>
          <w:tcPr>
            <w:tcW w:w="1400" w:type="dxa"/>
            <w:shd w:val="clear" w:color="auto" w:fill="D9EEF3"/>
            <w:vAlign w:val="center"/>
          </w:tcPr>
          <w:p w:rsidR="00462382" w:rsidRPr="00B8196C" w:rsidRDefault="00462382" w:rsidP="00531EA9">
            <w:pPr>
              <w:jc w:val="center"/>
              <w:rPr>
                <w:rFonts w:ascii="Arial" w:hAnsi="Arial" w:cs="Arial"/>
                <w:sz w:val="18"/>
                <w:szCs w:val="18"/>
              </w:rPr>
            </w:pPr>
            <w:r w:rsidRPr="00B8196C">
              <w:rPr>
                <w:rFonts w:ascii="Arial" w:hAnsi="Arial" w:cs="Arial"/>
                <w:sz w:val="18"/>
                <w:szCs w:val="18"/>
              </w:rPr>
              <w:t>Собственные нужды, Гкал/ч</w:t>
            </w:r>
          </w:p>
        </w:tc>
        <w:tc>
          <w:tcPr>
            <w:tcW w:w="1647" w:type="dxa"/>
            <w:shd w:val="clear" w:color="auto" w:fill="D9EEF3"/>
            <w:vAlign w:val="center"/>
          </w:tcPr>
          <w:p w:rsidR="00462382" w:rsidRPr="00B8196C" w:rsidRDefault="00462382" w:rsidP="00531EA9">
            <w:pPr>
              <w:jc w:val="center"/>
              <w:rPr>
                <w:rFonts w:ascii="Arial" w:hAnsi="Arial" w:cs="Arial"/>
                <w:sz w:val="18"/>
                <w:szCs w:val="18"/>
              </w:rPr>
            </w:pPr>
            <w:r w:rsidRPr="00B8196C">
              <w:rPr>
                <w:rFonts w:ascii="Arial" w:hAnsi="Arial" w:cs="Arial"/>
                <w:sz w:val="18"/>
                <w:szCs w:val="18"/>
              </w:rPr>
              <w:t>Установленная тепловая мощность, Гкал/ч</w:t>
            </w:r>
          </w:p>
        </w:tc>
        <w:tc>
          <w:tcPr>
            <w:tcW w:w="865" w:type="dxa"/>
            <w:shd w:val="clear" w:color="auto" w:fill="D9EEF3"/>
            <w:vAlign w:val="center"/>
          </w:tcPr>
          <w:p w:rsidR="00462382" w:rsidRPr="00B8196C" w:rsidRDefault="00462382" w:rsidP="00531EA9">
            <w:pPr>
              <w:rPr>
                <w:rFonts w:ascii="Arial" w:hAnsi="Arial" w:cs="Arial"/>
                <w:sz w:val="18"/>
                <w:szCs w:val="18"/>
              </w:rPr>
            </w:pPr>
            <w:r w:rsidRPr="00B8196C">
              <w:rPr>
                <w:rFonts w:ascii="Arial" w:hAnsi="Arial" w:cs="Arial"/>
                <w:sz w:val="18"/>
                <w:szCs w:val="18"/>
              </w:rPr>
              <w:t>Резерв, Гкал/ч</w:t>
            </w:r>
          </w:p>
        </w:tc>
        <w:tc>
          <w:tcPr>
            <w:tcW w:w="1075" w:type="dxa"/>
            <w:shd w:val="clear" w:color="auto" w:fill="D9EEF3"/>
            <w:vAlign w:val="center"/>
          </w:tcPr>
          <w:p w:rsidR="00462382" w:rsidRPr="00B8196C" w:rsidRDefault="00462382" w:rsidP="00531EA9">
            <w:pPr>
              <w:jc w:val="center"/>
              <w:rPr>
                <w:rFonts w:ascii="Arial" w:hAnsi="Arial" w:cs="Arial"/>
                <w:sz w:val="18"/>
                <w:szCs w:val="18"/>
              </w:rPr>
            </w:pPr>
            <w:r w:rsidRPr="00B8196C">
              <w:rPr>
                <w:rFonts w:ascii="Arial" w:hAnsi="Arial" w:cs="Arial"/>
                <w:sz w:val="18"/>
                <w:szCs w:val="18"/>
              </w:rPr>
              <w:t>Тип марка котлов</w:t>
            </w:r>
          </w:p>
        </w:tc>
      </w:tr>
      <w:tr w:rsidR="00462382" w:rsidRPr="00B8196C" w:rsidTr="00531EA9">
        <w:tc>
          <w:tcPr>
            <w:tcW w:w="498" w:type="dxa"/>
            <w:vAlign w:val="center"/>
          </w:tcPr>
          <w:p w:rsidR="00462382" w:rsidRPr="00B8196C" w:rsidRDefault="00462382" w:rsidP="00531EA9">
            <w:pPr>
              <w:jc w:val="center"/>
              <w:rPr>
                <w:rFonts w:ascii="Arial" w:hAnsi="Arial" w:cs="Arial"/>
                <w:sz w:val="18"/>
                <w:szCs w:val="18"/>
              </w:rPr>
            </w:pPr>
            <w:r w:rsidRPr="00B8196C">
              <w:rPr>
                <w:rFonts w:ascii="Arial" w:hAnsi="Arial" w:cs="Arial"/>
                <w:sz w:val="18"/>
                <w:szCs w:val="18"/>
              </w:rPr>
              <w:t>1</w:t>
            </w:r>
          </w:p>
        </w:tc>
        <w:tc>
          <w:tcPr>
            <w:tcW w:w="1549" w:type="dxa"/>
            <w:vAlign w:val="center"/>
          </w:tcPr>
          <w:p w:rsidR="00462382" w:rsidRPr="00B8196C" w:rsidRDefault="00462382" w:rsidP="00531EA9">
            <w:pPr>
              <w:jc w:val="center"/>
              <w:rPr>
                <w:rFonts w:ascii="Arial" w:hAnsi="Arial" w:cs="Arial"/>
                <w:sz w:val="18"/>
                <w:szCs w:val="18"/>
              </w:rPr>
            </w:pPr>
            <w:r w:rsidRPr="00B8196C">
              <w:rPr>
                <w:rFonts w:ascii="Arial" w:hAnsi="Arial" w:cs="Arial"/>
                <w:sz w:val="18"/>
                <w:szCs w:val="18"/>
              </w:rPr>
              <w:t xml:space="preserve">Котельная </w:t>
            </w:r>
            <w:r>
              <w:rPr>
                <w:rFonts w:ascii="Arial" w:hAnsi="Arial" w:cs="Arial"/>
                <w:sz w:val="18"/>
                <w:szCs w:val="18"/>
              </w:rPr>
              <w:t>школы</w:t>
            </w:r>
          </w:p>
          <w:p w:rsidR="00462382" w:rsidRPr="00B8196C" w:rsidRDefault="00462382" w:rsidP="00531EA9">
            <w:pPr>
              <w:jc w:val="center"/>
              <w:rPr>
                <w:rFonts w:ascii="Arial" w:hAnsi="Arial" w:cs="Arial"/>
                <w:sz w:val="18"/>
                <w:szCs w:val="18"/>
              </w:rPr>
            </w:pPr>
            <w:r>
              <w:rPr>
                <w:rFonts w:ascii="Arial" w:hAnsi="Arial" w:cs="Arial"/>
                <w:sz w:val="18"/>
                <w:szCs w:val="18"/>
              </w:rPr>
              <w:t xml:space="preserve">(с. </w:t>
            </w:r>
            <w:proofErr w:type="spellStart"/>
            <w:r>
              <w:rPr>
                <w:rFonts w:ascii="Arial" w:hAnsi="Arial" w:cs="Arial"/>
                <w:sz w:val="18"/>
                <w:szCs w:val="18"/>
              </w:rPr>
              <w:t>Сугаш</w:t>
            </w:r>
            <w:proofErr w:type="spellEnd"/>
            <w:r w:rsidRPr="00B8196C">
              <w:rPr>
                <w:rFonts w:ascii="Arial" w:hAnsi="Arial" w:cs="Arial"/>
                <w:sz w:val="18"/>
                <w:szCs w:val="18"/>
              </w:rPr>
              <w:t>)</w:t>
            </w:r>
          </w:p>
        </w:tc>
        <w:tc>
          <w:tcPr>
            <w:tcW w:w="1544" w:type="dxa"/>
            <w:vAlign w:val="center"/>
          </w:tcPr>
          <w:p w:rsidR="00462382" w:rsidRPr="00B8196C" w:rsidRDefault="00462382" w:rsidP="00531EA9">
            <w:pPr>
              <w:jc w:val="center"/>
              <w:rPr>
                <w:rFonts w:ascii="Arial" w:hAnsi="Arial" w:cs="Arial"/>
                <w:sz w:val="18"/>
                <w:szCs w:val="18"/>
              </w:rPr>
            </w:pPr>
            <w:r w:rsidRPr="00B8196C">
              <w:rPr>
                <w:rFonts w:ascii="Arial" w:hAnsi="Arial" w:cs="Arial"/>
                <w:sz w:val="18"/>
                <w:szCs w:val="18"/>
              </w:rPr>
              <w:t>0,12</w:t>
            </w:r>
          </w:p>
        </w:tc>
        <w:tc>
          <w:tcPr>
            <w:tcW w:w="1049" w:type="dxa"/>
            <w:vAlign w:val="center"/>
          </w:tcPr>
          <w:p w:rsidR="00462382" w:rsidRPr="00B8196C" w:rsidRDefault="00462382" w:rsidP="00531EA9">
            <w:pPr>
              <w:jc w:val="center"/>
              <w:rPr>
                <w:rFonts w:ascii="Arial" w:hAnsi="Arial" w:cs="Arial"/>
                <w:sz w:val="18"/>
                <w:szCs w:val="18"/>
              </w:rPr>
            </w:pPr>
            <w:r w:rsidRPr="00B8196C">
              <w:rPr>
                <w:rFonts w:ascii="Arial" w:hAnsi="Arial" w:cs="Arial"/>
                <w:sz w:val="18"/>
                <w:szCs w:val="18"/>
              </w:rPr>
              <w:t>0,0075</w:t>
            </w:r>
          </w:p>
        </w:tc>
        <w:tc>
          <w:tcPr>
            <w:tcW w:w="1400" w:type="dxa"/>
            <w:vAlign w:val="center"/>
          </w:tcPr>
          <w:p w:rsidR="00462382" w:rsidRPr="00B8196C" w:rsidRDefault="00462382" w:rsidP="00531EA9">
            <w:pPr>
              <w:jc w:val="center"/>
              <w:rPr>
                <w:rFonts w:ascii="Arial" w:hAnsi="Arial" w:cs="Arial"/>
                <w:sz w:val="18"/>
                <w:szCs w:val="18"/>
              </w:rPr>
            </w:pPr>
            <w:r w:rsidRPr="00B8196C">
              <w:rPr>
                <w:rFonts w:ascii="Arial" w:hAnsi="Arial" w:cs="Arial"/>
                <w:sz w:val="18"/>
                <w:szCs w:val="18"/>
              </w:rPr>
              <w:t>0,015</w:t>
            </w:r>
          </w:p>
        </w:tc>
        <w:tc>
          <w:tcPr>
            <w:tcW w:w="1647" w:type="dxa"/>
            <w:vAlign w:val="center"/>
          </w:tcPr>
          <w:p w:rsidR="00462382" w:rsidRPr="00B8196C" w:rsidRDefault="00462382" w:rsidP="00531EA9">
            <w:pPr>
              <w:jc w:val="center"/>
              <w:rPr>
                <w:rFonts w:ascii="Arial" w:hAnsi="Arial" w:cs="Arial"/>
                <w:sz w:val="18"/>
                <w:szCs w:val="18"/>
              </w:rPr>
            </w:pPr>
            <w:r w:rsidRPr="00B8196C">
              <w:rPr>
                <w:rFonts w:ascii="Arial" w:hAnsi="Arial" w:cs="Arial"/>
                <w:sz w:val="18"/>
                <w:szCs w:val="18"/>
              </w:rPr>
              <w:t>0,3</w:t>
            </w:r>
          </w:p>
        </w:tc>
        <w:tc>
          <w:tcPr>
            <w:tcW w:w="865" w:type="dxa"/>
            <w:vAlign w:val="center"/>
          </w:tcPr>
          <w:p w:rsidR="00462382" w:rsidRPr="00B8196C" w:rsidRDefault="00462382" w:rsidP="00531EA9">
            <w:pPr>
              <w:jc w:val="center"/>
              <w:rPr>
                <w:rFonts w:ascii="Arial" w:hAnsi="Arial" w:cs="Arial"/>
                <w:sz w:val="18"/>
                <w:szCs w:val="18"/>
              </w:rPr>
            </w:pPr>
            <w:r w:rsidRPr="00B8196C">
              <w:rPr>
                <w:rFonts w:ascii="Arial" w:hAnsi="Arial" w:cs="Arial"/>
                <w:sz w:val="18"/>
                <w:szCs w:val="18"/>
              </w:rPr>
              <w:t>0,16</w:t>
            </w:r>
          </w:p>
        </w:tc>
        <w:tc>
          <w:tcPr>
            <w:tcW w:w="1075" w:type="dxa"/>
            <w:vAlign w:val="center"/>
          </w:tcPr>
          <w:p w:rsidR="00462382" w:rsidRPr="00B8196C" w:rsidRDefault="00462382" w:rsidP="00531EA9">
            <w:pPr>
              <w:rPr>
                <w:rFonts w:ascii="Arial" w:hAnsi="Arial" w:cs="Arial"/>
                <w:sz w:val="18"/>
                <w:szCs w:val="18"/>
              </w:rPr>
            </w:pPr>
            <w:r w:rsidRPr="00B8196C">
              <w:rPr>
                <w:rFonts w:ascii="Arial" w:hAnsi="Arial" w:cs="Arial"/>
                <w:sz w:val="18"/>
                <w:szCs w:val="18"/>
              </w:rPr>
              <w:t>Угольный,</w:t>
            </w:r>
          </w:p>
          <w:p w:rsidR="00462382" w:rsidRPr="00B8196C" w:rsidRDefault="00462382" w:rsidP="00531EA9">
            <w:pPr>
              <w:jc w:val="center"/>
              <w:rPr>
                <w:rFonts w:ascii="Arial" w:hAnsi="Arial" w:cs="Arial"/>
                <w:sz w:val="18"/>
                <w:szCs w:val="18"/>
              </w:rPr>
            </w:pPr>
            <w:r w:rsidRPr="00B8196C">
              <w:rPr>
                <w:rFonts w:ascii="Arial" w:hAnsi="Arial" w:cs="Arial"/>
                <w:sz w:val="18"/>
                <w:szCs w:val="18"/>
              </w:rPr>
              <w:t xml:space="preserve">Два котла </w:t>
            </w:r>
            <w:proofErr w:type="spellStart"/>
            <w:r w:rsidRPr="00B8196C">
              <w:rPr>
                <w:rFonts w:ascii="Arial" w:hAnsi="Arial" w:cs="Arial"/>
                <w:sz w:val="18"/>
                <w:szCs w:val="18"/>
              </w:rPr>
              <w:t>КВр</w:t>
            </w:r>
            <w:proofErr w:type="spellEnd"/>
            <w:r w:rsidRPr="00B8196C">
              <w:rPr>
                <w:rFonts w:ascii="Arial" w:hAnsi="Arial" w:cs="Arial"/>
                <w:sz w:val="18"/>
                <w:szCs w:val="18"/>
              </w:rPr>
              <w:t xml:space="preserve"> - 0,15</w:t>
            </w:r>
          </w:p>
        </w:tc>
      </w:tr>
      <w:tr w:rsidR="00462382" w:rsidRPr="00B8196C" w:rsidTr="00531EA9">
        <w:tc>
          <w:tcPr>
            <w:tcW w:w="498" w:type="dxa"/>
            <w:vAlign w:val="center"/>
          </w:tcPr>
          <w:p w:rsidR="00462382" w:rsidRPr="00B8196C" w:rsidRDefault="00462382" w:rsidP="00531EA9">
            <w:pPr>
              <w:jc w:val="center"/>
              <w:rPr>
                <w:rFonts w:ascii="Arial" w:hAnsi="Arial" w:cs="Arial"/>
                <w:sz w:val="18"/>
                <w:szCs w:val="18"/>
              </w:rPr>
            </w:pPr>
          </w:p>
        </w:tc>
        <w:tc>
          <w:tcPr>
            <w:tcW w:w="1549" w:type="dxa"/>
            <w:vAlign w:val="center"/>
          </w:tcPr>
          <w:p w:rsidR="00462382" w:rsidRPr="00B8196C" w:rsidRDefault="00462382" w:rsidP="00531EA9">
            <w:pPr>
              <w:jc w:val="center"/>
              <w:rPr>
                <w:rFonts w:ascii="Arial" w:hAnsi="Arial" w:cs="Arial"/>
                <w:b/>
                <w:sz w:val="18"/>
                <w:szCs w:val="18"/>
              </w:rPr>
            </w:pPr>
            <w:r w:rsidRPr="00B8196C">
              <w:rPr>
                <w:rFonts w:ascii="Arial" w:hAnsi="Arial" w:cs="Arial"/>
                <w:b/>
                <w:sz w:val="18"/>
                <w:szCs w:val="18"/>
              </w:rPr>
              <w:t>ИТОГО</w:t>
            </w:r>
          </w:p>
        </w:tc>
        <w:tc>
          <w:tcPr>
            <w:tcW w:w="1544" w:type="dxa"/>
            <w:vAlign w:val="center"/>
          </w:tcPr>
          <w:p w:rsidR="00462382" w:rsidRPr="00B8196C" w:rsidRDefault="00462382" w:rsidP="00531EA9">
            <w:pPr>
              <w:jc w:val="center"/>
              <w:rPr>
                <w:rFonts w:ascii="Arial" w:hAnsi="Arial" w:cs="Arial"/>
                <w:b/>
                <w:sz w:val="18"/>
                <w:szCs w:val="18"/>
              </w:rPr>
            </w:pPr>
            <w:r>
              <w:rPr>
                <w:rFonts w:ascii="Arial" w:hAnsi="Arial" w:cs="Arial"/>
                <w:b/>
                <w:sz w:val="18"/>
                <w:szCs w:val="18"/>
              </w:rPr>
              <w:t>0,12</w:t>
            </w:r>
          </w:p>
        </w:tc>
        <w:tc>
          <w:tcPr>
            <w:tcW w:w="1049" w:type="dxa"/>
            <w:vAlign w:val="center"/>
          </w:tcPr>
          <w:p w:rsidR="00462382" w:rsidRPr="00B8196C" w:rsidRDefault="00462382" w:rsidP="00531EA9">
            <w:pPr>
              <w:jc w:val="center"/>
              <w:rPr>
                <w:rFonts w:ascii="Arial" w:hAnsi="Arial" w:cs="Arial"/>
                <w:b/>
                <w:sz w:val="18"/>
                <w:szCs w:val="18"/>
              </w:rPr>
            </w:pPr>
            <w:r>
              <w:rPr>
                <w:rFonts w:ascii="Arial" w:hAnsi="Arial" w:cs="Arial"/>
                <w:b/>
                <w:sz w:val="18"/>
                <w:szCs w:val="18"/>
              </w:rPr>
              <w:t>0,0075</w:t>
            </w:r>
          </w:p>
        </w:tc>
        <w:tc>
          <w:tcPr>
            <w:tcW w:w="1400" w:type="dxa"/>
            <w:vAlign w:val="center"/>
          </w:tcPr>
          <w:p w:rsidR="00462382" w:rsidRPr="00B8196C" w:rsidRDefault="00462382" w:rsidP="00531EA9">
            <w:pPr>
              <w:jc w:val="center"/>
              <w:rPr>
                <w:rFonts w:ascii="Arial" w:hAnsi="Arial" w:cs="Arial"/>
                <w:b/>
                <w:sz w:val="18"/>
                <w:szCs w:val="18"/>
              </w:rPr>
            </w:pPr>
            <w:r>
              <w:rPr>
                <w:rFonts w:ascii="Arial" w:hAnsi="Arial" w:cs="Arial"/>
                <w:b/>
                <w:sz w:val="18"/>
                <w:szCs w:val="18"/>
              </w:rPr>
              <w:t>0,015</w:t>
            </w:r>
          </w:p>
        </w:tc>
        <w:tc>
          <w:tcPr>
            <w:tcW w:w="1647" w:type="dxa"/>
            <w:vAlign w:val="center"/>
          </w:tcPr>
          <w:p w:rsidR="00462382" w:rsidRPr="00B8196C" w:rsidRDefault="00462382" w:rsidP="00531EA9">
            <w:pPr>
              <w:jc w:val="center"/>
              <w:rPr>
                <w:rFonts w:ascii="Arial" w:hAnsi="Arial" w:cs="Arial"/>
                <w:b/>
                <w:sz w:val="18"/>
                <w:szCs w:val="18"/>
              </w:rPr>
            </w:pPr>
            <w:r>
              <w:rPr>
                <w:rFonts w:ascii="Arial" w:hAnsi="Arial" w:cs="Arial"/>
                <w:b/>
                <w:sz w:val="18"/>
                <w:szCs w:val="18"/>
              </w:rPr>
              <w:t>0,3</w:t>
            </w:r>
          </w:p>
        </w:tc>
        <w:tc>
          <w:tcPr>
            <w:tcW w:w="865" w:type="dxa"/>
            <w:vAlign w:val="center"/>
          </w:tcPr>
          <w:p w:rsidR="00462382" w:rsidRPr="00B8196C" w:rsidRDefault="00462382" w:rsidP="00531EA9">
            <w:pPr>
              <w:jc w:val="center"/>
              <w:rPr>
                <w:rFonts w:ascii="Arial" w:hAnsi="Arial" w:cs="Arial"/>
                <w:b/>
                <w:sz w:val="18"/>
                <w:szCs w:val="18"/>
              </w:rPr>
            </w:pPr>
            <w:r>
              <w:rPr>
                <w:rFonts w:ascii="Arial" w:hAnsi="Arial" w:cs="Arial"/>
                <w:b/>
                <w:sz w:val="18"/>
                <w:szCs w:val="18"/>
              </w:rPr>
              <w:t>0,16</w:t>
            </w:r>
          </w:p>
        </w:tc>
        <w:tc>
          <w:tcPr>
            <w:tcW w:w="1075" w:type="dxa"/>
            <w:vAlign w:val="center"/>
          </w:tcPr>
          <w:p w:rsidR="00462382" w:rsidRPr="00B8196C" w:rsidRDefault="00462382" w:rsidP="00531EA9">
            <w:pPr>
              <w:rPr>
                <w:rFonts w:ascii="Arial" w:hAnsi="Arial" w:cs="Arial"/>
                <w:sz w:val="18"/>
                <w:szCs w:val="18"/>
              </w:rPr>
            </w:pPr>
          </w:p>
        </w:tc>
      </w:tr>
    </w:tbl>
    <w:p w:rsidR="00BF5EBE" w:rsidRDefault="00BF5EBE" w:rsidP="00BF5EBE">
      <w:pPr>
        <w:pStyle w:val="-2"/>
        <w:numPr>
          <w:ilvl w:val="1"/>
          <w:numId w:val="1"/>
        </w:numPr>
        <w:tabs>
          <w:tab w:val="clear" w:pos="1277"/>
          <w:tab w:val="num" w:pos="1135"/>
        </w:tabs>
        <w:ind w:left="1135"/>
        <w:jc w:val="both"/>
      </w:pPr>
      <w:bookmarkStart w:id="124" w:name="_Toc34829689"/>
      <w:bookmarkStart w:id="125" w:name="_Toc35330993"/>
      <w:r>
        <w:lastRenderedPageBreak/>
        <w:t>Обоснование выбора приоритетного сценария развития теплоснабжения поселения.</w:t>
      </w:r>
      <w:bookmarkEnd w:id="124"/>
      <w:bookmarkEnd w:id="125"/>
    </w:p>
    <w:p w:rsidR="00BF5EBE" w:rsidRPr="006D11FF" w:rsidRDefault="00BF5EBE" w:rsidP="00BF5EBE">
      <w:pPr>
        <w:pStyle w:val="-4"/>
      </w:pPr>
      <w:r>
        <w:t>Приоритетным и единственным вариантом перспективного развития системы теплоснабжения сельского поселения является обеспечение в</w:t>
      </w:r>
      <w:r w:rsidR="007F1C67">
        <w:t>сех необходимых организационно-</w:t>
      </w:r>
      <w:r>
        <w:t xml:space="preserve">технических условий для поддержания надёжного, </w:t>
      </w:r>
      <w:r w:rsidRPr="00415C5E">
        <w:t>бесперебойно</w:t>
      </w:r>
      <w:r>
        <w:t>го</w:t>
      </w:r>
      <w:r w:rsidRPr="00415C5E">
        <w:t xml:space="preserve"> снабжение потребителей теплом</w:t>
      </w:r>
      <w:r>
        <w:t xml:space="preserve">, ведение эффективного режима теплоснабжения в границах действующей зоны теплоснабжения, </w:t>
      </w:r>
      <w:r w:rsidRPr="00415C5E">
        <w:t>недопущение ситуаций, опасных для людей и окружающей среды.</w:t>
      </w:r>
    </w:p>
    <w:p w:rsidR="00BF5EBE" w:rsidRDefault="00BF5EBE" w:rsidP="00BF5EBE"/>
    <w:p w:rsidR="00BF5EBE" w:rsidRPr="00902C06" w:rsidRDefault="00BF5EBE" w:rsidP="00BF5EBE">
      <w:pPr>
        <w:pStyle w:val="-1"/>
        <w:numPr>
          <w:ilvl w:val="0"/>
          <w:numId w:val="1"/>
        </w:numPr>
        <w:rPr>
          <w:caps w:val="0"/>
          <w:szCs w:val="26"/>
        </w:rPr>
      </w:pPr>
      <w:bookmarkStart w:id="126" w:name="_Toc34829690"/>
      <w:bookmarkStart w:id="127" w:name="_Toc35330994"/>
      <w:r w:rsidRPr="00B04E15">
        <w:lastRenderedPageBreak/>
        <w:t xml:space="preserve">Предложения по строительству, реконструкции, техническому перевооружению и (или) модернизации источников тепловой </w:t>
      </w:r>
      <w:r w:rsidRPr="002A2169">
        <w:t>энергии</w:t>
      </w:r>
      <w:bookmarkEnd w:id="126"/>
      <w:bookmarkEnd w:id="127"/>
    </w:p>
    <w:p w:rsidR="00BF5EBE" w:rsidRPr="004A2FA5" w:rsidRDefault="00BF5EBE" w:rsidP="00BF5EBE">
      <w:pPr>
        <w:pStyle w:val="-2"/>
        <w:numPr>
          <w:ilvl w:val="1"/>
          <w:numId w:val="1"/>
        </w:numPr>
        <w:tabs>
          <w:tab w:val="clear" w:pos="1277"/>
          <w:tab w:val="num" w:pos="1135"/>
        </w:tabs>
        <w:ind w:left="1135"/>
        <w:jc w:val="both"/>
      </w:pPr>
      <w:bookmarkStart w:id="128" w:name="_Toc34829691"/>
      <w:bookmarkStart w:id="129" w:name="_Toc35330995"/>
      <w:r>
        <w:t>Предложения по строительству источников тепловой энергии, обеспечивающих перспективную тепловую</w:t>
      </w:r>
      <w:r w:rsidRPr="004A2FA5">
        <w:t xml:space="preserve">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128"/>
      <w:bookmarkEnd w:id="129"/>
    </w:p>
    <w:p w:rsidR="00BF5EBE" w:rsidRPr="002A2169" w:rsidRDefault="00BF5EBE" w:rsidP="00BF5EBE">
      <w:pPr>
        <w:pStyle w:val="-4"/>
      </w:pPr>
      <w:r w:rsidRPr="00462382">
        <w:t>Генеральным</w:t>
      </w:r>
      <w:r w:rsidRPr="002A2169">
        <w:t xml:space="preserve"> планом сельского поселения на перспективу до 2032 года планируется расширение территории за счёт индивидуальной застройки малоэтажными общественными и жилыми зданиями. </w:t>
      </w:r>
    </w:p>
    <w:p w:rsidR="00BF5EBE" w:rsidRPr="002A2169" w:rsidRDefault="00BF5EBE" w:rsidP="00BF5EBE">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 xml:space="preserve">Расширение централизованного теплоснабжения общественной и жилой застройки проектом не предусматривается. </w:t>
      </w:r>
    </w:p>
    <w:p w:rsidR="00BF5EBE" w:rsidRPr="002A2169" w:rsidRDefault="00BF5EBE" w:rsidP="00BF5EBE">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 xml:space="preserve">Проектом предусматривается обеспечение теплоснабжения жилых зданий индивидуально-печным отоплением. Для обеспечения горячего водоснабжения предусматривается установка бытовых </w:t>
      </w:r>
      <w:proofErr w:type="spellStart"/>
      <w:r w:rsidRPr="002A2169">
        <w:rPr>
          <w:rFonts w:ascii="Arial" w:eastAsiaTheme="minorEastAsia" w:hAnsi="Arial"/>
          <w:lang w:eastAsia="ru-RU"/>
        </w:rPr>
        <w:t>электроподогревателей</w:t>
      </w:r>
      <w:proofErr w:type="spellEnd"/>
      <w:r w:rsidRPr="002A2169">
        <w:rPr>
          <w:rFonts w:ascii="Arial" w:eastAsiaTheme="minorEastAsia" w:hAnsi="Arial"/>
          <w:lang w:eastAsia="ru-RU"/>
        </w:rPr>
        <w:t xml:space="preserve"> (водонагревателей).</w:t>
      </w:r>
    </w:p>
    <w:p w:rsidR="00BF5EBE" w:rsidRPr="002A2169" w:rsidRDefault="00BF5EBE" w:rsidP="00BF5EBE">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Для общественных зданий предусматривается строительство индивидуальных угольных котельных.</w:t>
      </w:r>
    </w:p>
    <w:p w:rsidR="00BF5EBE" w:rsidRPr="002A2169" w:rsidRDefault="00BF5EBE" w:rsidP="00BF5EBE">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 xml:space="preserve">На территории сельского поселения планируется реализация мероприятий по строительству и реконструкции индивидуальных источников тепловой энергии, техническому перевооружению и реконструкции существующих источников тепловой энергии. </w:t>
      </w:r>
    </w:p>
    <w:p w:rsidR="00BF5EBE" w:rsidRPr="002A2169" w:rsidRDefault="00BF5EBE" w:rsidP="00BF5EBE">
      <w:pPr>
        <w:widowControl w:val="0"/>
        <w:spacing w:before="120" w:after="0" w:line="360" w:lineRule="atLeast"/>
        <w:ind w:firstLine="567"/>
        <w:jc w:val="both"/>
        <w:rPr>
          <w:rFonts w:ascii="Arial" w:eastAsiaTheme="minorEastAsia" w:hAnsi="Arial"/>
          <w:lang w:eastAsia="ru-RU"/>
        </w:rPr>
      </w:pPr>
      <w:r w:rsidRPr="002A2169">
        <w:rPr>
          <w:rFonts w:ascii="Arial" w:eastAsiaTheme="minorEastAsia" w:hAnsi="Arial"/>
          <w:lang w:eastAsia="ru-RU"/>
        </w:rPr>
        <w:t>В стоимость проекта включены следующие составляющие:</w:t>
      </w:r>
    </w:p>
    <w:p w:rsidR="00BF5EBE" w:rsidRPr="002A2169" w:rsidRDefault="00BF5EBE" w:rsidP="00BF5EBE">
      <w:pPr>
        <w:pStyle w:val="-4"/>
        <w:numPr>
          <w:ilvl w:val="0"/>
          <w:numId w:val="15"/>
        </w:numPr>
      </w:pPr>
      <w:r w:rsidRPr="002A2169">
        <w:t xml:space="preserve">стоимость проектно-изыскательных работ 5 %; </w:t>
      </w:r>
    </w:p>
    <w:p w:rsidR="00BF5EBE" w:rsidRDefault="00BF5EBE" w:rsidP="00BF5EBE">
      <w:pPr>
        <w:pStyle w:val="-4"/>
        <w:numPr>
          <w:ilvl w:val="0"/>
          <w:numId w:val="15"/>
        </w:numPr>
      </w:pPr>
      <w:r w:rsidRPr="002A2169">
        <w:t xml:space="preserve">стоимость оборудования 45 %; </w:t>
      </w:r>
    </w:p>
    <w:p w:rsidR="00BF5EBE" w:rsidRPr="002A2169" w:rsidRDefault="00BF5EBE" w:rsidP="00BF5EBE">
      <w:pPr>
        <w:pStyle w:val="-4"/>
        <w:numPr>
          <w:ilvl w:val="0"/>
          <w:numId w:val="15"/>
        </w:numPr>
      </w:pPr>
      <w:r w:rsidRPr="002A2169">
        <w:rPr>
          <w:rFonts w:eastAsiaTheme="minorHAnsi"/>
        </w:rPr>
        <w:t>стоимость строительно-монтажных и пусконаладочных работ 50 %.</w:t>
      </w:r>
    </w:p>
    <w:p w:rsidR="00BF5EBE" w:rsidRPr="00456849" w:rsidRDefault="00BF5EBE" w:rsidP="00BF5EBE">
      <w:pPr>
        <w:pStyle w:val="-f0"/>
        <w:spacing w:before="0"/>
      </w:pPr>
      <w:bookmarkStart w:id="130" w:name="_Toc34809857"/>
      <w:bookmarkStart w:id="131" w:name="_Toc34909905"/>
      <w:bookmarkStart w:id="132" w:name="_Toc35331067"/>
      <w:r w:rsidRPr="00F85B1C">
        <w:t>Таблица</w:t>
      </w:r>
      <w:r w:rsidRPr="00456849">
        <w:t xml:space="preserve"> </w:t>
      </w:r>
      <w:fldSimple w:instr=" STYLEREF  \s &quot;СТ - 1 заголовок&quot; ">
        <w:r w:rsidR="005F4F5C">
          <w:rPr>
            <w:noProof/>
          </w:rPr>
          <w:t>6</w:t>
        </w:r>
      </w:fldSimple>
      <w:r w:rsidRPr="00456849">
        <w:t>.</w:t>
      </w:r>
      <w:fldSimple w:instr=" SEQ Таблица \* ARABIC \r 1 ">
        <w:r w:rsidR="005F4F5C">
          <w:rPr>
            <w:noProof/>
          </w:rPr>
          <w:t>1</w:t>
        </w:r>
      </w:fldSimple>
      <w:r w:rsidRPr="00456849">
        <w:t xml:space="preserve"> </w:t>
      </w:r>
      <w:r w:rsidRPr="00456849">
        <w:sym w:font="Symbol" w:char="F02D"/>
      </w:r>
      <w:r w:rsidRPr="00456849">
        <w:t xml:space="preserve"> Мероприятия по строительству, техническому перевооружению и реконструкции источников тепловой энергии</w:t>
      </w:r>
      <w:bookmarkEnd w:id="130"/>
      <w:bookmarkEnd w:id="131"/>
      <w:bookmarkEnd w:id="132"/>
    </w:p>
    <w:tbl>
      <w:tblPr>
        <w:tblW w:w="9491" w:type="dxa"/>
        <w:tblLook w:val="04A0" w:firstRow="1" w:lastRow="0" w:firstColumn="1" w:lastColumn="0" w:noHBand="0" w:noVBand="1"/>
      </w:tblPr>
      <w:tblGrid>
        <w:gridCol w:w="760"/>
        <w:gridCol w:w="3771"/>
        <w:gridCol w:w="1320"/>
        <w:gridCol w:w="1600"/>
        <w:gridCol w:w="2040"/>
      </w:tblGrid>
      <w:tr w:rsidR="00531EA9" w:rsidRPr="00A72115" w:rsidTr="00AB63A1">
        <w:trPr>
          <w:trHeight w:val="20"/>
          <w:tblHeader/>
        </w:trPr>
        <w:tc>
          <w:tcPr>
            <w:tcW w:w="760"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531EA9" w:rsidRDefault="00531EA9" w:rsidP="00531EA9">
            <w:pPr>
              <w:spacing w:after="0" w:line="240" w:lineRule="auto"/>
              <w:jc w:val="center"/>
              <w:rPr>
                <w:rFonts w:ascii="Arial" w:hAnsi="Arial" w:cs="Arial"/>
                <w:b/>
                <w:bCs/>
                <w:color w:val="000000"/>
                <w:sz w:val="18"/>
                <w:szCs w:val="18"/>
              </w:rPr>
            </w:pPr>
            <w:r>
              <w:rPr>
                <w:rFonts w:ascii="Arial" w:hAnsi="Arial" w:cs="Arial"/>
                <w:b/>
                <w:bCs/>
                <w:color w:val="000000"/>
                <w:sz w:val="18"/>
                <w:szCs w:val="18"/>
              </w:rPr>
              <w:t>№ п/п</w:t>
            </w:r>
          </w:p>
        </w:tc>
        <w:tc>
          <w:tcPr>
            <w:tcW w:w="3771" w:type="dxa"/>
            <w:tcBorders>
              <w:top w:val="single" w:sz="4" w:space="0" w:color="auto"/>
              <w:left w:val="nil"/>
              <w:bottom w:val="single" w:sz="4" w:space="0" w:color="auto"/>
              <w:right w:val="single" w:sz="4" w:space="0" w:color="auto"/>
            </w:tcBorders>
            <w:shd w:val="clear" w:color="auto" w:fill="DAEEF3"/>
            <w:noWrap/>
            <w:vAlign w:val="center"/>
          </w:tcPr>
          <w:p w:rsidR="00531EA9" w:rsidRDefault="00531EA9" w:rsidP="00531EA9">
            <w:pPr>
              <w:spacing w:after="0" w:line="240" w:lineRule="auto"/>
              <w:jc w:val="center"/>
              <w:rPr>
                <w:rFonts w:ascii="Arial" w:hAnsi="Arial" w:cs="Arial"/>
                <w:b/>
                <w:bCs/>
                <w:color w:val="000000"/>
                <w:sz w:val="18"/>
                <w:szCs w:val="18"/>
              </w:rPr>
            </w:pPr>
            <w:r>
              <w:rPr>
                <w:rFonts w:ascii="Arial" w:hAnsi="Arial" w:cs="Arial"/>
                <w:b/>
                <w:bCs/>
                <w:color w:val="000000"/>
                <w:sz w:val="18"/>
                <w:szCs w:val="18"/>
              </w:rPr>
              <w:t>Наименование проекта</w:t>
            </w:r>
            <w:r>
              <w:rPr>
                <w:rFonts w:ascii="Arial" w:hAnsi="Arial" w:cs="Arial"/>
                <w:b/>
                <w:bCs/>
                <w:color w:val="000000"/>
                <w:sz w:val="18"/>
                <w:szCs w:val="18"/>
              </w:rPr>
              <w:br/>
              <w:t>(стоимость в тыс. руб. с учётом НДС)</w:t>
            </w:r>
          </w:p>
        </w:tc>
        <w:tc>
          <w:tcPr>
            <w:tcW w:w="1320" w:type="dxa"/>
            <w:tcBorders>
              <w:top w:val="single" w:sz="4" w:space="0" w:color="auto"/>
              <w:left w:val="nil"/>
              <w:bottom w:val="single" w:sz="4" w:space="0" w:color="auto"/>
              <w:right w:val="single" w:sz="4" w:space="0" w:color="auto"/>
            </w:tcBorders>
            <w:shd w:val="clear" w:color="auto" w:fill="DAEEF3"/>
            <w:noWrap/>
            <w:vAlign w:val="center"/>
          </w:tcPr>
          <w:p w:rsidR="00531EA9" w:rsidRDefault="00531EA9" w:rsidP="00531EA9">
            <w:pPr>
              <w:spacing w:after="0" w:line="240" w:lineRule="auto"/>
              <w:jc w:val="center"/>
              <w:rPr>
                <w:rFonts w:ascii="Arial" w:hAnsi="Arial" w:cs="Arial"/>
                <w:b/>
                <w:bCs/>
                <w:color w:val="000000"/>
                <w:sz w:val="18"/>
                <w:szCs w:val="18"/>
              </w:rPr>
            </w:pPr>
            <w:r>
              <w:rPr>
                <w:rFonts w:ascii="Arial" w:hAnsi="Arial" w:cs="Arial"/>
                <w:b/>
                <w:bCs/>
                <w:color w:val="000000"/>
                <w:sz w:val="18"/>
                <w:szCs w:val="18"/>
              </w:rPr>
              <w:t>ВСЕГО</w:t>
            </w:r>
            <w:r>
              <w:rPr>
                <w:rFonts w:ascii="Arial" w:hAnsi="Arial" w:cs="Arial"/>
                <w:b/>
                <w:bCs/>
                <w:color w:val="000000"/>
                <w:sz w:val="18"/>
                <w:szCs w:val="18"/>
              </w:rPr>
              <w:br/>
              <w:t xml:space="preserve"> (2022-2032)</w:t>
            </w:r>
          </w:p>
        </w:tc>
        <w:tc>
          <w:tcPr>
            <w:tcW w:w="1600" w:type="dxa"/>
            <w:tcBorders>
              <w:top w:val="single" w:sz="4" w:space="0" w:color="auto"/>
              <w:left w:val="nil"/>
              <w:bottom w:val="single" w:sz="4" w:space="0" w:color="auto"/>
              <w:right w:val="single" w:sz="4" w:space="0" w:color="auto"/>
            </w:tcBorders>
            <w:shd w:val="clear" w:color="auto" w:fill="DAEEF3"/>
            <w:noWrap/>
            <w:vAlign w:val="center"/>
          </w:tcPr>
          <w:p w:rsidR="00531EA9" w:rsidRDefault="00531EA9" w:rsidP="00531EA9">
            <w:pPr>
              <w:spacing w:after="0" w:line="240" w:lineRule="auto"/>
              <w:jc w:val="center"/>
              <w:rPr>
                <w:rFonts w:ascii="Arial" w:hAnsi="Arial" w:cs="Arial"/>
                <w:b/>
                <w:bCs/>
                <w:color w:val="000000"/>
                <w:sz w:val="18"/>
                <w:szCs w:val="18"/>
              </w:rPr>
            </w:pPr>
            <w:r>
              <w:rPr>
                <w:rFonts w:ascii="Arial" w:hAnsi="Arial" w:cs="Arial"/>
                <w:b/>
                <w:bCs/>
                <w:color w:val="000000"/>
                <w:sz w:val="18"/>
                <w:szCs w:val="18"/>
              </w:rPr>
              <w:t>Марка котлов</w:t>
            </w:r>
          </w:p>
        </w:tc>
        <w:tc>
          <w:tcPr>
            <w:tcW w:w="2040" w:type="dxa"/>
            <w:tcBorders>
              <w:top w:val="single" w:sz="4" w:space="0" w:color="auto"/>
              <w:left w:val="nil"/>
              <w:bottom w:val="single" w:sz="4" w:space="0" w:color="auto"/>
              <w:right w:val="single" w:sz="4" w:space="0" w:color="auto"/>
            </w:tcBorders>
            <w:shd w:val="clear" w:color="auto" w:fill="DAEEF3"/>
            <w:noWrap/>
            <w:vAlign w:val="center"/>
          </w:tcPr>
          <w:p w:rsidR="00531EA9" w:rsidRDefault="00531EA9" w:rsidP="00531EA9">
            <w:pPr>
              <w:spacing w:after="0" w:line="240" w:lineRule="auto"/>
              <w:jc w:val="center"/>
              <w:rPr>
                <w:rFonts w:ascii="Arial" w:hAnsi="Arial" w:cs="Arial"/>
                <w:b/>
                <w:bCs/>
                <w:color w:val="000000"/>
                <w:sz w:val="18"/>
                <w:szCs w:val="18"/>
              </w:rPr>
            </w:pPr>
            <w:r>
              <w:rPr>
                <w:rFonts w:ascii="Arial" w:hAnsi="Arial" w:cs="Arial"/>
                <w:b/>
                <w:bCs/>
                <w:color w:val="000000"/>
                <w:sz w:val="18"/>
                <w:szCs w:val="18"/>
              </w:rPr>
              <w:t>Примечание</w:t>
            </w:r>
          </w:p>
        </w:tc>
      </w:tr>
      <w:tr w:rsidR="00531EA9" w:rsidRPr="00A72115" w:rsidTr="00AB63A1">
        <w:trPr>
          <w:trHeight w:val="20"/>
        </w:trPr>
        <w:tc>
          <w:tcPr>
            <w:tcW w:w="76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531EA9" w:rsidRPr="00A72115" w:rsidRDefault="00531EA9" w:rsidP="00531EA9">
            <w:pPr>
              <w:spacing w:after="0" w:line="240" w:lineRule="auto"/>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c>
          <w:tcPr>
            <w:tcW w:w="3771" w:type="dxa"/>
            <w:tcBorders>
              <w:top w:val="single" w:sz="4" w:space="0" w:color="auto"/>
              <w:left w:val="nil"/>
              <w:bottom w:val="single" w:sz="4" w:space="0" w:color="auto"/>
              <w:right w:val="single" w:sz="4" w:space="0" w:color="auto"/>
            </w:tcBorders>
            <w:shd w:val="clear" w:color="auto" w:fill="DAEEF3"/>
            <w:noWrap/>
            <w:vAlign w:val="center"/>
            <w:hideMark/>
          </w:tcPr>
          <w:p w:rsidR="00531EA9" w:rsidRPr="00A72115" w:rsidRDefault="00531EA9" w:rsidP="00531EA9">
            <w:pPr>
              <w:spacing w:after="0" w:line="240" w:lineRule="auto"/>
              <w:jc w:val="center"/>
              <w:rPr>
                <w:rFonts w:ascii="Arial" w:eastAsia="Times New Roman" w:hAnsi="Arial" w:cs="Arial"/>
                <w:b/>
                <w:bCs/>
                <w:color w:val="000000"/>
                <w:sz w:val="16"/>
                <w:szCs w:val="16"/>
                <w:lang w:eastAsia="ru-RU"/>
              </w:rPr>
            </w:pPr>
            <w:proofErr w:type="spellStart"/>
            <w:r w:rsidRPr="00A72115">
              <w:rPr>
                <w:rFonts w:ascii="Arial" w:eastAsia="Times New Roman" w:hAnsi="Arial" w:cs="Arial"/>
                <w:b/>
                <w:bCs/>
                <w:color w:val="000000"/>
                <w:sz w:val="16"/>
                <w:szCs w:val="16"/>
                <w:lang w:eastAsia="ru-RU"/>
              </w:rPr>
              <w:t>Талдинское</w:t>
            </w:r>
            <w:proofErr w:type="spellEnd"/>
            <w:r w:rsidRPr="00A72115">
              <w:rPr>
                <w:rFonts w:ascii="Arial" w:eastAsia="Times New Roman" w:hAnsi="Arial" w:cs="Arial"/>
                <w:b/>
                <w:bCs/>
                <w:color w:val="000000"/>
                <w:sz w:val="16"/>
                <w:szCs w:val="16"/>
                <w:lang w:eastAsia="ru-RU"/>
              </w:rPr>
              <w:t xml:space="preserve"> сельское поселение</w:t>
            </w:r>
          </w:p>
        </w:tc>
        <w:tc>
          <w:tcPr>
            <w:tcW w:w="1320" w:type="dxa"/>
            <w:tcBorders>
              <w:top w:val="single" w:sz="4" w:space="0" w:color="auto"/>
              <w:left w:val="nil"/>
              <w:bottom w:val="single" w:sz="4" w:space="0" w:color="auto"/>
              <w:right w:val="single" w:sz="4" w:space="0" w:color="auto"/>
            </w:tcBorders>
            <w:shd w:val="clear" w:color="auto" w:fill="DAEEF3"/>
            <w:noWrap/>
            <w:vAlign w:val="center"/>
            <w:hideMark/>
          </w:tcPr>
          <w:p w:rsidR="00531EA9" w:rsidRPr="00A72115" w:rsidRDefault="00531EA9" w:rsidP="00531EA9">
            <w:pPr>
              <w:spacing w:after="0" w:line="240" w:lineRule="auto"/>
              <w:jc w:val="center"/>
              <w:rPr>
                <w:rFonts w:ascii="Arial" w:eastAsia="Times New Roman" w:hAnsi="Arial" w:cs="Arial"/>
                <w:b/>
                <w:bCs/>
                <w:color w:val="000000"/>
                <w:sz w:val="16"/>
                <w:szCs w:val="16"/>
                <w:lang w:eastAsia="ru-RU"/>
              </w:rPr>
            </w:pPr>
            <w:r w:rsidRPr="00A72115">
              <w:rPr>
                <w:rFonts w:ascii="Arial" w:eastAsia="Times New Roman" w:hAnsi="Arial" w:cs="Arial"/>
                <w:b/>
                <w:bCs/>
                <w:color w:val="000000"/>
                <w:sz w:val="16"/>
                <w:szCs w:val="16"/>
                <w:lang w:eastAsia="ru-RU"/>
              </w:rPr>
              <w:t>5595</w:t>
            </w:r>
          </w:p>
        </w:tc>
        <w:tc>
          <w:tcPr>
            <w:tcW w:w="1600" w:type="dxa"/>
            <w:tcBorders>
              <w:top w:val="single" w:sz="4" w:space="0" w:color="auto"/>
              <w:left w:val="nil"/>
              <w:bottom w:val="single" w:sz="4" w:space="0" w:color="auto"/>
              <w:right w:val="single" w:sz="4" w:space="0" w:color="auto"/>
            </w:tcBorders>
            <w:shd w:val="clear" w:color="auto" w:fill="DAEEF3"/>
            <w:noWrap/>
            <w:vAlign w:val="center"/>
            <w:hideMark/>
          </w:tcPr>
          <w:p w:rsidR="00531EA9" w:rsidRPr="00A72115" w:rsidRDefault="00531EA9" w:rsidP="00531EA9">
            <w:pPr>
              <w:spacing w:after="0" w:line="240" w:lineRule="auto"/>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c>
          <w:tcPr>
            <w:tcW w:w="2040" w:type="dxa"/>
            <w:tcBorders>
              <w:top w:val="single" w:sz="4" w:space="0" w:color="auto"/>
              <w:left w:val="nil"/>
              <w:bottom w:val="single" w:sz="4" w:space="0" w:color="auto"/>
              <w:right w:val="single" w:sz="4" w:space="0" w:color="auto"/>
            </w:tcBorders>
            <w:shd w:val="clear" w:color="auto" w:fill="DAEEF3"/>
            <w:noWrap/>
            <w:vAlign w:val="center"/>
            <w:hideMark/>
          </w:tcPr>
          <w:p w:rsidR="00531EA9" w:rsidRPr="00A72115" w:rsidRDefault="00531EA9" w:rsidP="00531EA9">
            <w:pPr>
              <w:spacing w:after="0" w:line="240" w:lineRule="auto"/>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r>
      <w:tr w:rsidR="00531EA9" w:rsidRPr="00A72115" w:rsidTr="00AB63A1">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w:t>
            </w:r>
          </w:p>
        </w:tc>
        <w:tc>
          <w:tcPr>
            <w:tcW w:w="3771" w:type="dxa"/>
            <w:tcBorders>
              <w:top w:val="nil"/>
              <w:left w:val="nil"/>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xml:space="preserve">Строительство котельной мощностью 0,3 Гкал/ч для школы (с. </w:t>
            </w:r>
            <w:proofErr w:type="spellStart"/>
            <w:r w:rsidRPr="00A72115">
              <w:rPr>
                <w:rFonts w:ascii="Arial" w:eastAsia="Times New Roman" w:hAnsi="Arial" w:cs="Arial"/>
                <w:color w:val="000000"/>
                <w:sz w:val="16"/>
                <w:szCs w:val="16"/>
                <w:lang w:eastAsia="ru-RU"/>
              </w:rPr>
              <w:t>Сугаш</w:t>
            </w:r>
            <w:proofErr w:type="spellEnd"/>
            <w:r w:rsidRPr="00A72115">
              <w:rPr>
                <w:rFonts w:ascii="Arial" w:eastAsia="Times New Roman" w:hAnsi="Arial" w:cs="Arial"/>
                <w:color w:val="000000"/>
                <w:sz w:val="16"/>
                <w:szCs w:val="16"/>
                <w:lang w:eastAsia="ru-RU"/>
              </w:rPr>
              <w:t>)</w:t>
            </w:r>
          </w:p>
        </w:tc>
        <w:tc>
          <w:tcPr>
            <w:tcW w:w="1320" w:type="dxa"/>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3411</w:t>
            </w:r>
          </w:p>
        </w:tc>
        <w:tc>
          <w:tcPr>
            <w:tcW w:w="1600" w:type="dxa"/>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xml:space="preserve">ПИР 5 %, </w:t>
            </w:r>
            <w:r w:rsidRPr="00A72115">
              <w:rPr>
                <w:rFonts w:ascii="Arial" w:eastAsia="Times New Roman" w:hAnsi="Arial" w:cs="Arial"/>
                <w:color w:val="000000"/>
                <w:sz w:val="16"/>
                <w:szCs w:val="16"/>
                <w:lang w:eastAsia="ru-RU"/>
              </w:rPr>
              <w:br/>
              <w:t xml:space="preserve">Оборудование 45 %, </w:t>
            </w:r>
            <w:r w:rsidRPr="00A72115">
              <w:rPr>
                <w:rFonts w:ascii="Arial" w:eastAsia="Times New Roman" w:hAnsi="Arial" w:cs="Arial"/>
                <w:color w:val="000000"/>
                <w:sz w:val="16"/>
                <w:szCs w:val="16"/>
                <w:lang w:eastAsia="ru-RU"/>
              </w:rPr>
              <w:br/>
              <w:t>СМР и ПНР 50 %</w:t>
            </w:r>
          </w:p>
        </w:tc>
      </w:tr>
      <w:tr w:rsidR="00531EA9" w:rsidRPr="00A72115" w:rsidTr="00AB63A1">
        <w:trPr>
          <w:trHeight w:val="20"/>
        </w:trPr>
        <w:tc>
          <w:tcPr>
            <w:tcW w:w="760" w:type="dxa"/>
            <w:tcBorders>
              <w:top w:val="nil"/>
              <w:left w:val="single" w:sz="4" w:space="0" w:color="auto"/>
              <w:bottom w:val="single" w:sz="4" w:space="0" w:color="auto"/>
              <w:right w:val="single" w:sz="4" w:space="0" w:color="auto"/>
            </w:tcBorders>
            <w:shd w:val="clear" w:color="auto" w:fill="DAEEF3"/>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c>
          <w:tcPr>
            <w:tcW w:w="3771" w:type="dxa"/>
            <w:tcBorders>
              <w:top w:val="nil"/>
              <w:left w:val="nil"/>
              <w:bottom w:val="single" w:sz="4" w:space="0" w:color="auto"/>
              <w:right w:val="single" w:sz="4" w:space="0" w:color="auto"/>
            </w:tcBorders>
            <w:shd w:val="clear" w:color="auto" w:fill="DAEEF3"/>
            <w:vAlign w:val="center"/>
            <w:hideMark/>
          </w:tcPr>
          <w:p w:rsidR="00531EA9" w:rsidRPr="00A72115" w:rsidRDefault="00531EA9" w:rsidP="00531EA9">
            <w:pPr>
              <w:spacing w:after="0" w:line="240" w:lineRule="auto"/>
              <w:rPr>
                <w:rFonts w:ascii="Arial" w:eastAsia="Times New Roman" w:hAnsi="Arial" w:cs="Arial"/>
                <w:b/>
                <w:bCs/>
                <w:color w:val="000000"/>
                <w:sz w:val="16"/>
                <w:szCs w:val="16"/>
                <w:lang w:eastAsia="ru-RU"/>
              </w:rPr>
            </w:pPr>
            <w:r w:rsidRPr="00A72115">
              <w:rPr>
                <w:rFonts w:ascii="Arial" w:eastAsia="Times New Roman" w:hAnsi="Arial" w:cs="Arial"/>
                <w:b/>
                <w:bCs/>
                <w:color w:val="000000"/>
                <w:sz w:val="16"/>
                <w:szCs w:val="16"/>
                <w:lang w:eastAsia="ru-RU"/>
              </w:rPr>
              <w:t>Мероприятия по развитию схемы теплоснабжения сельского поселения</w:t>
            </w:r>
          </w:p>
        </w:tc>
        <w:tc>
          <w:tcPr>
            <w:tcW w:w="1320" w:type="dxa"/>
            <w:tcBorders>
              <w:top w:val="nil"/>
              <w:left w:val="nil"/>
              <w:bottom w:val="single" w:sz="4" w:space="0" w:color="auto"/>
              <w:right w:val="single" w:sz="4" w:space="0" w:color="auto"/>
            </w:tcBorders>
            <w:shd w:val="clear" w:color="auto" w:fill="DAEEF3"/>
            <w:noWrap/>
            <w:vAlign w:val="center"/>
            <w:hideMark/>
          </w:tcPr>
          <w:p w:rsidR="00531EA9" w:rsidRPr="00A72115" w:rsidRDefault="00531EA9" w:rsidP="00531EA9">
            <w:pPr>
              <w:spacing w:after="0" w:line="240" w:lineRule="auto"/>
              <w:jc w:val="center"/>
              <w:rPr>
                <w:rFonts w:ascii="Arial" w:eastAsia="Times New Roman" w:hAnsi="Arial" w:cs="Arial"/>
                <w:b/>
                <w:bCs/>
                <w:color w:val="000000"/>
                <w:sz w:val="16"/>
                <w:szCs w:val="16"/>
                <w:lang w:eastAsia="ru-RU"/>
              </w:rPr>
            </w:pPr>
            <w:r w:rsidRPr="00A72115">
              <w:rPr>
                <w:rFonts w:ascii="Arial" w:eastAsia="Times New Roman" w:hAnsi="Arial" w:cs="Arial"/>
                <w:b/>
                <w:bCs/>
                <w:color w:val="000000"/>
                <w:sz w:val="16"/>
                <w:szCs w:val="16"/>
                <w:lang w:eastAsia="ru-RU"/>
              </w:rPr>
              <w:t>3411</w:t>
            </w:r>
          </w:p>
        </w:tc>
        <w:tc>
          <w:tcPr>
            <w:tcW w:w="1600" w:type="dxa"/>
            <w:tcBorders>
              <w:top w:val="nil"/>
              <w:left w:val="nil"/>
              <w:bottom w:val="single" w:sz="4" w:space="0" w:color="auto"/>
              <w:right w:val="single" w:sz="4" w:space="0" w:color="auto"/>
            </w:tcBorders>
            <w:shd w:val="clear" w:color="auto" w:fill="DAEEF3"/>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r>
      <w:tr w:rsidR="00531EA9" w:rsidRPr="00A72115" w:rsidTr="00AB63A1">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2</w:t>
            </w:r>
          </w:p>
        </w:tc>
        <w:tc>
          <w:tcPr>
            <w:tcW w:w="3771" w:type="dxa"/>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Замена котла ст. №1 КВр-0,2 на котельной №18</w:t>
            </w:r>
          </w:p>
        </w:tc>
        <w:tc>
          <w:tcPr>
            <w:tcW w:w="1320" w:type="dxa"/>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512</w:t>
            </w:r>
          </w:p>
        </w:tc>
        <w:tc>
          <w:tcPr>
            <w:tcW w:w="1600" w:type="dxa"/>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xml:space="preserve">ПИР 5 %, </w:t>
            </w:r>
            <w:r w:rsidRPr="00A72115">
              <w:rPr>
                <w:rFonts w:ascii="Arial" w:eastAsia="Times New Roman" w:hAnsi="Arial" w:cs="Arial"/>
                <w:color w:val="000000"/>
                <w:sz w:val="16"/>
                <w:szCs w:val="16"/>
                <w:lang w:eastAsia="ru-RU"/>
              </w:rPr>
              <w:br/>
              <w:t xml:space="preserve">Оборудование 45 %, </w:t>
            </w:r>
            <w:r w:rsidRPr="00A72115">
              <w:rPr>
                <w:rFonts w:ascii="Arial" w:eastAsia="Times New Roman" w:hAnsi="Arial" w:cs="Arial"/>
                <w:color w:val="000000"/>
                <w:sz w:val="16"/>
                <w:szCs w:val="16"/>
                <w:lang w:eastAsia="ru-RU"/>
              </w:rPr>
              <w:br/>
              <w:t>СМР и ПНР 50 %</w:t>
            </w:r>
          </w:p>
        </w:tc>
      </w:tr>
      <w:tr w:rsidR="00531EA9" w:rsidRPr="00A72115" w:rsidTr="00AB63A1">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3</w:t>
            </w:r>
          </w:p>
        </w:tc>
        <w:tc>
          <w:tcPr>
            <w:tcW w:w="3771" w:type="dxa"/>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Замена котла ст. №2 КВр-0,2 на котельной №18</w:t>
            </w:r>
          </w:p>
        </w:tc>
        <w:tc>
          <w:tcPr>
            <w:tcW w:w="1320" w:type="dxa"/>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512</w:t>
            </w:r>
          </w:p>
        </w:tc>
        <w:tc>
          <w:tcPr>
            <w:tcW w:w="1600" w:type="dxa"/>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xml:space="preserve">ПИР 5 %, </w:t>
            </w:r>
            <w:r w:rsidRPr="00A72115">
              <w:rPr>
                <w:rFonts w:ascii="Arial" w:eastAsia="Times New Roman" w:hAnsi="Arial" w:cs="Arial"/>
                <w:color w:val="000000"/>
                <w:sz w:val="16"/>
                <w:szCs w:val="16"/>
                <w:lang w:eastAsia="ru-RU"/>
              </w:rPr>
              <w:br/>
              <w:t xml:space="preserve">Оборудование 45 %, </w:t>
            </w:r>
            <w:r w:rsidRPr="00A72115">
              <w:rPr>
                <w:rFonts w:ascii="Arial" w:eastAsia="Times New Roman" w:hAnsi="Arial" w:cs="Arial"/>
                <w:color w:val="000000"/>
                <w:sz w:val="16"/>
                <w:szCs w:val="16"/>
                <w:lang w:eastAsia="ru-RU"/>
              </w:rPr>
              <w:br/>
              <w:t>СМР и ПНР 50 %</w:t>
            </w:r>
          </w:p>
        </w:tc>
      </w:tr>
      <w:tr w:rsidR="00531EA9" w:rsidRPr="00A72115" w:rsidTr="00AB63A1">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4</w:t>
            </w:r>
          </w:p>
        </w:tc>
        <w:tc>
          <w:tcPr>
            <w:tcW w:w="3771" w:type="dxa"/>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Замена котла ст. №1 КВр-0,23 на котельной №19</w:t>
            </w:r>
          </w:p>
        </w:tc>
        <w:tc>
          <w:tcPr>
            <w:tcW w:w="1320" w:type="dxa"/>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580</w:t>
            </w:r>
          </w:p>
        </w:tc>
        <w:tc>
          <w:tcPr>
            <w:tcW w:w="1600" w:type="dxa"/>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КВр-0,25</w:t>
            </w:r>
          </w:p>
        </w:tc>
        <w:tc>
          <w:tcPr>
            <w:tcW w:w="2040" w:type="dxa"/>
            <w:tcBorders>
              <w:top w:val="nil"/>
              <w:left w:val="nil"/>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xml:space="preserve">ПИР 5 %, </w:t>
            </w:r>
            <w:r w:rsidRPr="00A72115">
              <w:rPr>
                <w:rFonts w:ascii="Arial" w:eastAsia="Times New Roman" w:hAnsi="Arial" w:cs="Arial"/>
                <w:color w:val="000000"/>
                <w:sz w:val="16"/>
                <w:szCs w:val="16"/>
                <w:lang w:eastAsia="ru-RU"/>
              </w:rPr>
              <w:br/>
              <w:t xml:space="preserve">Оборудование 45 %, </w:t>
            </w:r>
            <w:r w:rsidRPr="00A72115">
              <w:rPr>
                <w:rFonts w:ascii="Arial" w:eastAsia="Times New Roman" w:hAnsi="Arial" w:cs="Arial"/>
                <w:color w:val="000000"/>
                <w:sz w:val="16"/>
                <w:szCs w:val="16"/>
                <w:lang w:eastAsia="ru-RU"/>
              </w:rPr>
              <w:br/>
              <w:t>СМР и ПНР 50 %</w:t>
            </w:r>
          </w:p>
        </w:tc>
      </w:tr>
      <w:tr w:rsidR="00531EA9" w:rsidRPr="00A72115" w:rsidTr="00AB63A1">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lastRenderedPageBreak/>
              <w:t>5</w:t>
            </w:r>
          </w:p>
        </w:tc>
        <w:tc>
          <w:tcPr>
            <w:tcW w:w="3771" w:type="dxa"/>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Замена котла ст. №2 КВр-0,23 на котельной №19</w:t>
            </w:r>
          </w:p>
        </w:tc>
        <w:tc>
          <w:tcPr>
            <w:tcW w:w="1320" w:type="dxa"/>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580</w:t>
            </w:r>
          </w:p>
        </w:tc>
        <w:tc>
          <w:tcPr>
            <w:tcW w:w="1600" w:type="dxa"/>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КВр-0,25</w:t>
            </w:r>
          </w:p>
        </w:tc>
        <w:tc>
          <w:tcPr>
            <w:tcW w:w="2040" w:type="dxa"/>
            <w:tcBorders>
              <w:top w:val="nil"/>
              <w:left w:val="nil"/>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xml:space="preserve">ПИР 5 %, </w:t>
            </w:r>
            <w:r w:rsidRPr="00A72115">
              <w:rPr>
                <w:rFonts w:ascii="Arial" w:eastAsia="Times New Roman" w:hAnsi="Arial" w:cs="Arial"/>
                <w:color w:val="000000"/>
                <w:sz w:val="16"/>
                <w:szCs w:val="16"/>
                <w:lang w:eastAsia="ru-RU"/>
              </w:rPr>
              <w:br/>
              <w:t xml:space="preserve">Оборудование 45 %, </w:t>
            </w:r>
            <w:r w:rsidRPr="00A72115">
              <w:rPr>
                <w:rFonts w:ascii="Arial" w:eastAsia="Times New Roman" w:hAnsi="Arial" w:cs="Arial"/>
                <w:color w:val="000000"/>
                <w:sz w:val="16"/>
                <w:szCs w:val="16"/>
                <w:lang w:eastAsia="ru-RU"/>
              </w:rPr>
              <w:br/>
              <w:t>СМР и ПНР 50 %</w:t>
            </w:r>
          </w:p>
        </w:tc>
      </w:tr>
      <w:tr w:rsidR="00531EA9" w:rsidRPr="00A72115" w:rsidTr="00AB63A1">
        <w:trPr>
          <w:trHeight w:val="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6</w:t>
            </w:r>
          </w:p>
        </w:tc>
        <w:tc>
          <w:tcPr>
            <w:tcW w:w="3771" w:type="dxa"/>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Замена сетевого насоса 2,2 кВт на котельной №18</w:t>
            </w:r>
          </w:p>
        </w:tc>
        <w:tc>
          <w:tcPr>
            <w:tcW w:w="1320" w:type="dxa"/>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c>
          <w:tcPr>
            <w:tcW w:w="1600" w:type="dxa"/>
            <w:tcBorders>
              <w:top w:val="nil"/>
              <w:left w:val="nil"/>
              <w:bottom w:val="single" w:sz="4" w:space="0" w:color="auto"/>
              <w:right w:val="single" w:sz="4" w:space="0" w:color="auto"/>
            </w:tcBorders>
            <w:shd w:val="clear" w:color="auto" w:fill="auto"/>
            <w:noWrap/>
            <w:vAlign w:val="center"/>
            <w:hideMark/>
          </w:tcPr>
          <w:p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xml:space="preserve">Оборудование 70 %, </w:t>
            </w:r>
            <w:r w:rsidRPr="00A72115">
              <w:rPr>
                <w:rFonts w:ascii="Arial" w:eastAsia="Times New Roman" w:hAnsi="Arial" w:cs="Arial"/>
                <w:color w:val="000000"/>
                <w:sz w:val="16"/>
                <w:szCs w:val="16"/>
                <w:lang w:eastAsia="ru-RU"/>
              </w:rPr>
              <w:br/>
              <w:t>СМР и ПНР 30 %</w:t>
            </w:r>
          </w:p>
        </w:tc>
      </w:tr>
      <w:tr w:rsidR="00531EA9" w:rsidRPr="00A72115" w:rsidTr="00AB63A1">
        <w:trPr>
          <w:trHeight w:val="20"/>
        </w:trPr>
        <w:tc>
          <w:tcPr>
            <w:tcW w:w="760" w:type="dxa"/>
            <w:tcBorders>
              <w:top w:val="nil"/>
              <w:left w:val="single" w:sz="4" w:space="0" w:color="auto"/>
              <w:bottom w:val="single" w:sz="4" w:space="0" w:color="auto"/>
              <w:right w:val="single" w:sz="4" w:space="0" w:color="auto"/>
            </w:tcBorders>
            <w:shd w:val="clear" w:color="auto" w:fill="DAEEF3"/>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c>
          <w:tcPr>
            <w:tcW w:w="3771" w:type="dxa"/>
            <w:tcBorders>
              <w:top w:val="nil"/>
              <w:left w:val="nil"/>
              <w:bottom w:val="single" w:sz="4" w:space="0" w:color="auto"/>
              <w:right w:val="single" w:sz="4" w:space="0" w:color="auto"/>
            </w:tcBorders>
            <w:shd w:val="clear" w:color="auto" w:fill="DAEEF3"/>
            <w:noWrap/>
            <w:vAlign w:val="center"/>
            <w:hideMark/>
          </w:tcPr>
          <w:p w:rsidR="00531EA9" w:rsidRPr="00A72115" w:rsidRDefault="00531EA9" w:rsidP="00531EA9">
            <w:pPr>
              <w:spacing w:after="0" w:line="240" w:lineRule="auto"/>
              <w:rPr>
                <w:rFonts w:ascii="Arial" w:eastAsia="Times New Roman" w:hAnsi="Arial" w:cs="Arial"/>
                <w:b/>
                <w:bCs/>
                <w:color w:val="000000"/>
                <w:sz w:val="16"/>
                <w:szCs w:val="16"/>
                <w:lang w:eastAsia="ru-RU"/>
              </w:rPr>
            </w:pPr>
            <w:r w:rsidRPr="00A72115">
              <w:rPr>
                <w:rFonts w:ascii="Arial" w:eastAsia="Times New Roman" w:hAnsi="Arial" w:cs="Arial"/>
                <w:b/>
                <w:bCs/>
                <w:color w:val="000000"/>
                <w:sz w:val="16"/>
                <w:szCs w:val="16"/>
                <w:lang w:eastAsia="ru-RU"/>
              </w:rPr>
              <w:t>Мероприятия по источникам тепловой энергии ЕТО</w:t>
            </w:r>
          </w:p>
        </w:tc>
        <w:tc>
          <w:tcPr>
            <w:tcW w:w="1320" w:type="dxa"/>
            <w:tcBorders>
              <w:top w:val="nil"/>
              <w:left w:val="nil"/>
              <w:bottom w:val="single" w:sz="4" w:space="0" w:color="auto"/>
              <w:right w:val="single" w:sz="4" w:space="0" w:color="auto"/>
            </w:tcBorders>
            <w:shd w:val="clear" w:color="auto" w:fill="DAEEF3"/>
            <w:noWrap/>
            <w:vAlign w:val="center"/>
            <w:hideMark/>
          </w:tcPr>
          <w:p w:rsidR="00531EA9" w:rsidRPr="00A72115" w:rsidRDefault="00531EA9" w:rsidP="00531EA9">
            <w:pPr>
              <w:spacing w:after="0" w:line="240" w:lineRule="auto"/>
              <w:jc w:val="center"/>
              <w:rPr>
                <w:rFonts w:ascii="Arial" w:eastAsia="Times New Roman" w:hAnsi="Arial" w:cs="Arial"/>
                <w:b/>
                <w:bCs/>
                <w:color w:val="000000"/>
                <w:sz w:val="16"/>
                <w:szCs w:val="16"/>
                <w:lang w:eastAsia="ru-RU"/>
              </w:rPr>
            </w:pPr>
            <w:r w:rsidRPr="00A72115">
              <w:rPr>
                <w:rFonts w:ascii="Arial" w:eastAsia="Times New Roman" w:hAnsi="Arial" w:cs="Arial"/>
                <w:b/>
                <w:bCs/>
                <w:color w:val="000000"/>
                <w:sz w:val="16"/>
                <w:szCs w:val="16"/>
                <w:lang w:eastAsia="ru-RU"/>
              </w:rPr>
              <w:t>2183</w:t>
            </w:r>
          </w:p>
        </w:tc>
        <w:tc>
          <w:tcPr>
            <w:tcW w:w="1600" w:type="dxa"/>
            <w:tcBorders>
              <w:top w:val="nil"/>
              <w:left w:val="nil"/>
              <w:bottom w:val="single" w:sz="4" w:space="0" w:color="auto"/>
              <w:right w:val="single" w:sz="4" w:space="0" w:color="auto"/>
            </w:tcBorders>
            <w:shd w:val="clear" w:color="auto" w:fill="DAEEF3"/>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rsidR="00531EA9" w:rsidRPr="00A72115" w:rsidRDefault="00531EA9" w:rsidP="00531EA9">
            <w:pPr>
              <w:spacing w:after="0" w:line="240" w:lineRule="auto"/>
              <w:jc w:val="center"/>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r>
      <w:tr w:rsidR="00531EA9" w:rsidRPr="00A72115" w:rsidTr="00AB63A1">
        <w:trPr>
          <w:trHeight w:val="20"/>
        </w:trPr>
        <w:tc>
          <w:tcPr>
            <w:tcW w:w="760" w:type="dxa"/>
            <w:tcBorders>
              <w:top w:val="nil"/>
              <w:left w:val="single" w:sz="4" w:space="0" w:color="auto"/>
              <w:bottom w:val="single" w:sz="4" w:space="0" w:color="auto"/>
              <w:right w:val="single" w:sz="4" w:space="0" w:color="auto"/>
            </w:tcBorders>
            <w:shd w:val="clear" w:color="auto" w:fill="DAEEF3"/>
            <w:noWrap/>
            <w:vAlign w:val="center"/>
            <w:hideMark/>
          </w:tcPr>
          <w:p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c>
          <w:tcPr>
            <w:tcW w:w="3771" w:type="dxa"/>
            <w:tcBorders>
              <w:top w:val="nil"/>
              <w:left w:val="nil"/>
              <w:bottom w:val="single" w:sz="4" w:space="0" w:color="auto"/>
              <w:right w:val="single" w:sz="4" w:space="0" w:color="auto"/>
            </w:tcBorders>
            <w:shd w:val="clear" w:color="auto" w:fill="DAEEF3"/>
            <w:noWrap/>
            <w:vAlign w:val="center"/>
            <w:hideMark/>
          </w:tcPr>
          <w:p w:rsidR="00531EA9" w:rsidRPr="00A72115" w:rsidRDefault="00531EA9" w:rsidP="00531EA9">
            <w:pPr>
              <w:spacing w:after="0" w:line="240" w:lineRule="auto"/>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xml:space="preserve">Котельная № 18 (с. </w:t>
            </w:r>
            <w:proofErr w:type="spellStart"/>
            <w:r w:rsidRPr="00A72115">
              <w:rPr>
                <w:rFonts w:ascii="Arial" w:eastAsia="Times New Roman" w:hAnsi="Arial" w:cs="Arial"/>
                <w:color w:val="000000"/>
                <w:sz w:val="16"/>
                <w:szCs w:val="16"/>
                <w:lang w:eastAsia="ru-RU"/>
              </w:rPr>
              <w:t>Талда</w:t>
            </w:r>
            <w:proofErr w:type="spellEnd"/>
            <w:r w:rsidRPr="00A72115">
              <w:rPr>
                <w:rFonts w:ascii="Arial" w:eastAsia="Times New Roman" w:hAnsi="Arial" w:cs="Arial"/>
                <w:color w:val="000000"/>
                <w:sz w:val="16"/>
                <w:szCs w:val="16"/>
                <w:lang w:eastAsia="ru-RU"/>
              </w:rPr>
              <w:t>)</w:t>
            </w:r>
          </w:p>
        </w:tc>
        <w:tc>
          <w:tcPr>
            <w:tcW w:w="1320" w:type="dxa"/>
            <w:tcBorders>
              <w:top w:val="nil"/>
              <w:left w:val="nil"/>
              <w:bottom w:val="single" w:sz="4" w:space="0" w:color="auto"/>
              <w:right w:val="single" w:sz="4" w:space="0" w:color="auto"/>
            </w:tcBorders>
            <w:shd w:val="clear" w:color="auto" w:fill="DAEEF3"/>
            <w:noWrap/>
            <w:vAlign w:val="center"/>
            <w:hideMark/>
          </w:tcPr>
          <w:p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1023</w:t>
            </w:r>
          </w:p>
        </w:tc>
        <w:tc>
          <w:tcPr>
            <w:tcW w:w="1600" w:type="dxa"/>
            <w:tcBorders>
              <w:top w:val="nil"/>
              <w:left w:val="nil"/>
              <w:bottom w:val="single" w:sz="4" w:space="0" w:color="auto"/>
              <w:right w:val="single" w:sz="4" w:space="0" w:color="auto"/>
            </w:tcBorders>
            <w:shd w:val="clear" w:color="auto" w:fill="DAEEF3"/>
            <w:noWrap/>
            <w:vAlign w:val="center"/>
            <w:hideMark/>
          </w:tcPr>
          <w:p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r>
      <w:tr w:rsidR="00531EA9" w:rsidRPr="00A72115" w:rsidTr="00AB63A1">
        <w:trPr>
          <w:trHeight w:val="20"/>
        </w:trPr>
        <w:tc>
          <w:tcPr>
            <w:tcW w:w="760" w:type="dxa"/>
            <w:tcBorders>
              <w:top w:val="nil"/>
              <w:left w:val="single" w:sz="4" w:space="0" w:color="auto"/>
              <w:bottom w:val="single" w:sz="4" w:space="0" w:color="auto"/>
              <w:right w:val="single" w:sz="4" w:space="0" w:color="auto"/>
            </w:tcBorders>
            <w:shd w:val="clear" w:color="auto" w:fill="DAEEF3"/>
            <w:noWrap/>
            <w:vAlign w:val="center"/>
            <w:hideMark/>
          </w:tcPr>
          <w:p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c>
          <w:tcPr>
            <w:tcW w:w="3771" w:type="dxa"/>
            <w:tcBorders>
              <w:top w:val="nil"/>
              <w:left w:val="nil"/>
              <w:bottom w:val="single" w:sz="4" w:space="0" w:color="auto"/>
              <w:right w:val="single" w:sz="4" w:space="0" w:color="auto"/>
            </w:tcBorders>
            <w:shd w:val="clear" w:color="auto" w:fill="DAEEF3"/>
            <w:noWrap/>
            <w:vAlign w:val="center"/>
            <w:hideMark/>
          </w:tcPr>
          <w:p w:rsidR="00531EA9" w:rsidRPr="00A72115" w:rsidRDefault="00531EA9" w:rsidP="00531EA9">
            <w:pPr>
              <w:spacing w:after="0" w:line="240" w:lineRule="auto"/>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xml:space="preserve">Котельная № 19 (с. </w:t>
            </w:r>
            <w:proofErr w:type="spellStart"/>
            <w:r w:rsidRPr="00A72115">
              <w:rPr>
                <w:rFonts w:ascii="Arial" w:eastAsia="Times New Roman" w:hAnsi="Arial" w:cs="Arial"/>
                <w:color w:val="000000"/>
                <w:sz w:val="16"/>
                <w:szCs w:val="16"/>
                <w:lang w:eastAsia="ru-RU"/>
              </w:rPr>
              <w:t>Сугаш</w:t>
            </w:r>
            <w:proofErr w:type="spellEnd"/>
            <w:r w:rsidRPr="00A72115">
              <w:rPr>
                <w:rFonts w:ascii="Arial" w:eastAsia="Times New Roman" w:hAnsi="Arial" w:cs="Arial"/>
                <w:color w:val="000000"/>
                <w:sz w:val="16"/>
                <w:szCs w:val="16"/>
                <w:lang w:eastAsia="ru-RU"/>
              </w:rPr>
              <w:t>)</w:t>
            </w:r>
          </w:p>
        </w:tc>
        <w:tc>
          <w:tcPr>
            <w:tcW w:w="1320" w:type="dxa"/>
            <w:tcBorders>
              <w:top w:val="nil"/>
              <w:left w:val="nil"/>
              <w:bottom w:val="single" w:sz="4" w:space="0" w:color="auto"/>
              <w:right w:val="single" w:sz="4" w:space="0" w:color="auto"/>
            </w:tcBorders>
            <w:shd w:val="clear" w:color="auto" w:fill="DAEEF3"/>
            <w:noWrap/>
            <w:vAlign w:val="center"/>
            <w:hideMark/>
          </w:tcPr>
          <w:p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1159</w:t>
            </w:r>
          </w:p>
        </w:tc>
        <w:tc>
          <w:tcPr>
            <w:tcW w:w="1600" w:type="dxa"/>
            <w:tcBorders>
              <w:top w:val="nil"/>
              <w:left w:val="nil"/>
              <w:bottom w:val="single" w:sz="4" w:space="0" w:color="auto"/>
              <w:right w:val="single" w:sz="4" w:space="0" w:color="auto"/>
            </w:tcBorders>
            <w:shd w:val="clear" w:color="auto" w:fill="DAEEF3"/>
            <w:noWrap/>
            <w:vAlign w:val="center"/>
            <w:hideMark/>
          </w:tcPr>
          <w:p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rsidR="00531EA9" w:rsidRPr="00A72115" w:rsidRDefault="00531EA9" w:rsidP="00531EA9">
            <w:pPr>
              <w:spacing w:after="0" w:line="240" w:lineRule="auto"/>
              <w:jc w:val="center"/>
              <w:outlineLvl w:val="0"/>
              <w:rPr>
                <w:rFonts w:ascii="Arial" w:eastAsia="Times New Roman" w:hAnsi="Arial" w:cs="Arial"/>
                <w:color w:val="000000"/>
                <w:sz w:val="16"/>
                <w:szCs w:val="16"/>
                <w:lang w:eastAsia="ru-RU"/>
              </w:rPr>
            </w:pPr>
            <w:r w:rsidRPr="00A72115">
              <w:rPr>
                <w:rFonts w:ascii="Arial" w:eastAsia="Times New Roman" w:hAnsi="Arial" w:cs="Arial"/>
                <w:color w:val="000000"/>
                <w:sz w:val="16"/>
                <w:szCs w:val="16"/>
                <w:lang w:eastAsia="ru-RU"/>
              </w:rPr>
              <w:t> </w:t>
            </w:r>
          </w:p>
        </w:tc>
      </w:tr>
    </w:tbl>
    <w:p w:rsidR="00BF5EBE" w:rsidRDefault="00BF5EBE" w:rsidP="00BF5EBE">
      <w:pPr>
        <w:pStyle w:val="-2"/>
        <w:numPr>
          <w:ilvl w:val="1"/>
          <w:numId w:val="1"/>
        </w:numPr>
        <w:tabs>
          <w:tab w:val="clear" w:pos="1277"/>
          <w:tab w:val="num" w:pos="1135"/>
        </w:tabs>
        <w:ind w:left="1135"/>
        <w:jc w:val="both"/>
      </w:pPr>
      <w:bookmarkStart w:id="133" w:name="_Toc34829692"/>
      <w:bookmarkStart w:id="134" w:name="_Toc35330996"/>
      <w: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33"/>
      <w:bookmarkEnd w:id="134"/>
    </w:p>
    <w:p w:rsidR="00BF5EBE" w:rsidRPr="006D11FF" w:rsidRDefault="00BF5EBE" w:rsidP="00BF5EBE">
      <w:pPr>
        <w:pStyle w:val="-4"/>
      </w:pPr>
      <w:r>
        <w:t>Предложения по реконструкции источников тепловой энергии приведены в п 6.1.</w:t>
      </w:r>
    </w:p>
    <w:p w:rsidR="00BF5EBE" w:rsidRDefault="00BF5EBE" w:rsidP="00BF5EBE">
      <w:pPr>
        <w:pStyle w:val="-2"/>
        <w:numPr>
          <w:ilvl w:val="1"/>
          <w:numId w:val="1"/>
        </w:numPr>
        <w:tabs>
          <w:tab w:val="clear" w:pos="1277"/>
          <w:tab w:val="num" w:pos="1135"/>
        </w:tabs>
        <w:ind w:left="1135"/>
        <w:jc w:val="both"/>
      </w:pPr>
      <w:bookmarkStart w:id="135" w:name="_Toc34829693"/>
      <w:bookmarkStart w:id="136" w:name="_Toc35330997"/>
      <w: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35"/>
      <w:bookmarkEnd w:id="136"/>
    </w:p>
    <w:p w:rsidR="00BF5EBE" w:rsidRPr="006D11FF" w:rsidRDefault="00BF5EBE" w:rsidP="00BF5EBE">
      <w:pPr>
        <w:pStyle w:val="-4"/>
      </w:pPr>
      <w:r>
        <w:t>Предложения по техническому перевооружению и модернизации источников тепловой энергии приведены в п 6.1.</w:t>
      </w:r>
    </w:p>
    <w:p w:rsidR="00BF5EBE" w:rsidRPr="00902C06" w:rsidRDefault="00BF5EBE" w:rsidP="00BF5EBE">
      <w:pPr>
        <w:pStyle w:val="-2"/>
        <w:numPr>
          <w:ilvl w:val="1"/>
          <w:numId w:val="1"/>
        </w:numPr>
        <w:tabs>
          <w:tab w:val="clear" w:pos="1277"/>
          <w:tab w:val="num" w:pos="1135"/>
        </w:tabs>
        <w:ind w:left="1135"/>
        <w:jc w:val="both"/>
      </w:pPr>
      <w:bookmarkStart w:id="137" w:name="_Toc34829694"/>
      <w:bookmarkStart w:id="138" w:name="_Toc35330998"/>
      <w:r w:rsidRPr="00902C06">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37"/>
      <w:bookmarkEnd w:id="138"/>
    </w:p>
    <w:p w:rsidR="00BF5EBE" w:rsidRPr="006D11FF" w:rsidRDefault="00BF5EBE" w:rsidP="00BF5EBE">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BF5EBE" w:rsidRDefault="00BF5EBE" w:rsidP="00BF5EBE">
      <w:pPr>
        <w:pStyle w:val="-2"/>
        <w:numPr>
          <w:ilvl w:val="1"/>
          <w:numId w:val="1"/>
        </w:numPr>
        <w:tabs>
          <w:tab w:val="clear" w:pos="1277"/>
          <w:tab w:val="num" w:pos="1135"/>
        </w:tabs>
        <w:ind w:left="1135"/>
        <w:jc w:val="both"/>
      </w:pPr>
      <w:bookmarkStart w:id="139" w:name="_Toc34829695"/>
      <w:bookmarkStart w:id="140" w:name="_Toc35330999"/>
      <w: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bookmarkEnd w:id="139"/>
      <w:bookmarkEnd w:id="140"/>
    </w:p>
    <w:p w:rsidR="00BF5EBE" w:rsidRPr="006D11FF" w:rsidRDefault="00BF5EBE" w:rsidP="00BF5EBE">
      <w:pPr>
        <w:pStyle w:val="-4"/>
      </w:pPr>
      <w:r>
        <w:t>Вывод котельных из эксплуатации не планируется.</w:t>
      </w:r>
    </w:p>
    <w:p w:rsidR="00BF5EBE" w:rsidRPr="00ED62EC" w:rsidRDefault="00BF5EBE" w:rsidP="00BF5EBE">
      <w:pPr>
        <w:pStyle w:val="-2"/>
        <w:numPr>
          <w:ilvl w:val="1"/>
          <w:numId w:val="1"/>
        </w:numPr>
        <w:tabs>
          <w:tab w:val="clear" w:pos="1277"/>
          <w:tab w:val="num" w:pos="1135"/>
        </w:tabs>
        <w:ind w:left="1135"/>
        <w:jc w:val="both"/>
      </w:pPr>
      <w:bookmarkStart w:id="141" w:name="_Toc34829696"/>
      <w:bookmarkStart w:id="142" w:name="_Toc35331000"/>
      <w:r w:rsidRPr="00ED62EC">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41"/>
      <w:bookmarkEnd w:id="142"/>
    </w:p>
    <w:p w:rsidR="00BF5EBE" w:rsidRPr="006D11FF" w:rsidRDefault="00BF5EBE" w:rsidP="00BF5EBE">
      <w:pPr>
        <w:pStyle w:val="-4"/>
      </w:pPr>
      <w:r>
        <w:t>Переоборудование котельных в источники тепловой энергии, функционирующих в режиме комбинированной выработки электрической и тепловой энергии, не планируется.</w:t>
      </w:r>
    </w:p>
    <w:p w:rsidR="00BF5EBE" w:rsidRPr="00ED62EC" w:rsidRDefault="00BF5EBE" w:rsidP="00BF5EBE">
      <w:pPr>
        <w:pStyle w:val="-2"/>
        <w:numPr>
          <w:ilvl w:val="1"/>
          <w:numId w:val="1"/>
        </w:numPr>
        <w:tabs>
          <w:tab w:val="clear" w:pos="1277"/>
          <w:tab w:val="num" w:pos="1135"/>
        </w:tabs>
        <w:ind w:left="1135"/>
        <w:jc w:val="both"/>
      </w:pPr>
      <w:bookmarkStart w:id="143" w:name="_Toc34829697"/>
      <w:bookmarkStart w:id="144" w:name="_Toc35331001"/>
      <w:r w:rsidRPr="00ED62EC">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43"/>
      <w:bookmarkEnd w:id="144"/>
    </w:p>
    <w:p w:rsidR="00BF5EBE" w:rsidRPr="006D11FF" w:rsidRDefault="00BF5EBE" w:rsidP="00BF5EBE">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BF5EBE" w:rsidRDefault="00BF5EBE" w:rsidP="00BF5EBE">
      <w:pPr>
        <w:pStyle w:val="-2"/>
        <w:numPr>
          <w:ilvl w:val="1"/>
          <w:numId w:val="1"/>
        </w:numPr>
        <w:tabs>
          <w:tab w:val="clear" w:pos="1277"/>
          <w:tab w:val="num" w:pos="1135"/>
        </w:tabs>
        <w:ind w:left="1135"/>
        <w:jc w:val="both"/>
      </w:pPr>
      <w:bookmarkStart w:id="145" w:name="_Toc34829698"/>
      <w:bookmarkStart w:id="146" w:name="_Toc35331002"/>
      <w:r>
        <w:lastRenderedPageBreak/>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45"/>
      <w:bookmarkEnd w:id="146"/>
    </w:p>
    <w:p w:rsidR="00BF5EBE" w:rsidRDefault="00BF5EBE" w:rsidP="00BF5EBE">
      <w:pPr>
        <w:pStyle w:val="-4"/>
      </w:pPr>
      <w:r w:rsidRPr="00CA45C8">
        <w:t xml:space="preserve">Утверждённый температурный график тепловой сети – </w:t>
      </w:r>
      <w:r w:rsidRPr="00134938">
        <w:t>75/55</w:t>
      </w:r>
      <w:r w:rsidRPr="00CA45C8">
        <w:t xml:space="preserve"> °С</w:t>
      </w:r>
      <w:r>
        <w:t xml:space="preserve"> со срезкой на 70 </w:t>
      </w:r>
      <w:r w:rsidRPr="00CA45C8">
        <w:t>°С.</w:t>
      </w:r>
    </w:p>
    <w:p w:rsidR="00BF5EBE" w:rsidRPr="000A15C5" w:rsidRDefault="00BF5EBE" w:rsidP="00BF5EBE">
      <w:pPr>
        <w:widowControl w:val="0"/>
        <w:spacing w:before="120" w:after="120" w:line="360" w:lineRule="atLeast"/>
        <w:jc w:val="center"/>
        <w:rPr>
          <w:rFonts w:ascii="Arial" w:eastAsiaTheme="minorEastAsia" w:hAnsi="Arial"/>
          <w:lang w:eastAsia="ru-RU"/>
        </w:rPr>
      </w:pPr>
      <w:r w:rsidRPr="000A15C5">
        <w:rPr>
          <w:rFonts w:ascii="Arial" w:eastAsiaTheme="minorEastAsia" w:hAnsi="Arial"/>
          <w:noProof/>
          <w:lang w:eastAsia="ru-RU"/>
        </w:rPr>
        <w:drawing>
          <wp:inline distT="0" distB="0" distL="0" distR="0" wp14:anchorId="4E1BCD0B" wp14:editId="1B95F2EB">
            <wp:extent cx="6027420" cy="3189427"/>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F5EBE" w:rsidRPr="000A15C5" w:rsidRDefault="00BF5EBE" w:rsidP="00BF5EBE">
      <w:pPr>
        <w:pStyle w:val="-f1"/>
        <w:rPr>
          <w:rFonts w:eastAsiaTheme="minorEastAsia"/>
        </w:rPr>
      </w:pPr>
      <w:bookmarkStart w:id="147" w:name="_Toc34809884"/>
      <w:bookmarkStart w:id="148" w:name="_Toc34909920"/>
      <w:bookmarkStart w:id="149" w:name="_Toc35331081"/>
      <w:r w:rsidRPr="000A15C5">
        <w:t xml:space="preserve">Рисунок </w:t>
      </w:r>
      <w:fldSimple w:instr=" STYLEREF &quot;СТ - 1 заголовок&quot;  \s ">
        <w:r w:rsidR="005F4F5C">
          <w:rPr>
            <w:noProof/>
          </w:rPr>
          <w:t>6</w:t>
        </w:r>
      </w:fldSimple>
      <w:r w:rsidRPr="000A15C5">
        <w:t>.</w:t>
      </w:r>
      <w:r w:rsidRPr="000A15C5">
        <w:fldChar w:fldCharType="begin"/>
      </w:r>
      <w:r w:rsidRPr="000A15C5">
        <w:instrText xml:space="preserve"> SEQ Рисунок \* ARABIC \</w:instrText>
      </w:r>
      <w:r>
        <w:rPr>
          <w:lang w:val="en-US"/>
        </w:rPr>
        <w:instrText>r</w:instrText>
      </w:r>
      <w:r w:rsidRPr="000A15C5">
        <w:instrText xml:space="preserve"> 1 </w:instrText>
      </w:r>
      <w:r w:rsidRPr="000A15C5">
        <w:fldChar w:fldCharType="separate"/>
      </w:r>
      <w:r w:rsidR="005F4F5C">
        <w:rPr>
          <w:noProof/>
        </w:rPr>
        <w:t>1</w:t>
      </w:r>
      <w:r w:rsidRPr="000A15C5">
        <w:fldChar w:fldCharType="end"/>
      </w:r>
      <w:r w:rsidRPr="000A15C5">
        <w:t xml:space="preserve"> – Температурный график тепловой сети от котельных</w:t>
      </w:r>
      <w:bookmarkEnd w:id="147"/>
      <w:bookmarkEnd w:id="148"/>
      <w:bookmarkEnd w:id="149"/>
    </w:p>
    <w:p w:rsidR="00BF5EBE" w:rsidRDefault="00531EA9" w:rsidP="00BF5EBE">
      <w:pPr>
        <w:pStyle w:val="-4"/>
        <w:ind w:firstLine="0"/>
        <w:jc w:val="center"/>
      </w:pPr>
      <w:r w:rsidRPr="000F3EFE">
        <w:rPr>
          <w:noProof/>
        </w:rPr>
        <w:lastRenderedPageBreak/>
        <w:drawing>
          <wp:inline distT="0" distB="0" distL="0" distR="0" wp14:anchorId="6294F118" wp14:editId="06F209C0">
            <wp:extent cx="6119495" cy="86410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9495" cy="8641080"/>
                    </a:xfrm>
                    <a:prstGeom prst="rect">
                      <a:avLst/>
                    </a:prstGeom>
                    <a:noFill/>
                    <a:ln>
                      <a:noFill/>
                    </a:ln>
                  </pic:spPr>
                </pic:pic>
              </a:graphicData>
            </a:graphic>
          </wp:inline>
        </w:drawing>
      </w:r>
    </w:p>
    <w:p w:rsidR="00BF5EBE" w:rsidRPr="00456849" w:rsidRDefault="00BF5EBE" w:rsidP="00BF5EBE">
      <w:pPr>
        <w:pStyle w:val="-f1"/>
      </w:pPr>
      <w:bookmarkStart w:id="150" w:name="_Toc34809885"/>
      <w:bookmarkStart w:id="151" w:name="_Toc34909921"/>
      <w:bookmarkStart w:id="152" w:name="_Toc35331082"/>
      <w:r w:rsidRPr="00456849">
        <w:t xml:space="preserve">Рисунок </w:t>
      </w:r>
      <w:fldSimple w:instr=" STYLEREF &quot;СТ - 1 заголовок&quot;  \s ">
        <w:r w:rsidR="005F4F5C">
          <w:rPr>
            <w:noProof/>
          </w:rPr>
          <w:t>6</w:t>
        </w:r>
      </w:fldSimple>
      <w:r w:rsidRPr="00456849">
        <w:t>.</w:t>
      </w:r>
      <w:fldSimple w:instr=" SEQ Рисунок \* ARABIC \s 1 ">
        <w:r w:rsidR="005F4F5C">
          <w:rPr>
            <w:noProof/>
          </w:rPr>
          <w:t>2</w:t>
        </w:r>
      </w:fldSimple>
      <w:r w:rsidRPr="00456849">
        <w:t xml:space="preserve"> – Утверждённый температурный график МУП «Тепло Ресурс»</w:t>
      </w:r>
      <w:bookmarkEnd w:id="150"/>
      <w:bookmarkEnd w:id="151"/>
      <w:bookmarkEnd w:id="152"/>
    </w:p>
    <w:p w:rsidR="00BF5EBE" w:rsidRDefault="00BF5EBE" w:rsidP="00BF5EBE">
      <w:pPr>
        <w:pStyle w:val="-2"/>
        <w:numPr>
          <w:ilvl w:val="1"/>
          <w:numId w:val="1"/>
        </w:numPr>
        <w:tabs>
          <w:tab w:val="clear" w:pos="1277"/>
          <w:tab w:val="num" w:pos="1135"/>
        </w:tabs>
        <w:ind w:left="1135"/>
        <w:jc w:val="both"/>
      </w:pPr>
      <w:bookmarkStart w:id="153" w:name="_Toc34829699"/>
      <w:bookmarkStart w:id="154" w:name="_Toc35331003"/>
      <w:r>
        <w:lastRenderedPageBreak/>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53"/>
      <w:bookmarkEnd w:id="154"/>
    </w:p>
    <w:p w:rsidR="00BF5EBE" w:rsidRDefault="00BF5EBE" w:rsidP="00BF5EBE">
      <w:pPr>
        <w:pStyle w:val="-4"/>
      </w:pPr>
      <w:r>
        <w:t>Предложения по перспективной установленной мощности приведены в таблице ниже.</w:t>
      </w:r>
    </w:p>
    <w:p w:rsidR="00BF5EBE" w:rsidRDefault="00BF5EBE" w:rsidP="00BF5EBE">
      <w:pPr>
        <w:pStyle w:val="-f0"/>
      </w:pPr>
      <w:bookmarkStart w:id="155" w:name="_Toc34909906"/>
      <w:bookmarkStart w:id="156" w:name="_Toc35331068"/>
      <w:r w:rsidRPr="00F85B1C">
        <w:t>Таблица</w:t>
      </w:r>
      <w:r>
        <w:t xml:space="preserve"> </w:t>
      </w:r>
      <w:fldSimple w:instr=" STYLEREF  \s &quot;СТ - 1 заголовок&quot; ">
        <w:r w:rsidR="005F4F5C">
          <w:rPr>
            <w:noProof/>
          </w:rPr>
          <w:t>6</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5F4F5C">
        <w:rPr>
          <w:noProof/>
        </w:rPr>
        <w:t>2</w:t>
      </w:r>
      <w:r>
        <w:rPr>
          <w:noProof/>
        </w:rPr>
        <w:fldChar w:fldCharType="end"/>
      </w:r>
      <w:r>
        <w:t xml:space="preserve"> </w:t>
      </w:r>
      <w:r>
        <w:sym w:font="Symbol" w:char="F02D"/>
      </w:r>
      <w:r w:rsidRPr="00AA358C">
        <w:t xml:space="preserve"> </w:t>
      </w:r>
      <w:r>
        <w:t>Перспективные источники тепловой энергии</w:t>
      </w:r>
      <w:bookmarkEnd w:id="155"/>
      <w:bookmarkEnd w:id="156"/>
    </w:p>
    <w:tbl>
      <w:tblPr>
        <w:tblStyle w:val="23"/>
        <w:tblW w:w="5000" w:type="pct"/>
        <w:tblLook w:val="04A0" w:firstRow="1" w:lastRow="0" w:firstColumn="1" w:lastColumn="0" w:noHBand="0" w:noVBand="1"/>
      </w:tblPr>
      <w:tblGrid>
        <w:gridCol w:w="851"/>
        <w:gridCol w:w="2647"/>
        <w:gridCol w:w="2815"/>
        <w:gridCol w:w="1479"/>
        <w:gridCol w:w="1835"/>
      </w:tblGrid>
      <w:tr w:rsidR="00F85B1C" w:rsidRPr="00B8196C" w:rsidTr="00F85B1C">
        <w:tc>
          <w:tcPr>
            <w:tcW w:w="442" w:type="pct"/>
            <w:shd w:val="clear" w:color="auto" w:fill="D9EEF3"/>
            <w:vAlign w:val="center"/>
          </w:tcPr>
          <w:p w:rsidR="00F85B1C" w:rsidRPr="00B8196C" w:rsidRDefault="00F85B1C" w:rsidP="00531EA9">
            <w:pPr>
              <w:jc w:val="center"/>
              <w:rPr>
                <w:rFonts w:ascii="Arial" w:hAnsi="Arial" w:cs="Arial"/>
                <w:sz w:val="18"/>
                <w:szCs w:val="18"/>
              </w:rPr>
            </w:pPr>
            <w:r w:rsidRPr="00B8196C">
              <w:rPr>
                <w:rFonts w:ascii="Arial" w:hAnsi="Arial" w:cs="Arial"/>
                <w:sz w:val="18"/>
                <w:szCs w:val="18"/>
              </w:rPr>
              <w:t>№ п/п</w:t>
            </w:r>
          </w:p>
        </w:tc>
        <w:tc>
          <w:tcPr>
            <w:tcW w:w="1375" w:type="pct"/>
            <w:shd w:val="clear" w:color="auto" w:fill="D9EEF3"/>
            <w:vAlign w:val="center"/>
          </w:tcPr>
          <w:p w:rsidR="00F85B1C" w:rsidRPr="00B8196C" w:rsidRDefault="00F85B1C" w:rsidP="00531EA9">
            <w:pPr>
              <w:jc w:val="center"/>
              <w:rPr>
                <w:rFonts w:ascii="Arial" w:hAnsi="Arial" w:cs="Arial"/>
                <w:sz w:val="18"/>
                <w:szCs w:val="18"/>
              </w:rPr>
            </w:pPr>
            <w:r w:rsidRPr="00B8196C">
              <w:rPr>
                <w:rFonts w:ascii="Arial" w:hAnsi="Arial" w:cs="Arial"/>
                <w:sz w:val="18"/>
                <w:szCs w:val="18"/>
              </w:rPr>
              <w:t>Наименование</w:t>
            </w:r>
          </w:p>
        </w:tc>
        <w:tc>
          <w:tcPr>
            <w:tcW w:w="1462" w:type="pct"/>
            <w:shd w:val="clear" w:color="auto" w:fill="D9EEF3"/>
            <w:vAlign w:val="center"/>
          </w:tcPr>
          <w:p w:rsidR="00F85B1C" w:rsidRPr="00B8196C" w:rsidRDefault="00F85B1C" w:rsidP="00531EA9">
            <w:pPr>
              <w:jc w:val="center"/>
              <w:rPr>
                <w:rFonts w:ascii="Arial" w:hAnsi="Arial" w:cs="Arial"/>
                <w:sz w:val="18"/>
                <w:szCs w:val="18"/>
              </w:rPr>
            </w:pPr>
            <w:r w:rsidRPr="00B8196C">
              <w:rPr>
                <w:rFonts w:ascii="Arial" w:hAnsi="Arial" w:cs="Arial"/>
                <w:sz w:val="18"/>
                <w:szCs w:val="18"/>
              </w:rPr>
              <w:t>Установленная тепловая мощность, Гкал/ч</w:t>
            </w:r>
          </w:p>
        </w:tc>
        <w:tc>
          <w:tcPr>
            <w:tcW w:w="768" w:type="pct"/>
            <w:shd w:val="clear" w:color="auto" w:fill="D9EEF3"/>
            <w:vAlign w:val="center"/>
          </w:tcPr>
          <w:p w:rsidR="00F85B1C" w:rsidRPr="00B8196C" w:rsidRDefault="00F85B1C" w:rsidP="00F85B1C">
            <w:pPr>
              <w:jc w:val="center"/>
              <w:rPr>
                <w:rFonts w:ascii="Arial" w:hAnsi="Arial" w:cs="Arial"/>
                <w:sz w:val="18"/>
                <w:szCs w:val="18"/>
              </w:rPr>
            </w:pPr>
            <w:r>
              <w:rPr>
                <w:rFonts w:ascii="Arial" w:hAnsi="Arial" w:cs="Arial"/>
                <w:sz w:val="18"/>
                <w:szCs w:val="18"/>
              </w:rPr>
              <w:t>Год ввода</w:t>
            </w:r>
          </w:p>
        </w:tc>
        <w:tc>
          <w:tcPr>
            <w:tcW w:w="954" w:type="pct"/>
            <w:shd w:val="clear" w:color="auto" w:fill="D9EEF3"/>
            <w:vAlign w:val="center"/>
          </w:tcPr>
          <w:p w:rsidR="00F85B1C" w:rsidRPr="00B8196C" w:rsidRDefault="00F85B1C" w:rsidP="00531EA9">
            <w:pPr>
              <w:jc w:val="center"/>
              <w:rPr>
                <w:rFonts w:ascii="Arial" w:hAnsi="Arial" w:cs="Arial"/>
                <w:sz w:val="18"/>
                <w:szCs w:val="18"/>
              </w:rPr>
            </w:pPr>
            <w:r w:rsidRPr="00B8196C">
              <w:rPr>
                <w:rFonts w:ascii="Arial" w:hAnsi="Arial" w:cs="Arial"/>
                <w:sz w:val="18"/>
                <w:szCs w:val="18"/>
              </w:rPr>
              <w:t>Тип марка котлов</w:t>
            </w:r>
          </w:p>
        </w:tc>
      </w:tr>
      <w:tr w:rsidR="00F85B1C" w:rsidRPr="00B8196C" w:rsidTr="00F85B1C">
        <w:tc>
          <w:tcPr>
            <w:tcW w:w="442" w:type="pct"/>
            <w:vAlign w:val="center"/>
          </w:tcPr>
          <w:p w:rsidR="00F85B1C" w:rsidRPr="00B8196C" w:rsidRDefault="00F85B1C" w:rsidP="00531EA9">
            <w:pPr>
              <w:jc w:val="center"/>
              <w:rPr>
                <w:rFonts w:ascii="Arial" w:hAnsi="Arial" w:cs="Arial"/>
                <w:sz w:val="18"/>
                <w:szCs w:val="18"/>
              </w:rPr>
            </w:pPr>
            <w:r w:rsidRPr="00B8196C">
              <w:rPr>
                <w:rFonts w:ascii="Arial" w:hAnsi="Arial" w:cs="Arial"/>
                <w:sz w:val="18"/>
                <w:szCs w:val="18"/>
              </w:rPr>
              <w:t>1</w:t>
            </w:r>
          </w:p>
        </w:tc>
        <w:tc>
          <w:tcPr>
            <w:tcW w:w="1375" w:type="pct"/>
            <w:vAlign w:val="center"/>
          </w:tcPr>
          <w:p w:rsidR="00F85B1C" w:rsidRPr="00B8196C" w:rsidRDefault="00F85B1C" w:rsidP="00531EA9">
            <w:pPr>
              <w:jc w:val="center"/>
              <w:rPr>
                <w:rFonts w:ascii="Arial" w:hAnsi="Arial" w:cs="Arial"/>
                <w:sz w:val="18"/>
                <w:szCs w:val="18"/>
              </w:rPr>
            </w:pPr>
            <w:r w:rsidRPr="00B8196C">
              <w:rPr>
                <w:rFonts w:ascii="Arial" w:hAnsi="Arial" w:cs="Arial"/>
                <w:sz w:val="18"/>
                <w:szCs w:val="18"/>
              </w:rPr>
              <w:t xml:space="preserve">Котельная </w:t>
            </w:r>
            <w:r>
              <w:rPr>
                <w:rFonts w:ascii="Arial" w:hAnsi="Arial" w:cs="Arial"/>
                <w:sz w:val="18"/>
                <w:szCs w:val="18"/>
              </w:rPr>
              <w:t>школы</w:t>
            </w:r>
          </w:p>
          <w:p w:rsidR="00F85B1C" w:rsidRPr="00B8196C" w:rsidRDefault="00F85B1C" w:rsidP="00531EA9">
            <w:pPr>
              <w:jc w:val="center"/>
              <w:rPr>
                <w:rFonts w:ascii="Arial" w:hAnsi="Arial" w:cs="Arial"/>
                <w:sz w:val="18"/>
                <w:szCs w:val="18"/>
              </w:rPr>
            </w:pPr>
            <w:r>
              <w:rPr>
                <w:rFonts w:ascii="Arial" w:hAnsi="Arial" w:cs="Arial"/>
                <w:sz w:val="18"/>
                <w:szCs w:val="18"/>
              </w:rPr>
              <w:t xml:space="preserve">(с. </w:t>
            </w:r>
            <w:proofErr w:type="spellStart"/>
            <w:r>
              <w:rPr>
                <w:rFonts w:ascii="Arial" w:hAnsi="Arial" w:cs="Arial"/>
                <w:sz w:val="18"/>
                <w:szCs w:val="18"/>
              </w:rPr>
              <w:t>Сугаш</w:t>
            </w:r>
            <w:proofErr w:type="spellEnd"/>
            <w:r w:rsidRPr="00B8196C">
              <w:rPr>
                <w:rFonts w:ascii="Arial" w:hAnsi="Arial" w:cs="Arial"/>
                <w:sz w:val="18"/>
                <w:szCs w:val="18"/>
              </w:rPr>
              <w:t>)</w:t>
            </w:r>
          </w:p>
        </w:tc>
        <w:tc>
          <w:tcPr>
            <w:tcW w:w="1462" w:type="pct"/>
            <w:vAlign w:val="center"/>
          </w:tcPr>
          <w:p w:rsidR="00F85B1C" w:rsidRPr="00B8196C" w:rsidRDefault="00F85B1C" w:rsidP="00531EA9">
            <w:pPr>
              <w:jc w:val="center"/>
              <w:rPr>
                <w:rFonts w:ascii="Arial" w:hAnsi="Arial" w:cs="Arial"/>
                <w:sz w:val="18"/>
                <w:szCs w:val="18"/>
              </w:rPr>
            </w:pPr>
            <w:r w:rsidRPr="00B8196C">
              <w:rPr>
                <w:rFonts w:ascii="Arial" w:hAnsi="Arial" w:cs="Arial"/>
                <w:sz w:val="18"/>
                <w:szCs w:val="18"/>
              </w:rPr>
              <w:t>0,3</w:t>
            </w:r>
          </w:p>
        </w:tc>
        <w:tc>
          <w:tcPr>
            <w:tcW w:w="768" w:type="pct"/>
            <w:vAlign w:val="center"/>
          </w:tcPr>
          <w:p w:rsidR="00F85B1C" w:rsidRPr="00B8196C" w:rsidRDefault="00F85B1C" w:rsidP="00531EA9">
            <w:pPr>
              <w:jc w:val="center"/>
              <w:rPr>
                <w:rFonts w:ascii="Arial" w:hAnsi="Arial" w:cs="Arial"/>
                <w:sz w:val="18"/>
                <w:szCs w:val="18"/>
              </w:rPr>
            </w:pPr>
            <w:r>
              <w:rPr>
                <w:rFonts w:ascii="Arial" w:hAnsi="Arial" w:cs="Arial"/>
                <w:sz w:val="18"/>
                <w:szCs w:val="18"/>
              </w:rPr>
              <w:t>2029</w:t>
            </w:r>
          </w:p>
        </w:tc>
        <w:tc>
          <w:tcPr>
            <w:tcW w:w="954" w:type="pct"/>
            <w:vAlign w:val="center"/>
          </w:tcPr>
          <w:p w:rsidR="00F85B1C" w:rsidRPr="00B8196C" w:rsidRDefault="00F85B1C" w:rsidP="00531EA9">
            <w:pPr>
              <w:rPr>
                <w:rFonts w:ascii="Arial" w:hAnsi="Arial" w:cs="Arial"/>
                <w:sz w:val="18"/>
                <w:szCs w:val="18"/>
              </w:rPr>
            </w:pPr>
            <w:r w:rsidRPr="00B8196C">
              <w:rPr>
                <w:rFonts w:ascii="Arial" w:hAnsi="Arial" w:cs="Arial"/>
                <w:sz w:val="18"/>
                <w:szCs w:val="18"/>
              </w:rPr>
              <w:t>Угольный,</w:t>
            </w:r>
          </w:p>
          <w:p w:rsidR="00F85B1C" w:rsidRPr="00B8196C" w:rsidRDefault="00F85B1C" w:rsidP="00531EA9">
            <w:pPr>
              <w:jc w:val="center"/>
              <w:rPr>
                <w:rFonts w:ascii="Arial" w:hAnsi="Arial" w:cs="Arial"/>
                <w:sz w:val="18"/>
                <w:szCs w:val="18"/>
              </w:rPr>
            </w:pPr>
            <w:r w:rsidRPr="00B8196C">
              <w:rPr>
                <w:rFonts w:ascii="Arial" w:hAnsi="Arial" w:cs="Arial"/>
                <w:sz w:val="18"/>
                <w:szCs w:val="18"/>
              </w:rPr>
              <w:t xml:space="preserve">Два котла </w:t>
            </w:r>
            <w:proofErr w:type="spellStart"/>
            <w:r w:rsidRPr="00B8196C">
              <w:rPr>
                <w:rFonts w:ascii="Arial" w:hAnsi="Arial" w:cs="Arial"/>
                <w:sz w:val="18"/>
                <w:szCs w:val="18"/>
              </w:rPr>
              <w:t>КВр</w:t>
            </w:r>
            <w:proofErr w:type="spellEnd"/>
            <w:r w:rsidRPr="00B8196C">
              <w:rPr>
                <w:rFonts w:ascii="Arial" w:hAnsi="Arial" w:cs="Arial"/>
                <w:sz w:val="18"/>
                <w:szCs w:val="18"/>
              </w:rPr>
              <w:t xml:space="preserve"> - 0,15</w:t>
            </w:r>
          </w:p>
        </w:tc>
      </w:tr>
      <w:tr w:rsidR="00F85B1C" w:rsidRPr="00B8196C" w:rsidTr="00F85B1C">
        <w:tc>
          <w:tcPr>
            <w:tcW w:w="442" w:type="pct"/>
            <w:vAlign w:val="center"/>
          </w:tcPr>
          <w:p w:rsidR="00F85B1C" w:rsidRPr="00B8196C" w:rsidRDefault="00F85B1C" w:rsidP="00531EA9">
            <w:pPr>
              <w:jc w:val="center"/>
              <w:rPr>
                <w:rFonts w:ascii="Arial" w:hAnsi="Arial" w:cs="Arial"/>
                <w:sz w:val="18"/>
                <w:szCs w:val="18"/>
              </w:rPr>
            </w:pPr>
          </w:p>
        </w:tc>
        <w:tc>
          <w:tcPr>
            <w:tcW w:w="1375" w:type="pct"/>
            <w:vAlign w:val="center"/>
          </w:tcPr>
          <w:p w:rsidR="00F85B1C" w:rsidRPr="00B8196C" w:rsidRDefault="00F85B1C" w:rsidP="00531EA9">
            <w:pPr>
              <w:jc w:val="center"/>
              <w:rPr>
                <w:rFonts w:ascii="Arial" w:hAnsi="Arial" w:cs="Arial"/>
                <w:b/>
                <w:sz w:val="18"/>
                <w:szCs w:val="18"/>
              </w:rPr>
            </w:pPr>
            <w:r w:rsidRPr="00B8196C">
              <w:rPr>
                <w:rFonts w:ascii="Arial" w:hAnsi="Arial" w:cs="Arial"/>
                <w:b/>
                <w:sz w:val="18"/>
                <w:szCs w:val="18"/>
              </w:rPr>
              <w:t>ИТОГО</w:t>
            </w:r>
          </w:p>
        </w:tc>
        <w:tc>
          <w:tcPr>
            <w:tcW w:w="1462" w:type="pct"/>
            <w:vAlign w:val="center"/>
          </w:tcPr>
          <w:p w:rsidR="00F85B1C" w:rsidRPr="00B8196C" w:rsidRDefault="00F85B1C" w:rsidP="00531EA9">
            <w:pPr>
              <w:jc w:val="center"/>
              <w:rPr>
                <w:rFonts w:ascii="Arial" w:hAnsi="Arial" w:cs="Arial"/>
                <w:b/>
                <w:sz w:val="18"/>
                <w:szCs w:val="18"/>
              </w:rPr>
            </w:pPr>
            <w:r>
              <w:rPr>
                <w:rFonts w:ascii="Arial" w:hAnsi="Arial" w:cs="Arial"/>
                <w:b/>
                <w:sz w:val="18"/>
                <w:szCs w:val="18"/>
              </w:rPr>
              <w:t>0,3</w:t>
            </w:r>
          </w:p>
        </w:tc>
        <w:tc>
          <w:tcPr>
            <w:tcW w:w="768" w:type="pct"/>
            <w:vAlign w:val="center"/>
          </w:tcPr>
          <w:p w:rsidR="00F85B1C" w:rsidRPr="00B8196C" w:rsidRDefault="00F85B1C" w:rsidP="00531EA9">
            <w:pPr>
              <w:jc w:val="center"/>
              <w:rPr>
                <w:rFonts w:ascii="Arial" w:hAnsi="Arial" w:cs="Arial"/>
                <w:b/>
                <w:sz w:val="18"/>
                <w:szCs w:val="18"/>
              </w:rPr>
            </w:pPr>
          </w:p>
        </w:tc>
        <w:tc>
          <w:tcPr>
            <w:tcW w:w="954" w:type="pct"/>
            <w:vAlign w:val="center"/>
          </w:tcPr>
          <w:p w:rsidR="00F85B1C" w:rsidRPr="00B8196C" w:rsidRDefault="00F85B1C" w:rsidP="00531EA9">
            <w:pPr>
              <w:rPr>
                <w:rFonts w:ascii="Arial" w:hAnsi="Arial" w:cs="Arial"/>
                <w:sz w:val="18"/>
                <w:szCs w:val="18"/>
              </w:rPr>
            </w:pPr>
          </w:p>
        </w:tc>
      </w:tr>
    </w:tbl>
    <w:p w:rsidR="00BF5EBE" w:rsidRDefault="00BF5EBE" w:rsidP="00BF5EBE">
      <w:pPr>
        <w:pStyle w:val="-2"/>
        <w:numPr>
          <w:ilvl w:val="1"/>
          <w:numId w:val="1"/>
        </w:numPr>
        <w:tabs>
          <w:tab w:val="clear" w:pos="1277"/>
          <w:tab w:val="num" w:pos="1135"/>
        </w:tabs>
        <w:ind w:left="1135"/>
        <w:jc w:val="both"/>
      </w:pPr>
      <w:bookmarkStart w:id="157" w:name="_Toc34829700"/>
      <w:bookmarkStart w:id="158" w:name="_Toc35331004"/>
      <w: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57"/>
      <w:bookmarkEnd w:id="158"/>
    </w:p>
    <w:p w:rsidR="00BF5EBE" w:rsidRPr="006D11FF" w:rsidRDefault="00BF5EBE" w:rsidP="00BF5EBE">
      <w:pPr>
        <w:pStyle w:val="-4"/>
      </w:pPr>
      <w:r>
        <w:t>Предложения по вводу новых и реконструкции существующих источников тепловой энергии с использованием возобновляемых источников энергии и местных видов топлива отсутствуют.</w:t>
      </w:r>
    </w:p>
    <w:p w:rsidR="00BF5EBE" w:rsidRDefault="00BF5EBE" w:rsidP="00BF5EBE">
      <w:pPr>
        <w:pStyle w:val="-1"/>
        <w:numPr>
          <w:ilvl w:val="0"/>
          <w:numId w:val="1"/>
        </w:numPr>
        <w:jc w:val="both"/>
      </w:pPr>
      <w:bookmarkStart w:id="159" w:name="_Toc34829701"/>
      <w:bookmarkStart w:id="160" w:name="_Toc35331005"/>
      <w:r w:rsidRPr="006C3456">
        <w:lastRenderedPageBreak/>
        <w:t>Предложения по строительству, реконструкции и (и</w:t>
      </w:r>
      <w:r>
        <w:t>ли) модернизации тепловых сетей</w:t>
      </w:r>
      <w:bookmarkEnd w:id="159"/>
      <w:bookmarkEnd w:id="160"/>
    </w:p>
    <w:p w:rsidR="00BF5EBE" w:rsidRDefault="00BF5EBE" w:rsidP="00BF5EBE">
      <w:pPr>
        <w:pStyle w:val="-2"/>
        <w:numPr>
          <w:ilvl w:val="1"/>
          <w:numId w:val="1"/>
        </w:numPr>
        <w:tabs>
          <w:tab w:val="clear" w:pos="1277"/>
          <w:tab w:val="num" w:pos="1135"/>
        </w:tabs>
        <w:ind w:left="1135"/>
        <w:jc w:val="both"/>
      </w:pPr>
      <w:bookmarkStart w:id="161" w:name="_Toc34829702"/>
      <w:bookmarkStart w:id="162" w:name="_Toc35331006"/>
      <w: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61"/>
      <w:bookmarkEnd w:id="162"/>
    </w:p>
    <w:p w:rsidR="00BF5EBE" w:rsidRPr="006D11FF" w:rsidRDefault="00BF5EBE" w:rsidP="00BF5EBE">
      <w:pPr>
        <w:pStyle w:val="-4"/>
      </w:pPr>
      <w:r>
        <w:t>Мероприятий по реконструкции 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
    <w:p w:rsidR="00BF5EBE" w:rsidRPr="00ED62EC" w:rsidRDefault="00BF5EBE" w:rsidP="00BF5EBE">
      <w:pPr>
        <w:pStyle w:val="-2"/>
        <w:numPr>
          <w:ilvl w:val="1"/>
          <w:numId w:val="1"/>
        </w:numPr>
        <w:tabs>
          <w:tab w:val="clear" w:pos="1277"/>
          <w:tab w:val="num" w:pos="1135"/>
        </w:tabs>
        <w:ind w:left="1135"/>
        <w:jc w:val="both"/>
      </w:pPr>
      <w:bookmarkStart w:id="163" w:name="_Toc34829703"/>
      <w:bookmarkStart w:id="164" w:name="_Toc35331007"/>
      <w:r>
        <w:t xml:space="preserve">Предложения по строительству, реконструкции и модернизации тепловых сетей для обеспечения перспективных приростов тепловой нагрузки в осваиваемых районах </w:t>
      </w:r>
      <w:r w:rsidRPr="00ED62EC">
        <w:t>поселения под жилищную, комплексную или производственную застройку.</w:t>
      </w:r>
      <w:bookmarkEnd w:id="163"/>
      <w:bookmarkEnd w:id="164"/>
    </w:p>
    <w:p w:rsidR="00BF5EBE" w:rsidRPr="006D11FF" w:rsidRDefault="00BF5EBE" w:rsidP="00BF5EBE">
      <w:pPr>
        <w:pStyle w:val="-4"/>
      </w:pPr>
      <w:r>
        <w:t>Мероприятий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w:t>
      </w:r>
    </w:p>
    <w:p w:rsidR="00BF5EBE" w:rsidRDefault="00BF5EBE" w:rsidP="00BF5EBE">
      <w:pPr>
        <w:pStyle w:val="-2"/>
        <w:numPr>
          <w:ilvl w:val="1"/>
          <w:numId w:val="1"/>
        </w:numPr>
        <w:tabs>
          <w:tab w:val="clear" w:pos="1277"/>
          <w:tab w:val="num" w:pos="1135"/>
        </w:tabs>
        <w:ind w:left="1135"/>
        <w:jc w:val="both"/>
      </w:pPr>
      <w:bookmarkStart w:id="165" w:name="_Toc34829704"/>
      <w:bookmarkStart w:id="166" w:name="_Toc35331008"/>
      <w:r>
        <w:t>Предложения по строительству, реконструкции 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65"/>
      <w:bookmarkEnd w:id="166"/>
    </w:p>
    <w:p w:rsidR="00BF5EBE" w:rsidRPr="006D11FF" w:rsidRDefault="00BF5EBE" w:rsidP="00BF5EBE">
      <w:pPr>
        <w:pStyle w:val="-4"/>
      </w:pPr>
      <w:r>
        <w:t>Мероприятий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r w:rsidRPr="009377CA">
        <w:t>.</w:t>
      </w:r>
    </w:p>
    <w:p w:rsidR="00BF5EBE" w:rsidRDefault="00BF5EBE" w:rsidP="00BF5EBE">
      <w:pPr>
        <w:pStyle w:val="-2"/>
        <w:numPr>
          <w:ilvl w:val="1"/>
          <w:numId w:val="1"/>
        </w:numPr>
        <w:tabs>
          <w:tab w:val="clear" w:pos="1277"/>
          <w:tab w:val="num" w:pos="1135"/>
        </w:tabs>
        <w:ind w:left="1135"/>
        <w:jc w:val="both"/>
      </w:pPr>
      <w:bookmarkStart w:id="167" w:name="_Toc34829705"/>
      <w:bookmarkStart w:id="168" w:name="_Toc35331009"/>
      <w: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67"/>
      <w:bookmarkEnd w:id="168"/>
    </w:p>
    <w:p w:rsidR="00BF5EBE" w:rsidRPr="006D11FF" w:rsidRDefault="00BF5EBE" w:rsidP="00BF5EBE">
      <w:pPr>
        <w:pStyle w:val="-4"/>
      </w:pPr>
      <w:r>
        <w:t xml:space="preserve">Мероприятий </w:t>
      </w:r>
      <w:r w:rsidRPr="0006389C">
        <w:t>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t>, не планируется.</w:t>
      </w:r>
    </w:p>
    <w:p w:rsidR="00BF5EBE" w:rsidRDefault="00BF5EBE" w:rsidP="00BF5EBE">
      <w:pPr>
        <w:pStyle w:val="-2"/>
        <w:numPr>
          <w:ilvl w:val="1"/>
          <w:numId w:val="1"/>
        </w:numPr>
        <w:tabs>
          <w:tab w:val="clear" w:pos="1277"/>
          <w:tab w:val="num" w:pos="1135"/>
        </w:tabs>
        <w:ind w:left="1135"/>
        <w:jc w:val="both"/>
      </w:pPr>
      <w:bookmarkStart w:id="169" w:name="_Toc34829706"/>
      <w:bookmarkStart w:id="170" w:name="_Toc35331010"/>
      <w:r>
        <w:lastRenderedPageBreak/>
        <w:t>Предложения по строительству, реконструкции и модернизации тепловых сетей для обеспечения нормативной надежности теплоснабжения потребителей.</w:t>
      </w:r>
      <w:bookmarkEnd w:id="169"/>
      <w:bookmarkEnd w:id="170"/>
    </w:p>
    <w:p w:rsidR="00BF5EBE" w:rsidRPr="006D11FF" w:rsidRDefault="00BF5EBE" w:rsidP="00BF5EBE">
      <w:pPr>
        <w:pStyle w:val="-4"/>
      </w:pPr>
      <w:r>
        <w:t>Мероприятий</w:t>
      </w:r>
      <w:r w:rsidRPr="009C03B4">
        <w:t xml:space="preserve"> </w:t>
      </w:r>
      <w:r>
        <w:t>по строительству тепловых сетей для обеспечения нормативной надежности теплоснабжения не планируется.</w:t>
      </w:r>
    </w:p>
    <w:p w:rsidR="00BF5EBE" w:rsidRDefault="00BF5EBE" w:rsidP="00BF5EBE">
      <w:pPr>
        <w:pStyle w:val="-1"/>
        <w:numPr>
          <w:ilvl w:val="0"/>
          <w:numId w:val="1"/>
        </w:numPr>
        <w:jc w:val="both"/>
      </w:pPr>
      <w:bookmarkStart w:id="171" w:name="_Toc34829707"/>
      <w:bookmarkStart w:id="172" w:name="_Toc35331011"/>
      <w:r w:rsidRPr="002A507C">
        <w:lastRenderedPageBreak/>
        <w:t>Предложения по переводу открытых систем теплоснабжения (горячего водоснабжения) в закрытые системы горячего водоснабж</w:t>
      </w:r>
      <w:r>
        <w:t>ения</w:t>
      </w:r>
      <w:bookmarkEnd w:id="171"/>
      <w:bookmarkEnd w:id="172"/>
    </w:p>
    <w:p w:rsidR="00BF5EBE" w:rsidRDefault="00BF5EBE" w:rsidP="00BF5EBE">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rsidR="00BF5EBE" w:rsidRDefault="00BF5EBE" w:rsidP="00BF5EBE">
      <w:pPr>
        <w:pStyle w:val="-1"/>
        <w:numPr>
          <w:ilvl w:val="0"/>
          <w:numId w:val="1"/>
        </w:numPr>
      </w:pPr>
      <w:bookmarkStart w:id="173" w:name="_Toc34829708"/>
      <w:bookmarkStart w:id="174" w:name="_Toc35331012"/>
      <w:r>
        <w:lastRenderedPageBreak/>
        <w:t>Перспективные топливные балансы</w:t>
      </w:r>
      <w:bookmarkEnd w:id="173"/>
      <w:bookmarkEnd w:id="174"/>
    </w:p>
    <w:p w:rsidR="00BF5EBE" w:rsidRDefault="00BF5EBE" w:rsidP="00BF5EBE">
      <w:pPr>
        <w:pStyle w:val="-2"/>
        <w:numPr>
          <w:ilvl w:val="1"/>
          <w:numId w:val="1"/>
        </w:numPr>
        <w:tabs>
          <w:tab w:val="clear" w:pos="1277"/>
          <w:tab w:val="num" w:pos="1135"/>
        </w:tabs>
        <w:ind w:left="1135"/>
        <w:jc w:val="both"/>
      </w:pPr>
      <w:bookmarkStart w:id="175" w:name="_Toc34829709"/>
      <w:bookmarkStart w:id="176" w:name="_Toc35331013"/>
      <w: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75"/>
      <w:bookmarkEnd w:id="176"/>
    </w:p>
    <w:p w:rsidR="00BF5EBE" w:rsidRDefault="00BF5EBE" w:rsidP="00BF5EBE">
      <w:pPr>
        <w:pStyle w:val="-4"/>
      </w:pPr>
      <w:r>
        <w:t>Перспективные топливные балансы приведены в таблице ниже.</w:t>
      </w:r>
    </w:p>
    <w:p w:rsidR="00AB63A1" w:rsidRDefault="00AB63A1" w:rsidP="00AB63A1">
      <w:pPr>
        <w:pStyle w:val="-2"/>
        <w:numPr>
          <w:ilvl w:val="1"/>
          <w:numId w:val="1"/>
        </w:numPr>
        <w:tabs>
          <w:tab w:val="clear" w:pos="1277"/>
          <w:tab w:val="num" w:pos="1135"/>
        </w:tabs>
        <w:ind w:left="1135"/>
        <w:jc w:val="both"/>
      </w:pPr>
      <w:bookmarkStart w:id="177" w:name="_Toc34829710"/>
      <w:bookmarkStart w:id="178" w:name="_Toc35331014"/>
      <w: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77"/>
      <w:bookmarkEnd w:id="178"/>
    </w:p>
    <w:p w:rsidR="00AB63A1" w:rsidRPr="007A0649" w:rsidRDefault="00AB63A1" w:rsidP="00AB63A1">
      <w:pPr>
        <w:pStyle w:val="-4"/>
      </w:pPr>
      <w:r w:rsidRPr="007A0649">
        <w:t xml:space="preserve">Основным и единственным видом топлива на источниках тепловой энергии сельского поселения является каменный уголь марки ДР. </w:t>
      </w:r>
    </w:p>
    <w:p w:rsidR="00AB63A1" w:rsidRPr="007A0649" w:rsidRDefault="00AB63A1" w:rsidP="00AB63A1">
      <w:pPr>
        <w:pStyle w:val="-4"/>
      </w:pPr>
      <w:r w:rsidRPr="007A0649">
        <w:t xml:space="preserve">Поставщиком угля является организация ООО «Юг Сибири». </w:t>
      </w:r>
    </w:p>
    <w:p w:rsidR="00AB63A1" w:rsidRPr="007A0649" w:rsidRDefault="00AB63A1" w:rsidP="00AB63A1">
      <w:pPr>
        <w:pStyle w:val="-4"/>
      </w:pPr>
      <w:r w:rsidRPr="007A0649">
        <w:t>Уголь поставляется из г. Бийска автотранспортом.</w:t>
      </w:r>
    </w:p>
    <w:p w:rsidR="00AB63A1" w:rsidRPr="007A0649" w:rsidRDefault="00AB63A1" w:rsidP="00AB63A1">
      <w:pPr>
        <w:pStyle w:val="-4"/>
      </w:pPr>
      <w:r w:rsidRPr="007A0649">
        <w:t>Возобновляемые источники энергии на территории сельского поселения отсутствуют.</w:t>
      </w:r>
    </w:p>
    <w:p w:rsidR="00AB63A1" w:rsidRPr="007A0649" w:rsidRDefault="00AB63A1" w:rsidP="00AB63A1">
      <w:pPr>
        <w:pStyle w:val="-4"/>
      </w:pPr>
      <w:r w:rsidRPr="007A0649">
        <w:t>Местные виды топлива на территории сельского поселения отсутствуют.</w:t>
      </w:r>
    </w:p>
    <w:p w:rsidR="00AB63A1" w:rsidRDefault="00AB63A1" w:rsidP="00AB63A1">
      <w:pPr>
        <w:pStyle w:val="-2"/>
        <w:numPr>
          <w:ilvl w:val="1"/>
          <w:numId w:val="1"/>
        </w:numPr>
        <w:tabs>
          <w:tab w:val="clear" w:pos="1277"/>
          <w:tab w:val="num" w:pos="1135"/>
        </w:tabs>
        <w:ind w:left="1135"/>
        <w:jc w:val="both"/>
      </w:pPr>
      <w:bookmarkStart w:id="179" w:name="_Toc34829711"/>
      <w:bookmarkStart w:id="180" w:name="_Toc35331015"/>
      <w:r>
        <w:t>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179"/>
      <w:bookmarkEnd w:id="180"/>
    </w:p>
    <w:p w:rsidR="00AB63A1" w:rsidRPr="007A0649" w:rsidRDefault="00AB63A1" w:rsidP="00AB63A1">
      <w:pPr>
        <w:pStyle w:val="-4"/>
      </w:pPr>
      <w:r w:rsidRPr="007A0649">
        <w:t>Доля используемого каменного угля в системе теплоснабжения сельского поселения составляет 100 %.</w:t>
      </w:r>
    </w:p>
    <w:p w:rsidR="00AB63A1" w:rsidRPr="007A0649" w:rsidRDefault="00AB63A1" w:rsidP="00AB63A1">
      <w:pPr>
        <w:pStyle w:val="-4"/>
      </w:pPr>
      <w:r w:rsidRPr="007A0649">
        <w:t>Значение низшей теплоты сгорания используемого каменного угля составляет 5000 -5300 ккал/кг.</w:t>
      </w:r>
    </w:p>
    <w:p w:rsidR="00AB63A1" w:rsidRDefault="00AB63A1" w:rsidP="00AB63A1">
      <w:pPr>
        <w:pStyle w:val="-2"/>
        <w:numPr>
          <w:ilvl w:val="1"/>
          <w:numId w:val="1"/>
        </w:numPr>
        <w:tabs>
          <w:tab w:val="clear" w:pos="1277"/>
          <w:tab w:val="num" w:pos="1135"/>
        </w:tabs>
        <w:ind w:left="1135"/>
        <w:jc w:val="both"/>
      </w:pPr>
      <w:bookmarkStart w:id="181" w:name="_Toc34829712"/>
      <w:bookmarkStart w:id="182" w:name="_Toc35331016"/>
      <w:r>
        <w:t>П</w:t>
      </w:r>
      <w:r w:rsidRPr="002A507C">
        <w:t>реобладающий в поселении вид топлива, определяемый по совокупности всех систем теплоснабжения, находящихся в соответствующем поселении</w:t>
      </w:r>
      <w:r>
        <w:t>.</w:t>
      </w:r>
      <w:bookmarkEnd w:id="181"/>
      <w:bookmarkEnd w:id="182"/>
    </w:p>
    <w:p w:rsidR="00AB63A1" w:rsidRPr="006D11FF" w:rsidRDefault="00AB63A1" w:rsidP="00AB63A1">
      <w:pPr>
        <w:pStyle w:val="-4"/>
      </w:pPr>
      <w:r>
        <w:t>Единственным видом топлива на источниках тепловой энергии сельского поселения является каменный уголь марки ДР.</w:t>
      </w:r>
    </w:p>
    <w:p w:rsidR="00AB63A1" w:rsidRDefault="00AB63A1" w:rsidP="00AB63A1">
      <w:pPr>
        <w:pStyle w:val="-2"/>
        <w:numPr>
          <w:ilvl w:val="1"/>
          <w:numId w:val="1"/>
        </w:numPr>
        <w:tabs>
          <w:tab w:val="clear" w:pos="1277"/>
          <w:tab w:val="num" w:pos="1135"/>
        </w:tabs>
        <w:ind w:left="1135"/>
        <w:jc w:val="both"/>
      </w:pPr>
      <w:bookmarkStart w:id="183" w:name="_Toc34829713"/>
      <w:bookmarkStart w:id="184" w:name="_Toc35331017"/>
      <w:r>
        <w:t>П</w:t>
      </w:r>
      <w:r w:rsidRPr="002A507C">
        <w:t>риоритетное направление развития топливного баланса поселения.</w:t>
      </w:r>
      <w:bookmarkEnd w:id="183"/>
      <w:bookmarkEnd w:id="184"/>
    </w:p>
    <w:p w:rsidR="00AB63A1" w:rsidRPr="006D11FF" w:rsidRDefault="00AB63A1" w:rsidP="00AB63A1">
      <w:pPr>
        <w:pStyle w:val="-4"/>
      </w:pPr>
      <w:r>
        <w:t>Приоритетным направлением развития топливного баланса сельского поселения является сохранение угля в качестве основного вида топлива, а также снижение его расхода за счёт внедрения энергосберегающих технологий во всех элементах системы теплоснабжения.</w:t>
      </w:r>
    </w:p>
    <w:p w:rsidR="00AB63A1" w:rsidRDefault="00AB63A1" w:rsidP="00BF5EBE">
      <w:pPr>
        <w:pStyle w:val="-4"/>
      </w:pPr>
    </w:p>
    <w:p w:rsidR="00BF5EBE" w:rsidRDefault="00BF5EBE" w:rsidP="00BF5EBE">
      <w:pPr>
        <w:rPr>
          <w:rFonts w:ascii="Arial" w:eastAsiaTheme="minorEastAsia" w:hAnsi="Arial"/>
          <w:lang w:eastAsia="ru-RU"/>
        </w:rPr>
      </w:pPr>
    </w:p>
    <w:p w:rsidR="00BF5EBE" w:rsidRDefault="00BF5EBE" w:rsidP="00BF5EBE">
      <w:pPr>
        <w:pStyle w:val="-f0"/>
        <w:sectPr w:rsidR="00BF5EBE" w:rsidSect="00545E53">
          <w:pgSz w:w="11906" w:h="16838"/>
          <w:pgMar w:top="851" w:right="851" w:bottom="851" w:left="1418" w:header="709" w:footer="709" w:gutter="0"/>
          <w:cols w:space="708"/>
          <w:docGrid w:linePitch="360"/>
        </w:sectPr>
      </w:pPr>
      <w:bookmarkStart w:id="185" w:name="_Toc34809861"/>
    </w:p>
    <w:p w:rsidR="00BF5EBE" w:rsidRPr="00525A57" w:rsidRDefault="00BF5EBE" w:rsidP="00F85B1C">
      <w:pPr>
        <w:pStyle w:val="-f0"/>
        <w:spacing w:before="0"/>
      </w:pPr>
      <w:bookmarkStart w:id="186" w:name="_Toc34909907"/>
      <w:bookmarkStart w:id="187" w:name="_Toc35331069"/>
      <w:r w:rsidRPr="00F85B1C">
        <w:lastRenderedPageBreak/>
        <w:t>Таблица</w:t>
      </w:r>
      <w:r w:rsidRPr="00525A57">
        <w:t xml:space="preserve"> </w:t>
      </w:r>
      <w:fldSimple w:instr=" STYLEREF  \s &quot;СТ - 1 заголовок&quot; ">
        <w:r w:rsidR="005F4F5C">
          <w:rPr>
            <w:noProof/>
          </w:rPr>
          <w:t>9</w:t>
        </w:r>
      </w:fldSimple>
      <w:r w:rsidRPr="00525A57">
        <w:t>.</w:t>
      </w:r>
      <w:fldSimple w:instr=" SEQ Таблица \* ARABIC \r 1 ">
        <w:r w:rsidR="005F4F5C">
          <w:rPr>
            <w:noProof/>
          </w:rPr>
          <w:t>1</w:t>
        </w:r>
      </w:fldSimple>
      <w:r w:rsidRPr="00525A57">
        <w:t xml:space="preserve"> </w:t>
      </w:r>
      <w:r w:rsidRPr="00525A57">
        <w:sym w:font="Symbol" w:char="F02D"/>
      </w:r>
      <w:r w:rsidRPr="00525A57">
        <w:t xml:space="preserve"> Перспективный топливный баланс существующих котельных до 2032 года</w:t>
      </w:r>
      <w:bookmarkEnd w:id="185"/>
      <w:bookmarkEnd w:id="186"/>
      <w:bookmarkEnd w:id="187"/>
    </w:p>
    <w:tbl>
      <w:tblPr>
        <w:tblW w:w="5000" w:type="pct"/>
        <w:tblLook w:val="04A0" w:firstRow="1" w:lastRow="0" w:firstColumn="1" w:lastColumn="0" w:noHBand="0" w:noVBand="1"/>
      </w:tblPr>
      <w:tblGrid>
        <w:gridCol w:w="6041"/>
        <w:gridCol w:w="758"/>
        <w:gridCol w:w="757"/>
        <w:gridCol w:w="757"/>
        <w:gridCol w:w="757"/>
        <w:gridCol w:w="757"/>
        <w:gridCol w:w="757"/>
        <w:gridCol w:w="757"/>
        <w:gridCol w:w="757"/>
        <w:gridCol w:w="757"/>
        <w:gridCol w:w="757"/>
        <w:gridCol w:w="757"/>
        <w:gridCol w:w="757"/>
      </w:tblGrid>
      <w:tr w:rsidR="00531EA9" w:rsidRPr="009D4EBB" w:rsidTr="00531EA9">
        <w:trPr>
          <w:trHeight w:val="20"/>
          <w:tblHeader/>
        </w:trPr>
        <w:tc>
          <w:tcPr>
            <w:tcW w:w="1697"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531EA9" w:rsidRPr="009D4EBB" w:rsidRDefault="00531EA9" w:rsidP="00531EA9">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2021</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2022</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2023</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2024</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2025</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2026</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2027</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2028</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2029</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2030</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2031</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hAnsi="Arial" w:cs="Arial"/>
                <w:b/>
                <w:bCs/>
                <w:sz w:val="16"/>
                <w:szCs w:val="16"/>
              </w:rPr>
            </w:pPr>
            <w:r w:rsidRPr="009D4EBB">
              <w:rPr>
                <w:rFonts w:ascii="Arial" w:hAnsi="Arial" w:cs="Arial"/>
                <w:b/>
                <w:bCs/>
                <w:sz w:val="16"/>
                <w:szCs w:val="16"/>
              </w:rPr>
              <w:t>2032</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xml:space="preserve">Котельная № 18 (с. </w:t>
            </w:r>
            <w:proofErr w:type="spellStart"/>
            <w:r w:rsidRPr="009D4EBB">
              <w:rPr>
                <w:rFonts w:ascii="Arial" w:eastAsia="Times New Roman" w:hAnsi="Arial" w:cs="Arial"/>
                <w:color w:val="000000"/>
                <w:sz w:val="16"/>
                <w:szCs w:val="16"/>
                <w:lang w:eastAsia="ru-RU"/>
              </w:rPr>
              <w:t>Талда</w:t>
            </w:r>
            <w:proofErr w:type="spellEnd"/>
            <w:r w:rsidRPr="009D4EBB">
              <w:rPr>
                <w:rFonts w:ascii="Arial" w:eastAsia="Times New Roman" w:hAnsi="Arial" w:cs="Arial"/>
                <w:color w:val="000000"/>
                <w:sz w:val="16"/>
                <w:szCs w:val="16"/>
                <w:lang w:eastAsia="ru-RU"/>
              </w:rPr>
              <w:t>)</w:t>
            </w:r>
          </w:p>
        </w:tc>
        <w:tc>
          <w:tcPr>
            <w:tcW w:w="275" w:type="pct"/>
            <w:tcBorders>
              <w:top w:val="nil"/>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0,34</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0,0012</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274,0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274,0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274,0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274,0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274,0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274,0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274,0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274,0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274,0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274,0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274,0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274,0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7,6</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266,4</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266,0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221,0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xml:space="preserve">УРУТ на отпуск тепловой энергии, </w:t>
            </w:r>
            <w:proofErr w:type="spellStart"/>
            <w:r w:rsidRPr="009D4EBB">
              <w:rPr>
                <w:rFonts w:ascii="Arial" w:eastAsia="Times New Roman" w:hAnsi="Arial" w:cs="Arial"/>
                <w:color w:val="000000"/>
                <w:sz w:val="16"/>
                <w:szCs w:val="16"/>
                <w:lang w:eastAsia="ru-RU"/>
              </w:rPr>
              <w:t>кг.у.т</w:t>
            </w:r>
            <w:proofErr w:type="spellEnd"/>
            <w:r w:rsidRPr="009D4EBB">
              <w:rPr>
                <w:rFonts w:ascii="Arial" w:eastAsia="Times New Roman" w:hAnsi="Arial" w:cs="Arial"/>
                <w:color w:val="000000"/>
                <w:sz w:val="16"/>
                <w:szCs w:val="16"/>
                <w:lang w:eastAsia="ru-RU"/>
              </w:rPr>
              <w:t>./Гкал</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219,6</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xml:space="preserve">Расход условного топлива на отпуск тепловой энергии, </w:t>
            </w:r>
            <w:proofErr w:type="spellStart"/>
            <w:r w:rsidRPr="009D4EBB">
              <w:rPr>
                <w:rFonts w:ascii="Arial" w:eastAsia="Times New Roman" w:hAnsi="Arial" w:cs="Arial"/>
                <w:color w:val="000000"/>
                <w:sz w:val="16"/>
                <w:szCs w:val="16"/>
                <w:lang w:eastAsia="ru-RU"/>
              </w:rPr>
              <w:t>т.у.т</w:t>
            </w:r>
            <w:proofErr w:type="spellEnd"/>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xml:space="preserve">Расход угля на отпуск тепловой энергии, </w:t>
            </w:r>
            <w:proofErr w:type="spellStart"/>
            <w:r w:rsidRPr="009D4EBB">
              <w:rPr>
                <w:rFonts w:ascii="Arial" w:eastAsia="Times New Roman" w:hAnsi="Arial" w:cs="Arial"/>
                <w:color w:val="000000"/>
                <w:sz w:val="16"/>
                <w:szCs w:val="16"/>
                <w:lang w:eastAsia="ru-RU"/>
              </w:rPr>
              <w:t>т.у.т</w:t>
            </w:r>
            <w:proofErr w:type="spellEnd"/>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59</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xml:space="preserve">Расход угля на отпуск тепловой энергии, </w:t>
            </w:r>
            <w:proofErr w:type="spellStart"/>
            <w:r w:rsidRPr="009D4EBB">
              <w:rPr>
                <w:rFonts w:ascii="Arial" w:eastAsia="Times New Roman" w:hAnsi="Arial" w:cs="Arial"/>
                <w:color w:val="000000"/>
                <w:sz w:val="16"/>
                <w:szCs w:val="16"/>
                <w:lang w:eastAsia="ru-RU"/>
              </w:rPr>
              <w:t>т.н.т</w:t>
            </w:r>
            <w:proofErr w:type="spellEnd"/>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0,08</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0,04</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xml:space="preserve">Максимальный часовой расход условного топлива в ОЗП, </w:t>
            </w:r>
            <w:proofErr w:type="spellStart"/>
            <w:r w:rsidRPr="009D4EBB">
              <w:rPr>
                <w:rFonts w:ascii="Arial" w:eastAsia="Times New Roman" w:hAnsi="Arial" w:cs="Arial"/>
                <w:color w:val="000000"/>
                <w:sz w:val="16"/>
                <w:szCs w:val="16"/>
                <w:lang w:eastAsia="ru-RU"/>
              </w:rPr>
              <w:t>т.у.т</w:t>
            </w:r>
            <w:proofErr w:type="spellEnd"/>
            <w:r w:rsidRPr="009D4EBB">
              <w:rPr>
                <w:rFonts w:ascii="Arial" w:eastAsia="Times New Roman" w:hAnsi="Arial" w:cs="Arial"/>
                <w:color w:val="000000"/>
                <w:sz w:val="16"/>
                <w:szCs w:val="16"/>
                <w:lang w:eastAsia="ru-RU"/>
              </w:rPr>
              <w:t>/ч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0,018</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xml:space="preserve">Максимальный часовой расход условного топлива в переходный период, </w:t>
            </w:r>
            <w:proofErr w:type="spellStart"/>
            <w:r w:rsidRPr="009D4EBB">
              <w:rPr>
                <w:rFonts w:ascii="Arial" w:eastAsia="Times New Roman" w:hAnsi="Arial" w:cs="Arial"/>
                <w:color w:val="000000"/>
                <w:sz w:val="16"/>
                <w:szCs w:val="16"/>
                <w:lang w:eastAsia="ru-RU"/>
              </w:rPr>
              <w:t>т.у.т</w:t>
            </w:r>
            <w:proofErr w:type="spellEnd"/>
            <w:r w:rsidRPr="009D4EBB">
              <w:rPr>
                <w:rFonts w:ascii="Arial" w:eastAsia="Times New Roman" w:hAnsi="Arial" w:cs="Arial"/>
                <w:color w:val="000000"/>
                <w:sz w:val="16"/>
                <w:szCs w:val="16"/>
                <w:lang w:eastAsia="ru-RU"/>
              </w:rPr>
              <w:t>/ч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0,010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xml:space="preserve">Максимальный часовой расход условного топлива в летний период, </w:t>
            </w:r>
            <w:proofErr w:type="spellStart"/>
            <w:r w:rsidRPr="009D4EBB">
              <w:rPr>
                <w:rFonts w:ascii="Arial" w:eastAsia="Times New Roman" w:hAnsi="Arial" w:cs="Arial"/>
                <w:color w:val="000000"/>
                <w:sz w:val="16"/>
                <w:szCs w:val="16"/>
                <w:lang w:eastAsia="ru-RU"/>
              </w:rPr>
              <w:t>т.у.т</w:t>
            </w:r>
            <w:proofErr w:type="spellEnd"/>
            <w:r w:rsidRPr="009D4EBB">
              <w:rPr>
                <w:rFonts w:ascii="Arial" w:eastAsia="Times New Roman" w:hAnsi="Arial" w:cs="Arial"/>
                <w:color w:val="000000"/>
                <w:sz w:val="16"/>
                <w:szCs w:val="16"/>
                <w:lang w:eastAsia="ru-RU"/>
              </w:rPr>
              <w:t>/ч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xml:space="preserve">Расход условного топлива в самые холодные сутки, </w:t>
            </w:r>
            <w:proofErr w:type="spellStart"/>
            <w:r w:rsidRPr="009D4EBB">
              <w:rPr>
                <w:rFonts w:ascii="Arial" w:eastAsia="Times New Roman" w:hAnsi="Arial" w:cs="Arial"/>
                <w:color w:val="000000"/>
                <w:sz w:val="16"/>
                <w:szCs w:val="16"/>
                <w:lang w:eastAsia="ru-RU"/>
              </w:rPr>
              <w:t>т.у.т</w:t>
            </w:r>
            <w:proofErr w:type="spellEnd"/>
            <w:r w:rsidRPr="009D4EBB">
              <w:rPr>
                <w:rFonts w:ascii="Arial" w:eastAsia="Times New Roman" w:hAnsi="Arial" w:cs="Arial"/>
                <w:color w:val="000000"/>
                <w:sz w:val="16"/>
                <w:szCs w:val="16"/>
                <w:lang w:eastAsia="ru-RU"/>
              </w:rPr>
              <w:t>./</w:t>
            </w:r>
            <w:proofErr w:type="spellStart"/>
            <w:r w:rsidRPr="009D4EBB">
              <w:rPr>
                <w:rFonts w:ascii="Arial" w:eastAsia="Times New Roman" w:hAnsi="Arial" w:cs="Arial"/>
                <w:color w:val="000000"/>
                <w:sz w:val="16"/>
                <w:szCs w:val="16"/>
                <w:lang w:eastAsia="ru-RU"/>
              </w:rPr>
              <w:t>сут</w:t>
            </w:r>
            <w:proofErr w:type="spellEnd"/>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xml:space="preserve">Расход угля в самые холодные сутки, </w:t>
            </w:r>
            <w:proofErr w:type="spellStart"/>
            <w:r w:rsidRPr="009D4EBB">
              <w:rPr>
                <w:rFonts w:ascii="Arial" w:eastAsia="Times New Roman" w:hAnsi="Arial" w:cs="Arial"/>
                <w:color w:val="000000"/>
                <w:sz w:val="16"/>
                <w:szCs w:val="16"/>
                <w:lang w:eastAsia="ru-RU"/>
              </w:rPr>
              <w:t>т.н.т</w:t>
            </w:r>
            <w:proofErr w:type="spellEnd"/>
            <w:r w:rsidRPr="009D4EBB">
              <w:rPr>
                <w:rFonts w:ascii="Arial" w:eastAsia="Times New Roman" w:hAnsi="Arial" w:cs="Arial"/>
                <w:color w:val="000000"/>
                <w:sz w:val="16"/>
                <w:szCs w:val="16"/>
                <w:lang w:eastAsia="ru-RU"/>
              </w:rPr>
              <w:t>/</w:t>
            </w:r>
            <w:proofErr w:type="spellStart"/>
            <w:r w:rsidRPr="009D4EBB">
              <w:rPr>
                <w:rFonts w:ascii="Arial" w:eastAsia="Times New Roman" w:hAnsi="Arial" w:cs="Arial"/>
                <w:color w:val="000000"/>
                <w:sz w:val="16"/>
                <w:szCs w:val="16"/>
                <w:lang w:eastAsia="ru-RU"/>
              </w:rPr>
              <w:t>сут</w:t>
            </w:r>
            <w:proofErr w:type="spellEnd"/>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xml:space="preserve">Нормативный неснижаемый запас угля, </w:t>
            </w:r>
            <w:proofErr w:type="spellStart"/>
            <w:r w:rsidRPr="009D4EBB">
              <w:rPr>
                <w:rFonts w:ascii="Arial" w:eastAsia="Times New Roman" w:hAnsi="Arial" w:cs="Arial"/>
                <w:color w:val="000000"/>
                <w:sz w:val="16"/>
                <w:szCs w:val="16"/>
                <w:lang w:eastAsia="ru-RU"/>
              </w:rPr>
              <w:t>т.н.т</w:t>
            </w:r>
            <w:proofErr w:type="spellEnd"/>
            <w:r w:rsidRPr="009D4EBB">
              <w:rPr>
                <w:rFonts w:ascii="Arial" w:eastAsia="Times New Roman" w:hAnsi="Arial" w:cs="Arial"/>
                <w:color w:val="000000"/>
                <w:sz w:val="16"/>
                <w:szCs w:val="16"/>
                <w:lang w:eastAsia="ru-RU"/>
              </w:rPr>
              <w:t>.</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xml:space="preserve">Нормативный эксплуатационный запас угля, </w:t>
            </w:r>
            <w:proofErr w:type="spellStart"/>
            <w:r w:rsidRPr="009D4EBB">
              <w:rPr>
                <w:rFonts w:ascii="Arial" w:eastAsia="Times New Roman" w:hAnsi="Arial" w:cs="Arial"/>
                <w:color w:val="000000"/>
                <w:sz w:val="16"/>
                <w:szCs w:val="16"/>
                <w:lang w:eastAsia="ru-RU"/>
              </w:rPr>
              <w:t>т.н.т</w:t>
            </w:r>
            <w:proofErr w:type="spellEnd"/>
            <w:r w:rsidRPr="009D4EBB">
              <w:rPr>
                <w:rFonts w:ascii="Arial" w:eastAsia="Times New Roman" w:hAnsi="Arial" w:cs="Arial"/>
                <w:color w:val="000000"/>
                <w:sz w:val="16"/>
                <w:szCs w:val="16"/>
                <w:lang w:eastAsia="ru-RU"/>
              </w:rPr>
              <w:t>.</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0,07</w:t>
            </w:r>
          </w:p>
        </w:tc>
      </w:tr>
      <w:tr w:rsidR="00531EA9" w:rsidRPr="009D4EBB" w:rsidTr="00531EA9">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xml:space="preserve">Котельная № 19 (с. </w:t>
            </w:r>
            <w:proofErr w:type="spellStart"/>
            <w:r w:rsidRPr="009D4EBB">
              <w:rPr>
                <w:rFonts w:ascii="Arial" w:eastAsia="Times New Roman" w:hAnsi="Arial" w:cs="Arial"/>
                <w:color w:val="000000"/>
                <w:sz w:val="16"/>
                <w:szCs w:val="16"/>
                <w:lang w:eastAsia="ru-RU"/>
              </w:rPr>
              <w:t>Сугаш</w:t>
            </w:r>
            <w:proofErr w:type="spellEnd"/>
            <w:r w:rsidRPr="009D4EBB">
              <w:rPr>
                <w:rFonts w:ascii="Arial" w:eastAsia="Times New Roman" w:hAnsi="Arial" w:cs="Arial"/>
                <w:color w:val="000000"/>
                <w:sz w:val="16"/>
                <w:szCs w:val="16"/>
                <w:lang w:eastAsia="ru-RU"/>
              </w:rPr>
              <w:t>)</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0,4</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0,0015</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347,0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9,5</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337,5</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0,5</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337,0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179,0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158,0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lastRenderedPageBreak/>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xml:space="preserve">УРУТ на отпуск тепловой энергии, </w:t>
            </w:r>
            <w:proofErr w:type="spellStart"/>
            <w:r w:rsidRPr="009D4EBB">
              <w:rPr>
                <w:rFonts w:ascii="Arial" w:eastAsia="Times New Roman" w:hAnsi="Arial" w:cs="Arial"/>
                <w:color w:val="000000"/>
                <w:sz w:val="16"/>
                <w:szCs w:val="16"/>
                <w:lang w:eastAsia="ru-RU"/>
              </w:rPr>
              <w:t>кг.у.т</w:t>
            </w:r>
            <w:proofErr w:type="spellEnd"/>
            <w:r w:rsidRPr="009D4EBB">
              <w:rPr>
                <w:rFonts w:ascii="Arial" w:eastAsia="Times New Roman" w:hAnsi="Arial" w:cs="Arial"/>
                <w:color w:val="000000"/>
                <w:sz w:val="16"/>
                <w:szCs w:val="16"/>
                <w:lang w:eastAsia="ru-RU"/>
              </w:rPr>
              <w:t>./Гкал</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219,1</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xml:space="preserve">Расход условного топлива на отпуск тепловой энергии, </w:t>
            </w:r>
            <w:proofErr w:type="spellStart"/>
            <w:r w:rsidRPr="009D4EBB">
              <w:rPr>
                <w:rFonts w:ascii="Arial" w:eastAsia="Times New Roman" w:hAnsi="Arial" w:cs="Arial"/>
                <w:color w:val="000000"/>
                <w:sz w:val="16"/>
                <w:szCs w:val="16"/>
                <w:lang w:eastAsia="ru-RU"/>
              </w:rPr>
              <w:t>т.у.т</w:t>
            </w:r>
            <w:proofErr w:type="spellEnd"/>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xml:space="preserve">Расход угля на отпуск тепловой энергии, </w:t>
            </w:r>
            <w:proofErr w:type="spellStart"/>
            <w:r w:rsidRPr="009D4EBB">
              <w:rPr>
                <w:rFonts w:ascii="Arial" w:eastAsia="Times New Roman" w:hAnsi="Arial" w:cs="Arial"/>
                <w:color w:val="000000"/>
                <w:sz w:val="16"/>
                <w:szCs w:val="16"/>
                <w:lang w:eastAsia="ru-RU"/>
              </w:rPr>
              <w:t>т.у.т</w:t>
            </w:r>
            <w:proofErr w:type="spellEnd"/>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74</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xml:space="preserve">Расход угля на отпуск тепловой энергии, </w:t>
            </w:r>
            <w:proofErr w:type="spellStart"/>
            <w:r w:rsidRPr="009D4EBB">
              <w:rPr>
                <w:rFonts w:ascii="Arial" w:eastAsia="Times New Roman" w:hAnsi="Arial" w:cs="Arial"/>
                <w:color w:val="000000"/>
                <w:sz w:val="16"/>
                <w:szCs w:val="16"/>
                <w:lang w:eastAsia="ru-RU"/>
              </w:rPr>
              <w:t>т.н.т</w:t>
            </w:r>
            <w:proofErr w:type="spellEnd"/>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xml:space="preserve">Максимальный часовой расход условного топлива в ОЗП, </w:t>
            </w:r>
            <w:proofErr w:type="spellStart"/>
            <w:r w:rsidRPr="009D4EBB">
              <w:rPr>
                <w:rFonts w:ascii="Arial" w:eastAsia="Times New Roman" w:hAnsi="Arial" w:cs="Arial"/>
                <w:color w:val="000000"/>
                <w:sz w:val="16"/>
                <w:szCs w:val="16"/>
                <w:lang w:eastAsia="ru-RU"/>
              </w:rPr>
              <w:t>т.у.т</w:t>
            </w:r>
            <w:proofErr w:type="spellEnd"/>
            <w:r w:rsidRPr="009D4EBB">
              <w:rPr>
                <w:rFonts w:ascii="Arial" w:eastAsia="Times New Roman" w:hAnsi="Arial" w:cs="Arial"/>
                <w:color w:val="000000"/>
                <w:sz w:val="16"/>
                <w:szCs w:val="16"/>
                <w:lang w:eastAsia="ru-RU"/>
              </w:rPr>
              <w:t>/ч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0,037</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xml:space="preserve">Максимальный часовой расход условного топлива в переходный период, </w:t>
            </w:r>
            <w:proofErr w:type="spellStart"/>
            <w:r w:rsidRPr="009D4EBB">
              <w:rPr>
                <w:rFonts w:ascii="Arial" w:eastAsia="Times New Roman" w:hAnsi="Arial" w:cs="Arial"/>
                <w:color w:val="000000"/>
                <w:sz w:val="16"/>
                <w:szCs w:val="16"/>
                <w:lang w:eastAsia="ru-RU"/>
              </w:rPr>
              <w:t>т.у.т</w:t>
            </w:r>
            <w:proofErr w:type="spellEnd"/>
            <w:r w:rsidRPr="009D4EBB">
              <w:rPr>
                <w:rFonts w:ascii="Arial" w:eastAsia="Times New Roman" w:hAnsi="Arial" w:cs="Arial"/>
                <w:color w:val="000000"/>
                <w:sz w:val="16"/>
                <w:szCs w:val="16"/>
                <w:lang w:eastAsia="ru-RU"/>
              </w:rPr>
              <w:t>/ч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0,023</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xml:space="preserve">Максимальный часовой расход условного топлива в летний период, </w:t>
            </w:r>
            <w:proofErr w:type="spellStart"/>
            <w:r w:rsidRPr="009D4EBB">
              <w:rPr>
                <w:rFonts w:ascii="Arial" w:eastAsia="Times New Roman" w:hAnsi="Arial" w:cs="Arial"/>
                <w:color w:val="000000"/>
                <w:sz w:val="16"/>
                <w:szCs w:val="16"/>
                <w:lang w:eastAsia="ru-RU"/>
              </w:rPr>
              <w:t>т.у.т</w:t>
            </w:r>
            <w:proofErr w:type="spellEnd"/>
            <w:r w:rsidRPr="009D4EBB">
              <w:rPr>
                <w:rFonts w:ascii="Arial" w:eastAsia="Times New Roman" w:hAnsi="Arial" w:cs="Arial"/>
                <w:color w:val="000000"/>
                <w:sz w:val="16"/>
                <w:szCs w:val="16"/>
                <w:lang w:eastAsia="ru-RU"/>
              </w:rPr>
              <w:t>/ч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xml:space="preserve">Расход условного топлива в самые холодные сутки, </w:t>
            </w:r>
            <w:proofErr w:type="spellStart"/>
            <w:r w:rsidRPr="009D4EBB">
              <w:rPr>
                <w:rFonts w:ascii="Arial" w:eastAsia="Times New Roman" w:hAnsi="Arial" w:cs="Arial"/>
                <w:color w:val="000000"/>
                <w:sz w:val="16"/>
                <w:szCs w:val="16"/>
                <w:lang w:eastAsia="ru-RU"/>
              </w:rPr>
              <w:t>т.у.т</w:t>
            </w:r>
            <w:proofErr w:type="spellEnd"/>
            <w:r w:rsidRPr="009D4EBB">
              <w:rPr>
                <w:rFonts w:ascii="Arial" w:eastAsia="Times New Roman" w:hAnsi="Arial" w:cs="Arial"/>
                <w:color w:val="000000"/>
                <w:sz w:val="16"/>
                <w:szCs w:val="16"/>
                <w:lang w:eastAsia="ru-RU"/>
              </w:rPr>
              <w:t>./</w:t>
            </w:r>
            <w:proofErr w:type="spellStart"/>
            <w:r w:rsidRPr="009D4EBB">
              <w:rPr>
                <w:rFonts w:ascii="Arial" w:eastAsia="Times New Roman" w:hAnsi="Arial" w:cs="Arial"/>
                <w:color w:val="000000"/>
                <w:sz w:val="16"/>
                <w:szCs w:val="16"/>
                <w:lang w:eastAsia="ru-RU"/>
              </w:rPr>
              <w:t>сут</w:t>
            </w:r>
            <w:proofErr w:type="spellEnd"/>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0,8</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xml:space="preserve">Расход угля в самые холодные сутки, </w:t>
            </w:r>
            <w:proofErr w:type="spellStart"/>
            <w:r w:rsidRPr="009D4EBB">
              <w:rPr>
                <w:rFonts w:ascii="Arial" w:eastAsia="Times New Roman" w:hAnsi="Arial" w:cs="Arial"/>
                <w:color w:val="000000"/>
                <w:sz w:val="16"/>
                <w:szCs w:val="16"/>
                <w:lang w:eastAsia="ru-RU"/>
              </w:rPr>
              <w:t>т.н.т</w:t>
            </w:r>
            <w:proofErr w:type="spellEnd"/>
            <w:r w:rsidRPr="009D4EBB">
              <w:rPr>
                <w:rFonts w:ascii="Arial" w:eastAsia="Times New Roman" w:hAnsi="Arial" w:cs="Arial"/>
                <w:color w:val="000000"/>
                <w:sz w:val="16"/>
                <w:szCs w:val="16"/>
                <w:lang w:eastAsia="ru-RU"/>
              </w:rPr>
              <w:t>/</w:t>
            </w:r>
            <w:proofErr w:type="spellStart"/>
            <w:r w:rsidRPr="009D4EBB">
              <w:rPr>
                <w:rFonts w:ascii="Arial" w:eastAsia="Times New Roman" w:hAnsi="Arial" w:cs="Arial"/>
                <w:color w:val="000000"/>
                <w:sz w:val="16"/>
                <w:szCs w:val="16"/>
                <w:lang w:eastAsia="ru-RU"/>
              </w:rPr>
              <w:t>сут</w:t>
            </w:r>
            <w:proofErr w:type="spellEnd"/>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xml:space="preserve">Нормативный неснижаемый запас угля, </w:t>
            </w:r>
            <w:proofErr w:type="spellStart"/>
            <w:r w:rsidRPr="009D4EBB">
              <w:rPr>
                <w:rFonts w:ascii="Arial" w:eastAsia="Times New Roman" w:hAnsi="Arial" w:cs="Arial"/>
                <w:color w:val="000000"/>
                <w:sz w:val="16"/>
                <w:szCs w:val="16"/>
                <w:lang w:eastAsia="ru-RU"/>
              </w:rPr>
              <w:t>т.н.т</w:t>
            </w:r>
            <w:proofErr w:type="spellEnd"/>
            <w:r w:rsidRPr="009D4EBB">
              <w:rPr>
                <w:rFonts w:ascii="Arial" w:eastAsia="Times New Roman" w:hAnsi="Arial" w:cs="Arial"/>
                <w:color w:val="000000"/>
                <w:sz w:val="16"/>
                <w:szCs w:val="16"/>
                <w:lang w:eastAsia="ru-RU"/>
              </w:rPr>
              <w:t>.</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xml:space="preserve">Нормативный эксплуатационный запас угля, </w:t>
            </w:r>
            <w:proofErr w:type="spellStart"/>
            <w:r w:rsidRPr="009D4EBB">
              <w:rPr>
                <w:rFonts w:ascii="Arial" w:eastAsia="Times New Roman" w:hAnsi="Arial" w:cs="Arial"/>
                <w:color w:val="000000"/>
                <w:sz w:val="16"/>
                <w:szCs w:val="16"/>
                <w:lang w:eastAsia="ru-RU"/>
              </w:rPr>
              <w:t>т.н.т</w:t>
            </w:r>
            <w:proofErr w:type="spellEnd"/>
            <w:r w:rsidRPr="009D4EBB">
              <w:rPr>
                <w:rFonts w:ascii="Arial" w:eastAsia="Times New Roman" w:hAnsi="Arial" w:cs="Arial"/>
                <w:color w:val="000000"/>
                <w:sz w:val="16"/>
                <w:szCs w:val="16"/>
                <w:lang w:eastAsia="ru-RU"/>
              </w:rPr>
              <w:t>.</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248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248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248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248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248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248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248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248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248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248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248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248</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DAEEF3"/>
            <w:noWrap/>
            <w:vAlign w:val="center"/>
            <w:hideMark/>
          </w:tcPr>
          <w:p w:rsidR="00531EA9" w:rsidRPr="00B86A2A" w:rsidRDefault="00531EA9" w:rsidP="00531EA9">
            <w:pPr>
              <w:spacing w:after="0" w:line="240" w:lineRule="auto"/>
              <w:rPr>
                <w:rFonts w:ascii="Arial" w:eastAsia="Times New Roman" w:hAnsi="Arial" w:cs="Arial"/>
                <w:b/>
                <w:bCs/>
                <w:color w:val="000000"/>
                <w:sz w:val="16"/>
                <w:szCs w:val="16"/>
                <w:lang w:eastAsia="ru-RU"/>
              </w:rPr>
            </w:pPr>
            <w:proofErr w:type="spellStart"/>
            <w:r w:rsidRPr="00B86A2A">
              <w:rPr>
                <w:rFonts w:ascii="Arial" w:eastAsia="Times New Roman" w:hAnsi="Arial" w:cs="Arial"/>
                <w:b/>
                <w:bCs/>
                <w:color w:val="000000"/>
                <w:sz w:val="16"/>
                <w:szCs w:val="16"/>
                <w:lang w:eastAsia="ru-RU"/>
              </w:rPr>
              <w:t>Талдинское</w:t>
            </w:r>
            <w:proofErr w:type="spellEnd"/>
            <w:r w:rsidRPr="00B86A2A">
              <w:rPr>
                <w:rFonts w:ascii="Arial" w:eastAsia="Times New Roman" w:hAnsi="Arial" w:cs="Arial"/>
                <w:b/>
                <w:bCs/>
                <w:color w:val="000000"/>
                <w:sz w:val="16"/>
                <w:szCs w:val="16"/>
                <w:lang w:eastAsia="ru-RU"/>
              </w:rPr>
              <w:t xml:space="preserve"> сельское поселение</w:t>
            </w:r>
          </w:p>
        </w:tc>
        <w:tc>
          <w:tcPr>
            <w:tcW w:w="275" w:type="pct"/>
            <w:tcBorders>
              <w:top w:val="nil"/>
              <w:left w:val="nil"/>
              <w:bottom w:val="single" w:sz="4" w:space="0" w:color="auto"/>
              <w:right w:val="single" w:sz="4" w:space="0" w:color="auto"/>
            </w:tcBorders>
            <w:shd w:val="clear" w:color="auto" w:fill="DAEEF3"/>
            <w:noWrap/>
            <w:vAlign w:val="center"/>
            <w:hideMark/>
          </w:tcPr>
          <w:p w:rsidR="00531EA9" w:rsidRPr="00B86A2A" w:rsidRDefault="00531EA9" w:rsidP="00531EA9">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2021</w:t>
            </w:r>
          </w:p>
        </w:tc>
        <w:tc>
          <w:tcPr>
            <w:tcW w:w="275" w:type="pct"/>
            <w:tcBorders>
              <w:top w:val="nil"/>
              <w:left w:val="nil"/>
              <w:bottom w:val="single" w:sz="4" w:space="0" w:color="auto"/>
              <w:right w:val="single" w:sz="4" w:space="0" w:color="auto"/>
            </w:tcBorders>
            <w:shd w:val="clear" w:color="auto" w:fill="DAEEF3"/>
            <w:noWrap/>
            <w:vAlign w:val="center"/>
            <w:hideMark/>
          </w:tcPr>
          <w:p w:rsidR="00531EA9" w:rsidRPr="00B86A2A" w:rsidRDefault="00531EA9" w:rsidP="00531EA9">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2022</w:t>
            </w:r>
          </w:p>
        </w:tc>
        <w:tc>
          <w:tcPr>
            <w:tcW w:w="275" w:type="pct"/>
            <w:tcBorders>
              <w:top w:val="nil"/>
              <w:left w:val="nil"/>
              <w:bottom w:val="single" w:sz="4" w:space="0" w:color="auto"/>
              <w:right w:val="single" w:sz="4" w:space="0" w:color="auto"/>
            </w:tcBorders>
            <w:shd w:val="clear" w:color="auto" w:fill="DAEEF3"/>
            <w:noWrap/>
            <w:vAlign w:val="center"/>
            <w:hideMark/>
          </w:tcPr>
          <w:p w:rsidR="00531EA9" w:rsidRPr="00B86A2A" w:rsidRDefault="00531EA9" w:rsidP="00531EA9">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2023</w:t>
            </w:r>
          </w:p>
        </w:tc>
        <w:tc>
          <w:tcPr>
            <w:tcW w:w="275" w:type="pct"/>
            <w:tcBorders>
              <w:top w:val="nil"/>
              <w:left w:val="nil"/>
              <w:bottom w:val="single" w:sz="4" w:space="0" w:color="auto"/>
              <w:right w:val="single" w:sz="4" w:space="0" w:color="auto"/>
            </w:tcBorders>
            <w:shd w:val="clear" w:color="auto" w:fill="DAEEF3"/>
            <w:noWrap/>
            <w:vAlign w:val="center"/>
            <w:hideMark/>
          </w:tcPr>
          <w:p w:rsidR="00531EA9" w:rsidRPr="00B86A2A" w:rsidRDefault="00531EA9" w:rsidP="00531EA9">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2024</w:t>
            </w:r>
          </w:p>
        </w:tc>
        <w:tc>
          <w:tcPr>
            <w:tcW w:w="275" w:type="pct"/>
            <w:tcBorders>
              <w:top w:val="nil"/>
              <w:left w:val="nil"/>
              <w:bottom w:val="single" w:sz="4" w:space="0" w:color="auto"/>
              <w:right w:val="single" w:sz="4" w:space="0" w:color="auto"/>
            </w:tcBorders>
            <w:shd w:val="clear" w:color="auto" w:fill="DAEEF3"/>
            <w:noWrap/>
            <w:vAlign w:val="center"/>
            <w:hideMark/>
          </w:tcPr>
          <w:p w:rsidR="00531EA9" w:rsidRPr="00B86A2A" w:rsidRDefault="00531EA9" w:rsidP="00531EA9">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2025</w:t>
            </w:r>
          </w:p>
        </w:tc>
        <w:tc>
          <w:tcPr>
            <w:tcW w:w="275" w:type="pct"/>
            <w:tcBorders>
              <w:top w:val="nil"/>
              <w:left w:val="nil"/>
              <w:bottom w:val="single" w:sz="4" w:space="0" w:color="auto"/>
              <w:right w:val="single" w:sz="4" w:space="0" w:color="auto"/>
            </w:tcBorders>
            <w:shd w:val="clear" w:color="auto" w:fill="DAEEF3"/>
            <w:noWrap/>
            <w:vAlign w:val="center"/>
            <w:hideMark/>
          </w:tcPr>
          <w:p w:rsidR="00531EA9" w:rsidRPr="00B86A2A" w:rsidRDefault="00531EA9" w:rsidP="00531EA9">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2026</w:t>
            </w:r>
          </w:p>
        </w:tc>
        <w:tc>
          <w:tcPr>
            <w:tcW w:w="275" w:type="pct"/>
            <w:tcBorders>
              <w:top w:val="nil"/>
              <w:left w:val="nil"/>
              <w:bottom w:val="single" w:sz="4" w:space="0" w:color="auto"/>
              <w:right w:val="single" w:sz="4" w:space="0" w:color="auto"/>
            </w:tcBorders>
            <w:shd w:val="clear" w:color="auto" w:fill="DAEEF3"/>
            <w:noWrap/>
            <w:vAlign w:val="center"/>
            <w:hideMark/>
          </w:tcPr>
          <w:p w:rsidR="00531EA9" w:rsidRPr="00B86A2A" w:rsidRDefault="00531EA9" w:rsidP="00531EA9">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2027</w:t>
            </w:r>
          </w:p>
        </w:tc>
        <w:tc>
          <w:tcPr>
            <w:tcW w:w="275" w:type="pct"/>
            <w:tcBorders>
              <w:top w:val="nil"/>
              <w:left w:val="nil"/>
              <w:bottom w:val="single" w:sz="4" w:space="0" w:color="auto"/>
              <w:right w:val="single" w:sz="4" w:space="0" w:color="auto"/>
            </w:tcBorders>
            <w:shd w:val="clear" w:color="auto" w:fill="DAEEF3"/>
            <w:noWrap/>
            <w:vAlign w:val="center"/>
            <w:hideMark/>
          </w:tcPr>
          <w:p w:rsidR="00531EA9" w:rsidRPr="00B86A2A" w:rsidRDefault="00531EA9" w:rsidP="00531EA9">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2028</w:t>
            </w:r>
          </w:p>
        </w:tc>
        <w:tc>
          <w:tcPr>
            <w:tcW w:w="275" w:type="pct"/>
            <w:tcBorders>
              <w:top w:val="nil"/>
              <w:left w:val="nil"/>
              <w:bottom w:val="single" w:sz="4" w:space="0" w:color="auto"/>
              <w:right w:val="single" w:sz="4" w:space="0" w:color="auto"/>
            </w:tcBorders>
            <w:shd w:val="clear" w:color="auto" w:fill="DAEEF3"/>
            <w:noWrap/>
            <w:vAlign w:val="center"/>
            <w:hideMark/>
          </w:tcPr>
          <w:p w:rsidR="00531EA9" w:rsidRPr="00B86A2A" w:rsidRDefault="00531EA9" w:rsidP="00531EA9">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2029</w:t>
            </w:r>
          </w:p>
        </w:tc>
        <w:tc>
          <w:tcPr>
            <w:tcW w:w="275" w:type="pct"/>
            <w:tcBorders>
              <w:top w:val="nil"/>
              <w:left w:val="nil"/>
              <w:bottom w:val="single" w:sz="4" w:space="0" w:color="auto"/>
              <w:right w:val="single" w:sz="4" w:space="0" w:color="auto"/>
            </w:tcBorders>
            <w:shd w:val="clear" w:color="auto" w:fill="DAEEF3"/>
            <w:noWrap/>
            <w:vAlign w:val="center"/>
            <w:hideMark/>
          </w:tcPr>
          <w:p w:rsidR="00531EA9" w:rsidRPr="00B86A2A" w:rsidRDefault="00531EA9" w:rsidP="00531EA9">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2030</w:t>
            </w:r>
          </w:p>
        </w:tc>
        <w:tc>
          <w:tcPr>
            <w:tcW w:w="275" w:type="pct"/>
            <w:tcBorders>
              <w:top w:val="nil"/>
              <w:left w:val="nil"/>
              <w:bottom w:val="single" w:sz="4" w:space="0" w:color="auto"/>
              <w:right w:val="single" w:sz="4" w:space="0" w:color="auto"/>
            </w:tcBorders>
            <w:shd w:val="clear" w:color="auto" w:fill="DAEEF3"/>
            <w:noWrap/>
            <w:vAlign w:val="center"/>
            <w:hideMark/>
          </w:tcPr>
          <w:p w:rsidR="00531EA9" w:rsidRPr="00B86A2A" w:rsidRDefault="00531EA9" w:rsidP="00531EA9">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2031</w:t>
            </w:r>
          </w:p>
        </w:tc>
        <w:tc>
          <w:tcPr>
            <w:tcW w:w="275" w:type="pct"/>
            <w:tcBorders>
              <w:top w:val="nil"/>
              <w:left w:val="nil"/>
              <w:bottom w:val="single" w:sz="4" w:space="0" w:color="auto"/>
              <w:right w:val="single" w:sz="4" w:space="0" w:color="auto"/>
            </w:tcBorders>
            <w:shd w:val="clear" w:color="auto" w:fill="DAEEF3"/>
            <w:noWrap/>
            <w:vAlign w:val="center"/>
            <w:hideMark/>
          </w:tcPr>
          <w:p w:rsidR="00531EA9" w:rsidRPr="00B86A2A" w:rsidRDefault="00531EA9" w:rsidP="00531EA9">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2032</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0,003</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621,0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621,0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603,9</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0,9</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603,0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224,0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224,0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224,0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224,0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224,0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224,0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224,0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224,0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224,0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224,0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224,0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224,0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379,0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10,7</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xml:space="preserve">УРУТ на отпуск тепловой энергии, </w:t>
            </w:r>
            <w:proofErr w:type="spellStart"/>
            <w:r w:rsidRPr="009D4EBB">
              <w:rPr>
                <w:rFonts w:ascii="Arial" w:eastAsia="Times New Roman" w:hAnsi="Arial" w:cs="Arial"/>
                <w:color w:val="000000"/>
                <w:sz w:val="16"/>
                <w:szCs w:val="16"/>
                <w:lang w:eastAsia="ru-RU"/>
              </w:rPr>
              <w:t>кг.у.т</w:t>
            </w:r>
            <w:proofErr w:type="spellEnd"/>
            <w:r w:rsidRPr="009D4EBB">
              <w:rPr>
                <w:rFonts w:ascii="Arial" w:eastAsia="Times New Roman" w:hAnsi="Arial" w:cs="Arial"/>
                <w:color w:val="000000"/>
                <w:sz w:val="16"/>
                <w:szCs w:val="16"/>
                <w:lang w:eastAsia="ru-RU"/>
              </w:rPr>
              <w:t>./Гкал</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219,3</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xml:space="preserve">Расход условного топлива на отпуск тепловой энергии, </w:t>
            </w:r>
            <w:proofErr w:type="spellStart"/>
            <w:r w:rsidRPr="009D4EBB">
              <w:rPr>
                <w:rFonts w:ascii="Arial" w:eastAsia="Times New Roman" w:hAnsi="Arial" w:cs="Arial"/>
                <w:color w:val="000000"/>
                <w:sz w:val="16"/>
                <w:szCs w:val="16"/>
                <w:lang w:eastAsia="ru-RU"/>
              </w:rPr>
              <w:t>т.у.т</w:t>
            </w:r>
            <w:proofErr w:type="spellEnd"/>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xml:space="preserve">Расход угля на отпуск тепловой энергии, </w:t>
            </w:r>
            <w:proofErr w:type="spellStart"/>
            <w:r w:rsidRPr="009D4EBB">
              <w:rPr>
                <w:rFonts w:ascii="Arial" w:eastAsia="Times New Roman" w:hAnsi="Arial" w:cs="Arial"/>
                <w:color w:val="000000"/>
                <w:sz w:val="16"/>
                <w:szCs w:val="16"/>
                <w:lang w:eastAsia="ru-RU"/>
              </w:rPr>
              <w:t>т.у.т</w:t>
            </w:r>
            <w:proofErr w:type="spellEnd"/>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132,5</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xml:space="preserve">Расход угля на отпуск тепловой энергии, </w:t>
            </w:r>
            <w:proofErr w:type="spellStart"/>
            <w:r w:rsidRPr="009D4EBB">
              <w:rPr>
                <w:rFonts w:ascii="Arial" w:eastAsia="Times New Roman" w:hAnsi="Arial" w:cs="Arial"/>
                <w:color w:val="000000"/>
                <w:sz w:val="16"/>
                <w:szCs w:val="16"/>
                <w:lang w:eastAsia="ru-RU"/>
              </w:rPr>
              <w:t>т.н.т</w:t>
            </w:r>
            <w:proofErr w:type="spellEnd"/>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181,8</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0,24</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0,15</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xml:space="preserve">Максимальный часовой расход условного топлива в ОЗП, </w:t>
            </w:r>
            <w:proofErr w:type="spellStart"/>
            <w:r w:rsidRPr="009D4EBB">
              <w:rPr>
                <w:rFonts w:ascii="Arial" w:eastAsia="Times New Roman" w:hAnsi="Arial" w:cs="Arial"/>
                <w:color w:val="000000"/>
                <w:sz w:val="16"/>
                <w:szCs w:val="16"/>
                <w:lang w:eastAsia="ru-RU"/>
              </w:rPr>
              <w:t>т.у.т</w:t>
            </w:r>
            <w:proofErr w:type="spellEnd"/>
            <w:r w:rsidRPr="009D4EBB">
              <w:rPr>
                <w:rFonts w:ascii="Arial" w:eastAsia="Times New Roman" w:hAnsi="Arial" w:cs="Arial"/>
                <w:color w:val="000000"/>
                <w:sz w:val="16"/>
                <w:szCs w:val="16"/>
                <w:lang w:eastAsia="ru-RU"/>
              </w:rPr>
              <w:t>/ч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0,054</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xml:space="preserve">Максимальный часовой расход условного топлива в переходный период, </w:t>
            </w:r>
            <w:proofErr w:type="spellStart"/>
            <w:r w:rsidRPr="009D4EBB">
              <w:rPr>
                <w:rFonts w:ascii="Arial" w:eastAsia="Times New Roman" w:hAnsi="Arial" w:cs="Arial"/>
                <w:color w:val="000000"/>
                <w:sz w:val="16"/>
                <w:szCs w:val="16"/>
                <w:lang w:eastAsia="ru-RU"/>
              </w:rPr>
              <w:t>т.у.т</w:t>
            </w:r>
            <w:proofErr w:type="spellEnd"/>
            <w:r w:rsidRPr="009D4EBB">
              <w:rPr>
                <w:rFonts w:ascii="Arial" w:eastAsia="Times New Roman" w:hAnsi="Arial" w:cs="Arial"/>
                <w:color w:val="000000"/>
                <w:sz w:val="16"/>
                <w:szCs w:val="16"/>
                <w:lang w:eastAsia="ru-RU"/>
              </w:rPr>
              <w:t>/ч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0,033</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xml:space="preserve">Максимальный часовой расход условного топлива в летний период, </w:t>
            </w:r>
            <w:proofErr w:type="spellStart"/>
            <w:r w:rsidRPr="009D4EBB">
              <w:rPr>
                <w:rFonts w:ascii="Arial" w:eastAsia="Times New Roman" w:hAnsi="Arial" w:cs="Arial"/>
                <w:color w:val="000000"/>
                <w:sz w:val="16"/>
                <w:szCs w:val="16"/>
                <w:lang w:eastAsia="ru-RU"/>
              </w:rPr>
              <w:t>т.у.т</w:t>
            </w:r>
            <w:proofErr w:type="spellEnd"/>
            <w:r w:rsidRPr="009D4EBB">
              <w:rPr>
                <w:rFonts w:ascii="Arial" w:eastAsia="Times New Roman" w:hAnsi="Arial" w:cs="Arial"/>
                <w:color w:val="000000"/>
                <w:sz w:val="16"/>
                <w:szCs w:val="16"/>
                <w:lang w:eastAsia="ru-RU"/>
              </w:rPr>
              <w:t>/ч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lastRenderedPageBreak/>
              <w:t xml:space="preserve">Расход условного топлива в самые холодные сутки, </w:t>
            </w:r>
            <w:proofErr w:type="spellStart"/>
            <w:r w:rsidRPr="009D4EBB">
              <w:rPr>
                <w:rFonts w:ascii="Arial" w:eastAsia="Times New Roman" w:hAnsi="Arial" w:cs="Arial"/>
                <w:color w:val="000000"/>
                <w:sz w:val="16"/>
                <w:szCs w:val="16"/>
                <w:lang w:eastAsia="ru-RU"/>
              </w:rPr>
              <w:t>т.у.т</w:t>
            </w:r>
            <w:proofErr w:type="spellEnd"/>
            <w:r w:rsidRPr="009D4EBB">
              <w:rPr>
                <w:rFonts w:ascii="Arial" w:eastAsia="Times New Roman" w:hAnsi="Arial" w:cs="Arial"/>
                <w:color w:val="000000"/>
                <w:sz w:val="16"/>
                <w:szCs w:val="16"/>
                <w:lang w:eastAsia="ru-RU"/>
              </w:rPr>
              <w:t>./</w:t>
            </w:r>
            <w:proofErr w:type="spellStart"/>
            <w:r w:rsidRPr="009D4EBB">
              <w:rPr>
                <w:rFonts w:ascii="Arial" w:eastAsia="Times New Roman" w:hAnsi="Arial" w:cs="Arial"/>
                <w:color w:val="000000"/>
                <w:sz w:val="16"/>
                <w:szCs w:val="16"/>
                <w:lang w:eastAsia="ru-RU"/>
              </w:rPr>
              <w:t>сут</w:t>
            </w:r>
            <w:proofErr w:type="spellEnd"/>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xml:space="preserve">Расход угля в самые холодные сутки, </w:t>
            </w:r>
            <w:proofErr w:type="spellStart"/>
            <w:r w:rsidRPr="009D4EBB">
              <w:rPr>
                <w:rFonts w:ascii="Arial" w:eastAsia="Times New Roman" w:hAnsi="Arial" w:cs="Arial"/>
                <w:color w:val="000000"/>
                <w:sz w:val="16"/>
                <w:szCs w:val="16"/>
                <w:lang w:eastAsia="ru-RU"/>
              </w:rPr>
              <w:t>т.н.т</w:t>
            </w:r>
            <w:proofErr w:type="spellEnd"/>
            <w:r w:rsidRPr="009D4EBB">
              <w:rPr>
                <w:rFonts w:ascii="Arial" w:eastAsia="Times New Roman" w:hAnsi="Arial" w:cs="Arial"/>
                <w:color w:val="000000"/>
                <w:sz w:val="16"/>
                <w:szCs w:val="16"/>
                <w:lang w:eastAsia="ru-RU"/>
              </w:rPr>
              <w:t>/</w:t>
            </w:r>
            <w:proofErr w:type="spellStart"/>
            <w:r w:rsidRPr="009D4EBB">
              <w:rPr>
                <w:rFonts w:ascii="Arial" w:eastAsia="Times New Roman" w:hAnsi="Arial" w:cs="Arial"/>
                <w:color w:val="000000"/>
                <w:sz w:val="16"/>
                <w:szCs w:val="16"/>
                <w:lang w:eastAsia="ru-RU"/>
              </w:rPr>
              <w:t>сут</w:t>
            </w:r>
            <w:proofErr w:type="spellEnd"/>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xml:space="preserve">Нормативный неснижаемый запас угля, </w:t>
            </w:r>
            <w:proofErr w:type="spellStart"/>
            <w:r w:rsidRPr="009D4EBB">
              <w:rPr>
                <w:rFonts w:ascii="Arial" w:eastAsia="Times New Roman" w:hAnsi="Arial" w:cs="Arial"/>
                <w:color w:val="000000"/>
                <w:sz w:val="16"/>
                <w:szCs w:val="16"/>
                <w:lang w:eastAsia="ru-RU"/>
              </w:rPr>
              <w:t>т.н.т</w:t>
            </w:r>
            <w:proofErr w:type="spellEnd"/>
            <w:r w:rsidRPr="009D4EBB">
              <w:rPr>
                <w:rFonts w:ascii="Arial" w:eastAsia="Times New Roman" w:hAnsi="Arial" w:cs="Arial"/>
                <w:color w:val="000000"/>
                <w:sz w:val="16"/>
                <w:szCs w:val="16"/>
                <w:lang w:eastAsia="ru-RU"/>
              </w:rPr>
              <w:t>.</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49,0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xml:space="preserve">Нормативный эксплуатационный запас угля, </w:t>
            </w:r>
            <w:proofErr w:type="spellStart"/>
            <w:r w:rsidRPr="009D4EBB">
              <w:rPr>
                <w:rFonts w:ascii="Arial" w:eastAsia="Times New Roman" w:hAnsi="Arial" w:cs="Arial"/>
                <w:color w:val="000000"/>
                <w:sz w:val="16"/>
                <w:szCs w:val="16"/>
                <w:lang w:eastAsia="ru-RU"/>
              </w:rPr>
              <w:t>т.н.т</w:t>
            </w:r>
            <w:proofErr w:type="spellEnd"/>
            <w:r w:rsidRPr="009D4EBB">
              <w:rPr>
                <w:rFonts w:ascii="Arial" w:eastAsia="Times New Roman" w:hAnsi="Arial" w:cs="Arial"/>
                <w:color w:val="000000"/>
                <w:sz w:val="16"/>
                <w:szCs w:val="16"/>
                <w:lang w:eastAsia="ru-RU"/>
              </w:rPr>
              <w:t>.</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393,0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393,0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393,0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393,0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393,0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393,0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393,0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393,0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393,0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393,0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393,0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393,0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0,22</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DAEEF3"/>
            <w:noWrap/>
            <w:vAlign w:val="center"/>
            <w:hideMark/>
          </w:tcPr>
          <w:p w:rsidR="00531EA9" w:rsidRPr="00B86A2A" w:rsidRDefault="00531EA9" w:rsidP="00531EA9">
            <w:pPr>
              <w:spacing w:after="0" w:line="240" w:lineRule="auto"/>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МО "</w:t>
            </w:r>
            <w:proofErr w:type="spellStart"/>
            <w:r w:rsidRPr="00B86A2A">
              <w:rPr>
                <w:rFonts w:ascii="Arial" w:eastAsia="Times New Roman" w:hAnsi="Arial" w:cs="Arial"/>
                <w:b/>
                <w:bCs/>
                <w:color w:val="000000"/>
                <w:sz w:val="16"/>
                <w:szCs w:val="16"/>
                <w:lang w:eastAsia="ru-RU"/>
              </w:rPr>
              <w:t>Усть-Коксинский</w:t>
            </w:r>
            <w:proofErr w:type="spellEnd"/>
            <w:r w:rsidRPr="00B86A2A">
              <w:rPr>
                <w:rFonts w:ascii="Arial" w:eastAsia="Times New Roman" w:hAnsi="Arial" w:cs="Arial"/>
                <w:b/>
                <w:bCs/>
                <w:color w:val="000000"/>
                <w:sz w:val="16"/>
                <w:szCs w:val="16"/>
                <w:lang w:eastAsia="ru-RU"/>
              </w:rPr>
              <w:t xml:space="preserve"> район" </w:t>
            </w:r>
          </w:p>
        </w:tc>
        <w:tc>
          <w:tcPr>
            <w:tcW w:w="275" w:type="pct"/>
            <w:tcBorders>
              <w:top w:val="nil"/>
              <w:left w:val="nil"/>
              <w:bottom w:val="single" w:sz="4" w:space="0" w:color="auto"/>
              <w:right w:val="single" w:sz="4" w:space="0" w:color="auto"/>
            </w:tcBorders>
            <w:shd w:val="clear" w:color="auto" w:fill="DAEEF3"/>
            <w:noWrap/>
            <w:vAlign w:val="center"/>
            <w:hideMark/>
          </w:tcPr>
          <w:p w:rsidR="00531EA9" w:rsidRPr="00B86A2A" w:rsidRDefault="00531EA9" w:rsidP="00531EA9">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2021</w:t>
            </w:r>
          </w:p>
        </w:tc>
        <w:tc>
          <w:tcPr>
            <w:tcW w:w="275" w:type="pct"/>
            <w:tcBorders>
              <w:top w:val="nil"/>
              <w:left w:val="nil"/>
              <w:bottom w:val="single" w:sz="4" w:space="0" w:color="auto"/>
              <w:right w:val="single" w:sz="4" w:space="0" w:color="auto"/>
            </w:tcBorders>
            <w:shd w:val="clear" w:color="auto" w:fill="DAEEF3"/>
            <w:noWrap/>
            <w:vAlign w:val="center"/>
            <w:hideMark/>
          </w:tcPr>
          <w:p w:rsidR="00531EA9" w:rsidRPr="00B86A2A" w:rsidRDefault="00531EA9" w:rsidP="00531EA9">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2022</w:t>
            </w:r>
          </w:p>
        </w:tc>
        <w:tc>
          <w:tcPr>
            <w:tcW w:w="275" w:type="pct"/>
            <w:tcBorders>
              <w:top w:val="nil"/>
              <w:left w:val="nil"/>
              <w:bottom w:val="single" w:sz="4" w:space="0" w:color="auto"/>
              <w:right w:val="single" w:sz="4" w:space="0" w:color="auto"/>
            </w:tcBorders>
            <w:shd w:val="clear" w:color="auto" w:fill="DAEEF3"/>
            <w:noWrap/>
            <w:vAlign w:val="center"/>
            <w:hideMark/>
          </w:tcPr>
          <w:p w:rsidR="00531EA9" w:rsidRPr="00B86A2A" w:rsidRDefault="00531EA9" w:rsidP="00531EA9">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2023</w:t>
            </w:r>
          </w:p>
        </w:tc>
        <w:tc>
          <w:tcPr>
            <w:tcW w:w="275" w:type="pct"/>
            <w:tcBorders>
              <w:top w:val="nil"/>
              <w:left w:val="nil"/>
              <w:bottom w:val="single" w:sz="4" w:space="0" w:color="auto"/>
              <w:right w:val="single" w:sz="4" w:space="0" w:color="auto"/>
            </w:tcBorders>
            <w:shd w:val="clear" w:color="auto" w:fill="DAEEF3"/>
            <w:noWrap/>
            <w:vAlign w:val="center"/>
            <w:hideMark/>
          </w:tcPr>
          <w:p w:rsidR="00531EA9" w:rsidRPr="00B86A2A" w:rsidRDefault="00531EA9" w:rsidP="00531EA9">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2024</w:t>
            </w:r>
          </w:p>
        </w:tc>
        <w:tc>
          <w:tcPr>
            <w:tcW w:w="275" w:type="pct"/>
            <w:tcBorders>
              <w:top w:val="nil"/>
              <w:left w:val="nil"/>
              <w:bottom w:val="single" w:sz="4" w:space="0" w:color="auto"/>
              <w:right w:val="single" w:sz="4" w:space="0" w:color="auto"/>
            </w:tcBorders>
            <w:shd w:val="clear" w:color="auto" w:fill="DAEEF3"/>
            <w:noWrap/>
            <w:vAlign w:val="center"/>
            <w:hideMark/>
          </w:tcPr>
          <w:p w:rsidR="00531EA9" w:rsidRPr="00B86A2A" w:rsidRDefault="00531EA9" w:rsidP="00531EA9">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2025</w:t>
            </w:r>
          </w:p>
        </w:tc>
        <w:tc>
          <w:tcPr>
            <w:tcW w:w="275" w:type="pct"/>
            <w:tcBorders>
              <w:top w:val="nil"/>
              <w:left w:val="nil"/>
              <w:bottom w:val="single" w:sz="4" w:space="0" w:color="auto"/>
              <w:right w:val="single" w:sz="4" w:space="0" w:color="auto"/>
            </w:tcBorders>
            <w:shd w:val="clear" w:color="auto" w:fill="DAEEF3"/>
            <w:noWrap/>
            <w:vAlign w:val="center"/>
            <w:hideMark/>
          </w:tcPr>
          <w:p w:rsidR="00531EA9" w:rsidRPr="00B86A2A" w:rsidRDefault="00531EA9" w:rsidP="00531EA9">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2026</w:t>
            </w:r>
          </w:p>
        </w:tc>
        <w:tc>
          <w:tcPr>
            <w:tcW w:w="275" w:type="pct"/>
            <w:tcBorders>
              <w:top w:val="nil"/>
              <w:left w:val="nil"/>
              <w:bottom w:val="single" w:sz="4" w:space="0" w:color="auto"/>
              <w:right w:val="single" w:sz="4" w:space="0" w:color="auto"/>
            </w:tcBorders>
            <w:shd w:val="clear" w:color="auto" w:fill="DAEEF3"/>
            <w:noWrap/>
            <w:vAlign w:val="center"/>
            <w:hideMark/>
          </w:tcPr>
          <w:p w:rsidR="00531EA9" w:rsidRPr="00B86A2A" w:rsidRDefault="00531EA9" w:rsidP="00531EA9">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2027</w:t>
            </w:r>
          </w:p>
        </w:tc>
        <w:tc>
          <w:tcPr>
            <w:tcW w:w="275" w:type="pct"/>
            <w:tcBorders>
              <w:top w:val="nil"/>
              <w:left w:val="nil"/>
              <w:bottom w:val="single" w:sz="4" w:space="0" w:color="auto"/>
              <w:right w:val="single" w:sz="4" w:space="0" w:color="auto"/>
            </w:tcBorders>
            <w:shd w:val="clear" w:color="auto" w:fill="DAEEF3"/>
            <w:noWrap/>
            <w:vAlign w:val="center"/>
            <w:hideMark/>
          </w:tcPr>
          <w:p w:rsidR="00531EA9" w:rsidRPr="00B86A2A" w:rsidRDefault="00531EA9" w:rsidP="00531EA9">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2028</w:t>
            </w:r>
          </w:p>
        </w:tc>
        <w:tc>
          <w:tcPr>
            <w:tcW w:w="275" w:type="pct"/>
            <w:tcBorders>
              <w:top w:val="nil"/>
              <w:left w:val="nil"/>
              <w:bottom w:val="single" w:sz="4" w:space="0" w:color="auto"/>
              <w:right w:val="single" w:sz="4" w:space="0" w:color="auto"/>
            </w:tcBorders>
            <w:shd w:val="clear" w:color="auto" w:fill="DAEEF3"/>
            <w:noWrap/>
            <w:vAlign w:val="center"/>
            <w:hideMark/>
          </w:tcPr>
          <w:p w:rsidR="00531EA9" w:rsidRPr="00B86A2A" w:rsidRDefault="00531EA9" w:rsidP="00531EA9">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2029</w:t>
            </w:r>
          </w:p>
        </w:tc>
        <w:tc>
          <w:tcPr>
            <w:tcW w:w="275" w:type="pct"/>
            <w:tcBorders>
              <w:top w:val="nil"/>
              <w:left w:val="nil"/>
              <w:bottom w:val="single" w:sz="4" w:space="0" w:color="auto"/>
              <w:right w:val="single" w:sz="4" w:space="0" w:color="auto"/>
            </w:tcBorders>
            <w:shd w:val="clear" w:color="auto" w:fill="DAEEF3"/>
            <w:noWrap/>
            <w:vAlign w:val="center"/>
            <w:hideMark/>
          </w:tcPr>
          <w:p w:rsidR="00531EA9" w:rsidRPr="00B86A2A" w:rsidRDefault="00531EA9" w:rsidP="00531EA9">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2030</w:t>
            </w:r>
          </w:p>
        </w:tc>
        <w:tc>
          <w:tcPr>
            <w:tcW w:w="275" w:type="pct"/>
            <w:tcBorders>
              <w:top w:val="nil"/>
              <w:left w:val="nil"/>
              <w:bottom w:val="single" w:sz="4" w:space="0" w:color="auto"/>
              <w:right w:val="single" w:sz="4" w:space="0" w:color="auto"/>
            </w:tcBorders>
            <w:shd w:val="clear" w:color="auto" w:fill="DAEEF3"/>
            <w:noWrap/>
            <w:vAlign w:val="center"/>
            <w:hideMark/>
          </w:tcPr>
          <w:p w:rsidR="00531EA9" w:rsidRPr="00B86A2A" w:rsidRDefault="00531EA9" w:rsidP="00531EA9">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2031</w:t>
            </w:r>
          </w:p>
        </w:tc>
        <w:tc>
          <w:tcPr>
            <w:tcW w:w="275" w:type="pct"/>
            <w:tcBorders>
              <w:top w:val="nil"/>
              <w:left w:val="nil"/>
              <w:bottom w:val="single" w:sz="4" w:space="0" w:color="auto"/>
              <w:right w:val="single" w:sz="4" w:space="0" w:color="auto"/>
            </w:tcBorders>
            <w:shd w:val="clear" w:color="auto" w:fill="DAEEF3"/>
            <w:noWrap/>
            <w:vAlign w:val="center"/>
            <w:hideMark/>
          </w:tcPr>
          <w:p w:rsidR="00531EA9" w:rsidRPr="00B86A2A" w:rsidRDefault="00531EA9" w:rsidP="00531EA9">
            <w:pPr>
              <w:spacing w:after="0" w:line="240" w:lineRule="auto"/>
              <w:jc w:val="center"/>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2032</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19,0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0,068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0,169</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11,2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13,2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15,1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17,1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18,1</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14957,2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16049,3</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425,4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1054,0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14531,8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14995,3</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21,3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52,7</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14510,6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14942,6</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5460,6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5470,6</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9050,0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9472,0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10,8</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xml:space="preserve">УРУТ на отпуск тепловой энергии, </w:t>
            </w:r>
            <w:proofErr w:type="spellStart"/>
            <w:r w:rsidRPr="009D4EBB">
              <w:rPr>
                <w:rFonts w:ascii="Arial" w:eastAsia="Times New Roman" w:hAnsi="Arial" w:cs="Arial"/>
                <w:color w:val="000000"/>
                <w:sz w:val="16"/>
                <w:szCs w:val="16"/>
                <w:lang w:eastAsia="ru-RU"/>
              </w:rPr>
              <w:t>кг.у.т</w:t>
            </w:r>
            <w:proofErr w:type="spellEnd"/>
            <w:r w:rsidRPr="009D4EBB">
              <w:rPr>
                <w:rFonts w:ascii="Arial" w:eastAsia="Times New Roman" w:hAnsi="Arial" w:cs="Arial"/>
                <w:color w:val="000000"/>
                <w:sz w:val="16"/>
                <w:szCs w:val="16"/>
                <w:lang w:eastAsia="ru-RU"/>
              </w:rPr>
              <w:t>./Гкал</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222,5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231,2</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xml:space="preserve">Расход условного топлива на отпуск тепловой энергии, </w:t>
            </w:r>
            <w:proofErr w:type="spellStart"/>
            <w:r w:rsidRPr="009D4EBB">
              <w:rPr>
                <w:rFonts w:ascii="Arial" w:eastAsia="Times New Roman" w:hAnsi="Arial" w:cs="Arial"/>
                <w:color w:val="000000"/>
                <w:sz w:val="16"/>
                <w:szCs w:val="16"/>
                <w:lang w:eastAsia="ru-RU"/>
              </w:rPr>
              <w:t>т.у.т</w:t>
            </w:r>
            <w:proofErr w:type="spellEnd"/>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3234,0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5100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xml:space="preserve">Расход угля на отпуск тепловой энергии, </w:t>
            </w:r>
            <w:proofErr w:type="spellStart"/>
            <w:r w:rsidRPr="009D4EBB">
              <w:rPr>
                <w:rFonts w:ascii="Arial" w:eastAsia="Times New Roman" w:hAnsi="Arial" w:cs="Arial"/>
                <w:color w:val="000000"/>
                <w:sz w:val="16"/>
                <w:szCs w:val="16"/>
                <w:lang w:eastAsia="ru-RU"/>
              </w:rPr>
              <w:t>т.у.т</w:t>
            </w:r>
            <w:proofErr w:type="spellEnd"/>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3234,0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3467,0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xml:space="preserve">Расход угля на отпуск тепловой энергии, </w:t>
            </w:r>
            <w:proofErr w:type="spellStart"/>
            <w:r w:rsidRPr="009D4EBB">
              <w:rPr>
                <w:rFonts w:ascii="Arial" w:eastAsia="Times New Roman" w:hAnsi="Arial" w:cs="Arial"/>
                <w:color w:val="000000"/>
                <w:sz w:val="16"/>
                <w:szCs w:val="16"/>
                <w:lang w:eastAsia="ru-RU"/>
              </w:rPr>
              <w:t>т.н.т</w:t>
            </w:r>
            <w:proofErr w:type="spellEnd"/>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4438,8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4758,6</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41,4</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3,1</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xml:space="preserve">Максимальный часовой расход условного топлива в ОЗП, </w:t>
            </w:r>
            <w:proofErr w:type="spellStart"/>
            <w:r w:rsidRPr="009D4EBB">
              <w:rPr>
                <w:rFonts w:ascii="Arial" w:eastAsia="Times New Roman" w:hAnsi="Arial" w:cs="Arial"/>
                <w:color w:val="000000"/>
                <w:sz w:val="16"/>
                <w:szCs w:val="16"/>
                <w:lang w:eastAsia="ru-RU"/>
              </w:rPr>
              <w:t>т.у.т</w:t>
            </w:r>
            <w:proofErr w:type="spellEnd"/>
            <w:r w:rsidRPr="009D4EBB">
              <w:rPr>
                <w:rFonts w:ascii="Arial" w:eastAsia="Times New Roman" w:hAnsi="Arial" w:cs="Arial"/>
                <w:color w:val="000000"/>
                <w:sz w:val="16"/>
                <w:szCs w:val="16"/>
                <w:lang w:eastAsia="ru-RU"/>
              </w:rPr>
              <w:t>/ч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1,098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1,032</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xml:space="preserve">Максимальный часовой расход условного топлива в переходный период, </w:t>
            </w:r>
            <w:proofErr w:type="spellStart"/>
            <w:r w:rsidRPr="009D4EBB">
              <w:rPr>
                <w:rFonts w:ascii="Arial" w:eastAsia="Times New Roman" w:hAnsi="Arial" w:cs="Arial"/>
                <w:color w:val="000000"/>
                <w:sz w:val="16"/>
                <w:szCs w:val="16"/>
                <w:lang w:eastAsia="ru-RU"/>
              </w:rPr>
              <w:t>т.у.т</w:t>
            </w:r>
            <w:proofErr w:type="spellEnd"/>
            <w:r w:rsidRPr="009D4EBB">
              <w:rPr>
                <w:rFonts w:ascii="Arial" w:eastAsia="Times New Roman" w:hAnsi="Arial" w:cs="Arial"/>
                <w:color w:val="000000"/>
                <w:sz w:val="16"/>
                <w:szCs w:val="16"/>
                <w:lang w:eastAsia="ru-RU"/>
              </w:rPr>
              <w:t>/ч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0,701</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0,655</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xml:space="preserve">Максимальный часовой расход условного топлива в летний период, </w:t>
            </w:r>
            <w:proofErr w:type="spellStart"/>
            <w:r w:rsidRPr="009D4EBB">
              <w:rPr>
                <w:rFonts w:ascii="Arial" w:eastAsia="Times New Roman" w:hAnsi="Arial" w:cs="Arial"/>
                <w:color w:val="000000"/>
                <w:sz w:val="16"/>
                <w:szCs w:val="16"/>
                <w:lang w:eastAsia="ru-RU"/>
              </w:rPr>
              <w:t>т.у.т</w:t>
            </w:r>
            <w:proofErr w:type="spellEnd"/>
            <w:r w:rsidRPr="009D4EBB">
              <w:rPr>
                <w:rFonts w:ascii="Arial" w:eastAsia="Times New Roman" w:hAnsi="Arial" w:cs="Arial"/>
                <w:color w:val="000000"/>
                <w:sz w:val="16"/>
                <w:szCs w:val="16"/>
                <w:lang w:eastAsia="ru-RU"/>
              </w:rPr>
              <w:t>/ч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0,0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4,5</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4,6</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xml:space="preserve">Расход условного топлива в самые холодные сутки, </w:t>
            </w:r>
            <w:proofErr w:type="spellStart"/>
            <w:r w:rsidRPr="009D4EBB">
              <w:rPr>
                <w:rFonts w:ascii="Arial" w:eastAsia="Times New Roman" w:hAnsi="Arial" w:cs="Arial"/>
                <w:color w:val="000000"/>
                <w:sz w:val="16"/>
                <w:szCs w:val="16"/>
                <w:lang w:eastAsia="ru-RU"/>
              </w:rPr>
              <w:t>т.у.т</w:t>
            </w:r>
            <w:proofErr w:type="spellEnd"/>
            <w:r w:rsidRPr="009D4EBB">
              <w:rPr>
                <w:rFonts w:ascii="Arial" w:eastAsia="Times New Roman" w:hAnsi="Arial" w:cs="Arial"/>
                <w:color w:val="000000"/>
                <w:sz w:val="16"/>
                <w:szCs w:val="16"/>
                <w:lang w:eastAsia="ru-RU"/>
              </w:rPr>
              <w:t>./</w:t>
            </w:r>
            <w:proofErr w:type="spellStart"/>
            <w:r w:rsidRPr="009D4EBB">
              <w:rPr>
                <w:rFonts w:ascii="Arial" w:eastAsia="Times New Roman" w:hAnsi="Arial" w:cs="Arial"/>
                <w:color w:val="000000"/>
                <w:sz w:val="16"/>
                <w:szCs w:val="16"/>
                <w:lang w:eastAsia="ru-RU"/>
              </w:rPr>
              <w:t>сут</w:t>
            </w:r>
            <w:proofErr w:type="spellEnd"/>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23,9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25,0</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xml:space="preserve">Расход угля в самые холодные сутки, </w:t>
            </w:r>
            <w:proofErr w:type="spellStart"/>
            <w:r w:rsidRPr="009D4EBB">
              <w:rPr>
                <w:rFonts w:ascii="Arial" w:eastAsia="Times New Roman" w:hAnsi="Arial" w:cs="Arial"/>
                <w:color w:val="000000"/>
                <w:sz w:val="16"/>
                <w:szCs w:val="16"/>
                <w:lang w:eastAsia="ru-RU"/>
              </w:rPr>
              <w:t>т.н.т</w:t>
            </w:r>
            <w:proofErr w:type="spellEnd"/>
            <w:r w:rsidRPr="009D4EBB">
              <w:rPr>
                <w:rFonts w:ascii="Arial" w:eastAsia="Times New Roman" w:hAnsi="Arial" w:cs="Arial"/>
                <w:color w:val="000000"/>
                <w:sz w:val="16"/>
                <w:szCs w:val="16"/>
                <w:lang w:eastAsia="ru-RU"/>
              </w:rPr>
              <w:t>/</w:t>
            </w:r>
            <w:proofErr w:type="spellStart"/>
            <w:r w:rsidRPr="009D4EBB">
              <w:rPr>
                <w:rFonts w:ascii="Arial" w:eastAsia="Times New Roman" w:hAnsi="Arial" w:cs="Arial"/>
                <w:color w:val="000000"/>
                <w:sz w:val="16"/>
                <w:szCs w:val="16"/>
                <w:lang w:eastAsia="ru-RU"/>
              </w:rPr>
              <w:t>сут</w:t>
            </w:r>
            <w:proofErr w:type="spellEnd"/>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32,8</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34,3</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xml:space="preserve">Нормативный неснижаемый запас угля, </w:t>
            </w:r>
            <w:proofErr w:type="spellStart"/>
            <w:r w:rsidRPr="009D4EBB">
              <w:rPr>
                <w:rFonts w:ascii="Arial" w:eastAsia="Times New Roman" w:hAnsi="Arial" w:cs="Arial"/>
                <w:color w:val="000000"/>
                <w:sz w:val="16"/>
                <w:szCs w:val="16"/>
                <w:lang w:eastAsia="ru-RU"/>
              </w:rPr>
              <w:t>т.н.т</w:t>
            </w:r>
            <w:proofErr w:type="spellEnd"/>
            <w:r w:rsidRPr="009D4EBB">
              <w:rPr>
                <w:rFonts w:ascii="Arial" w:eastAsia="Times New Roman" w:hAnsi="Arial" w:cs="Arial"/>
                <w:color w:val="000000"/>
                <w:sz w:val="16"/>
                <w:szCs w:val="16"/>
                <w:lang w:eastAsia="ru-RU"/>
              </w:rPr>
              <w:t>.</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894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887</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 xml:space="preserve">Нормативный эксплуатационный запас угля, </w:t>
            </w:r>
            <w:proofErr w:type="spellStart"/>
            <w:r w:rsidRPr="009D4EBB">
              <w:rPr>
                <w:rFonts w:ascii="Arial" w:eastAsia="Times New Roman" w:hAnsi="Arial" w:cs="Arial"/>
                <w:color w:val="000000"/>
                <w:sz w:val="16"/>
                <w:szCs w:val="16"/>
                <w:lang w:eastAsia="ru-RU"/>
              </w:rPr>
              <w:t>т.н.т</w:t>
            </w:r>
            <w:proofErr w:type="spellEnd"/>
            <w:r w:rsidRPr="009D4EBB">
              <w:rPr>
                <w:rFonts w:ascii="Arial" w:eastAsia="Times New Roman" w:hAnsi="Arial" w:cs="Arial"/>
                <w:color w:val="000000"/>
                <w:sz w:val="16"/>
                <w:szCs w:val="16"/>
                <w:lang w:eastAsia="ru-RU"/>
              </w:rPr>
              <w:t>.</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6999</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6942</w:t>
            </w:r>
          </w:p>
        </w:tc>
      </w:tr>
      <w:tr w:rsidR="00531EA9" w:rsidRPr="009D4EBB" w:rsidTr="00531EA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4,44</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rsidR="00531EA9" w:rsidRPr="009D4EBB" w:rsidRDefault="00531EA9" w:rsidP="00531EA9">
            <w:pPr>
              <w:spacing w:after="0" w:line="240" w:lineRule="auto"/>
              <w:jc w:val="center"/>
              <w:rPr>
                <w:rFonts w:ascii="Arial" w:eastAsia="Times New Roman" w:hAnsi="Arial" w:cs="Arial"/>
                <w:color w:val="000000"/>
                <w:sz w:val="16"/>
                <w:szCs w:val="16"/>
                <w:lang w:eastAsia="ru-RU"/>
              </w:rPr>
            </w:pPr>
            <w:r w:rsidRPr="009D4EBB">
              <w:rPr>
                <w:rFonts w:ascii="Arial" w:eastAsia="Times New Roman" w:hAnsi="Arial" w:cs="Arial"/>
                <w:color w:val="000000"/>
                <w:sz w:val="16"/>
                <w:szCs w:val="16"/>
                <w:lang w:eastAsia="ru-RU"/>
              </w:rPr>
              <w:t>4,42</w:t>
            </w:r>
          </w:p>
        </w:tc>
      </w:tr>
    </w:tbl>
    <w:p w:rsidR="00BF5EBE" w:rsidRPr="007A0649" w:rsidRDefault="00BF5EBE" w:rsidP="00BF5EBE">
      <w:pPr>
        <w:rPr>
          <w:rFonts w:ascii="Arial" w:eastAsiaTheme="majorEastAsia" w:hAnsi="Arial" w:cstheme="majorBidi"/>
          <w:b/>
          <w:bCs/>
          <w:sz w:val="20"/>
          <w:szCs w:val="18"/>
          <w:lang w:eastAsia="ru-RU"/>
        </w:rPr>
      </w:pPr>
      <w:r w:rsidRPr="007A0649">
        <w:br w:type="page"/>
      </w:r>
    </w:p>
    <w:p w:rsidR="00BF5EBE" w:rsidRDefault="00BF5EBE" w:rsidP="00BF5EBE">
      <w:pPr>
        <w:pStyle w:val="-f0"/>
        <w:spacing w:before="0"/>
      </w:pPr>
      <w:bookmarkStart w:id="188" w:name="_Toc34809862"/>
      <w:bookmarkStart w:id="189" w:name="_Toc34909908"/>
      <w:bookmarkStart w:id="190" w:name="_Toc35331070"/>
      <w:r w:rsidRPr="00F85B1C">
        <w:lastRenderedPageBreak/>
        <w:t>Таблица</w:t>
      </w:r>
      <w:r w:rsidRPr="007A0649">
        <w:t xml:space="preserve"> </w:t>
      </w:r>
      <w:fldSimple w:instr=" STYLEREF  \s &quot;СТ - 1 заголовок&quot; ">
        <w:r w:rsidR="005F4F5C">
          <w:rPr>
            <w:noProof/>
          </w:rPr>
          <w:t>9</w:t>
        </w:r>
      </w:fldSimple>
      <w:r w:rsidRPr="007A0649">
        <w:t>.</w:t>
      </w:r>
      <w:r w:rsidRPr="007A0649">
        <w:fldChar w:fldCharType="begin"/>
      </w:r>
      <w:r w:rsidRPr="007A0649">
        <w:instrText xml:space="preserve"> SEQ Таблица \* ARABIC \</w:instrText>
      </w:r>
      <w:r w:rsidRPr="007A0649">
        <w:rPr>
          <w:lang w:val="en-US"/>
        </w:rPr>
        <w:instrText>s</w:instrText>
      </w:r>
      <w:r w:rsidRPr="007A0649">
        <w:instrText xml:space="preserve"> 1 </w:instrText>
      </w:r>
      <w:r w:rsidRPr="007A0649">
        <w:fldChar w:fldCharType="separate"/>
      </w:r>
      <w:r w:rsidR="005F4F5C">
        <w:rPr>
          <w:noProof/>
        </w:rPr>
        <w:t>2</w:t>
      </w:r>
      <w:r w:rsidRPr="007A0649">
        <w:rPr>
          <w:noProof/>
        </w:rPr>
        <w:fldChar w:fldCharType="end"/>
      </w:r>
      <w:r w:rsidRPr="007A0649">
        <w:t xml:space="preserve"> </w:t>
      </w:r>
      <w:r w:rsidRPr="007A0649">
        <w:sym w:font="Symbol" w:char="F02D"/>
      </w:r>
      <w:r w:rsidRPr="007A0649">
        <w:t xml:space="preserve"> Топливный баланс перспективных котельных до 2032 года</w:t>
      </w:r>
      <w:bookmarkEnd w:id="188"/>
      <w:bookmarkEnd w:id="189"/>
      <w:bookmarkEnd w:id="190"/>
    </w:p>
    <w:tbl>
      <w:tblPr>
        <w:tblW w:w="5000" w:type="pct"/>
        <w:tblLook w:val="04A0" w:firstRow="1" w:lastRow="0" w:firstColumn="1" w:lastColumn="0" w:noHBand="0" w:noVBand="1"/>
      </w:tblPr>
      <w:tblGrid>
        <w:gridCol w:w="6140"/>
        <w:gridCol w:w="656"/>
        <w:gridCol w:w="656"/>
        <w:gridCol w:w="657"/>
        <w:gridCol w:w="657"/>
        <w:gridCol w:w="795"/>
        <w:gridCol w:w="795"/>
        <w:gridCol w:w="795"/>
        <w:gridCol w:w="795"/>
        <w:gridCol w:w="795"/>
        <w:gridCol w:w="795"/>
        <w:gridCol w:w="795"/>
        <w:gridCol w:w="795"/>
      </w:tblGrid>
      <w:tr w:rsidR="00531EA9" w:rsidRPr="0075462E" w:rsidTr="00531EA9">
        <w:trPr>
          <w:trHeight w:val="20"/>
          <w:tblHeader/>
        </w:trPr>
        <w:tc>
          <w:tcPr>
            <w:tcW w:w="2035"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bookmarkStart w:id="191" w:name="_Toc34809863"/>
            <w:bookmarkStart w:id="192" w:name="_Toc34909909"/>
            <w:r w:rsidRPr="0075462E">
              <w:rPr>
                <w:rFonts w:ascii="Arial" w:eastAsia="Times New Roman" w:hAnsi="Arial" w:cs="Arial"/>
                <w:color w:val="000000"/>
                <w:sz w:val="16"/>
                <w:szCs w:val="16"/>
                <w:lang w:eastAsia="ru-RU"/>
              </w:rPr>
              <w:t xml:space="preserve">Котельная мощностью 0,3 Гкал/ч для школы (с. </w:t>
            </w:r>
            <w:proofErr w:type="spellStart"/>
            <w:r w:rsidRPr="0075462E">
              <w:rPr>
                <w:rFonts w:ascii="Arial" w:eastAsia="Times New Roman" w:hAnsi="Arial" w:cs="Arial"/>
                <w:color w:val="000000"/>
                <w:sz w:val="16"/>
                <w:szCs w:val="16"/>
                <w:lang w:eastAsia="ru-RU"/>
              </w:rPr>
              <w:t>Сугаш</w:t>
            </w:r>
            <w:proofErr w:type="spellEnd"/>
            <w:r w:rsidRPr="0075462E">
              <w:rPr>
                <w:rFonts w:ascii="Arial" w:eastAsia="Times New Roman" w:hAnsi="Arial" w:cs="Arial"/>
                <w:color w:val="000000"/>
                <w:sz w:val="16"/>
                <w:szCs w:val="16"/>
                <w:lang w:eastAsia="ru-RU"/>
              </w:rPr>
              <w:t>)</w:t>
            </w:r>
          </w:p>
        </w:tc>
        <w:tc>
          <w:tcPr>
            <w:tcW w:w="222"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2021</w:t>
            </w:r>
          </w:p>
        </w:tc>
        <w:tc>
          <w:tcPr>
            <w:tcW w:w="222"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2022</w:t>
            </w:r>
          </w:p>
        </w:tc>
        <w:tc>
          <w:tcPr>
            <w:tcW w:w="222"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2023</w:t>
            </w:r>
          </w:p>
        </w:tc>
        <w:tc>
          <w:tcPr>
            <w:tcW w:w="222"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2024</w:t>
            </w:r>
          </w:p>
        </w:tc>
        <w:tc>
          <w:tcPr>
            <w:tcW w:w="260"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2025</w:t>
            </w:r>
          </w:p>
        </w:tc>
        <w:tc>
          <w:tcPr>
            <w:tcW w:w="260"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2026</w:t>
            </w:r>
          </w:p>
        </w:tc>
        <w:tc>
          <w:tcPr>
            <w:tcW w:w="260"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2027</w:t>
            </w:r>
          </w:p>
        </w:tc>
        <w:tc>
          <w:tcPr>
            <w:tcW w:w="260"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2028</w:t>
            </w:r>
          </w:p>
        </w:tc>
        <w:tc>
          <w:tcPr>
            <w:tcW w:w="260"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2029</w:t>
            </w:r>
          </w:p>
        </w:tc>
        <w:tc>
          <w:tcPr>
            <w:tcW w:w="260"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2030</w:t>
            </w:r>
          </w:p>
        </w:tc>
        <w:tc>
          <w:tcPr>
            <w:tcW w:w="260"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2031</w:t>
            </w:r>
          </w:p>
        </w:tc>
        <w:tc>
          <w:tcPr>
            <w:tcW w:w="260"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2032</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Установленная тепловая мощность, Гкал/ч</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Располагаемая тепловая мощность, Гкал/ч</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Среднегодовые собственные и хозяйственные нужды, Гкал/ч</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0,006</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Средневзвешенный срок службы, лет</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Выработка тепловой энергии, Гкал</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464,5</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464,5</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464,5</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464,5</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Собственные нужды тепловой энергии, Гкал</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37,0</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Отпуск тепловой энергии с коллекторов, Гкал</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427,5</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427,5</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427,5</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427,5</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Хозяйственные нужды тепловой энергии, Гкал</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Отпуск тепловой энергии с коллекторов внешним потребителям, Гкал</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425,6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425,6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425,6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425,6</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Потери тепловой энергии в сетях, Гкал</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24,6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24,6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24,6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24,6</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Полезный отпуск тепловой энергии потребителям, Гкал</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401,0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401,0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401,0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401,0</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Коэффициент использования установленной тепловой мощности,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19,7</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19,7</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19,7</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19,7</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 xml:space="preserve">УРУТ на отпуск тепловой энергии, </w:t>
            </w:r>
            <w:proofErr w:type="spellStart"/>
            <w:r w:rsidRPr="0075462E">
              <w:rPr>
                <w:rFonts w:ascii="Arial" w:eastAsia="Times New Roman" w:hAnsi="Arial" w:cs="Arial"/>
                <w:sz w:val="16"/>
                <w:szCs w:val="16"/>
                <w:lang w:eastAsia="ru-RU"/>
              </w:rPr>
              <w:t>кг.у.т</w:t>
            </w:r>
            <w:proofErr w:type="spellEnd"/>
            <w:r w:rsidRPr="0075462E">
              <w:rPr>
                <w:rFonts w:ascii="Arial" w:eastAsia="Times New Roman" w:hAnsi="Arial" w:cs="Arial"/>
                <w:sz w:val="16"/>
                <w:szCs w:val="16"/>
                <w:lang w:eastAsia="ru-RU"/>
              </w:rPr>
              <w:t>./Гкал</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000000" w:fill="D9E1F2"/>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 xml:space="preserve">Расход условного топлива на отпуск тепловой энергии, </w:t>
            </w:r>
            <w:proofErr w:type="spellStart"/>
            <w:r w:rsidRPr="0075462E">
              <w:rPr>
                <w:rFonts w:ascii="Arial" w:eastAsia="Times New Roman" w:hAnsi="Arial" w:cs="Arial"/>
                <w:sz w:val="16"/>
                <w:szCs w:val="16"/>
                <w:lang w:eastAsia="ru-RU"/>
              </w:rPr>
              <w:t>т.у.т</w:t>
            </w:r>
            <w:proofErr w:type="spellEnd"/>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Теплота сгорания угля, ккал/кг</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000000" w:fill="D9E1F2"/>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 xml:space="preserve">Расход угля на отпуск тепловой энергии, </w:t>
            </w:r>
            <w:proofErr w:type="spellStart"/>
            <w:r w:rsidRPr="0075462E">
              <w:rPr>
                <w:rFonts w:ascii="Arial" w:eastAsia="Times New Roman" w:hAnsi="Arial" w:cs="Arial"/>
                <w:sz w:val="16"/>
                <w:szCs w:val="16"/>
                <w:lang w:eastAsia="ru-RU"/>
              </w:rPr>
              <w:t>т.у.т</w:t>
            </w:r>
            <w:proofErr w:type="spellEnd"/>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 xml:space="preserve">Расход угля на отпуск тепловой энергии, </w:t>
            </w:r>
            <w:proofErr w:type="spellStart"/>
            <w:r w:rsidRPr="0075462E">
              <w:rPr>
                <w:rFonts w:ascii="Arial" w:eastAsia="Times New Roman" w:hAnsi="Arial" w:cs="Arial"/>
                <w:sz w:val="16"/>
                <w:szCs w:val="16"/>
                <w:lang w:eastAsia="ru-RU"/>
              </w:rPr>
              <w:t>т.н.т</w:t>
            </w:r>
            <w:proofErr w:type="spellEnd"/>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126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126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126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126</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Тепловая нагрузка на коллекторах в осенне-зимний период, Гкал/ч</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0,13</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0,13</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0,13</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0,13</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Тепловая нагрузка на коллекторах в переходный период, Гкал/ч</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0,06</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Тепловая нагрузка на коллекторах в летний период, Гкал/ч</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000000" w:fill="D9E1F2"/>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 xml:space="preserve">Максимальный часовой расход условного топлива в ОЗП, </w:t>
            </w:r>
            <w:proofErr w:type="spellStart"/>
            <w:r w:rsidRPr="0075462E">
              <w:rPr>
                <w:rFonts w:ascii="Arial" w:eastAsia="Times New Roman" w:hAnsi="Arial" w:cs="Arial"/>
                <w:sz w:val="16"/>
                <w:szCs w:val="16"/>
                <w:lang w:eastAsia="ru-RU"/>
              </w:rPr>
              <w:t>т.у.т</w:t>
            </w:r>
            <w:proofErr w:type="spellEnd"/>
            <w:r w:rsidRPr="0075462E">
              <w:rPr>
                <w:rFonts w:ascii="Arial" w:eastAsia="Times New Roman" w:hAnsi="Arial" w:cs="Arial"/>
                <w:sz w:val="16"/>
                <w:szCs w:val="16"/>
                <w:lang w:eastAsia="ru-RU"/>
              </w:rPr>
              <w:t>/ч</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0,044</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0,044</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0,044</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0,044</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 xml:space="preserve">Максимальный часовой расход условного топлива в переходный период, </w:t>
            </w:r>
            <w:proofErr w:type="spellStart"/>
            <w:r w:rsidRPr="0075462E">
              <w:rPr>
                <w:rFonts w:ascii="Arial" w:eastAsia="Times New Roman" w:hAnsi="Arial" w:cs="Arial"/>
                <w:sz w:val="16"/>
                <w:szCs w:val="16"/>
                <w:lang w:eastAsia="ru-RU"/>
              </w:rPr>
              <w:t>т.у.т</w:t>
            </w:r>
            <w:proofErr w:type="spellEnd"/>
            <w:r w:rsidRPr="0075462E">
              <w:rPr>
                <w:rFonts w:ascii="Arial" w:eastAsia="Times New Roman" w:hAnsi="Arial" w:cs="Arial"/>
                <w:sz w:val="16"/>
                <w:szCs w:val="16"/>
                <w:lang w:eastAsia="ru-RU"/>
              </w:rPr>
              <w:t>/ч</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0,014</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0,014</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0,014</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0,014</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 xml:space="preserve">Максимальный часовой расход условного топлива в летний период, </w:t>
            </w:r>
            <w:proofErr w:type="spellStart"/>
            <w:r w:rsidRPr="0075462E">
              <w:rPr>
                <w:rFonts w:ascii="Arial" w:eastAsia="Times New Roman" w:hAnsi="Arial" w:cs="Arial"/>
                <w:sz w:val="16"/>
                <w:szCs w:val="16"/>
                <w:lang w:eastAsia="ru-RU"/>
              </w:rPr>
              <w:t>т.у.т</w:t>
            </w:r>
            <w:proofErr w:type="spellEnd"/>
            <w:r w:rsidRPr="0075462E">
              <w:rPr>
                <w:rFonts w:ascii="Arial" w:eastAsia="Times New Roman" w:hAnsi="Arial" w:cs="Arial"/>
                <w:sz w:val="16"/>
                <w:szCs w:val="16"/>
                <w:lang w:eastAsia="ru-RU"/>
              </w:rPr>
              <w:t>/ч</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Средняя тепловая нагрузка в самый холодный месяц, Гкал/ч</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0,12</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0,12</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0,12</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0,12</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 xml:space="preserve">Расход условного топлива в самые холодные сутки, </w:t>
            </w:r>
            <w:proofErr w:type="spellStart"/>
            <w:r w:rsidRPr="0075462E">
              <w:rPr>
                <w:rFonts w:ascii="Arial" w:eastAsia="Times New Roman" w:hAnsi="Arial" w:cs="Arial"/>
                <w:sz w:val="16"/>
                <w:szCs w:val="16"/>
                <w:lang w:eastAsia="ru-RU"/>
              </w:rPr>
              <w:t>т.у.т</w:t>
            </w:r>
            <w:proofErr w:type="spellEnd"/>
            <w:r w:rsidRPr="0075462E">
              <w:rPr>
                <w:rFonts w:ascii="Arial" w:eastAsia="Times New Roman" w:hAnsi="Arial" w:cs="Arial"/>
                <w:sz w:val="16"/>
                <w:szCs w:val="16"/>
                <w:lang w:eastAsia="ru-RU"/>
              </w:rPr>
              <w:t>./</w:t>
            </w:r>
            <w:proofErr w:type="spellStart"/>
            <w:r w:rsidRPr="0075462E">
              <w:rPr>
                <w:rFonts w:ascii="Arial" w:eastAsia="Times New Roman" w:hAnsi="Arial" w:cs="Arial"/>
                <w:sz w:val="16"/>
                <w:szCs w:val="16"/>
                <w:lang w:eastAsia="ru-RU"/>
              </w:rPr>
              <w:t>сут</w:t>
            </w:r>
            <w:proofErr w:type="spellEnd"/>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0,6</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 xml:space="preserve">Расход угля в самые холодные сутки, </w:t>
            </w:r>
            <w:proofErr w:type="spellStart"/>
            <w:r w:rsidRPr="0075462E">
              <w:rPr>
                <w:rFonts w:ascii="Arial" w:eastAsia="Times New Roman" w:hAnsi="Arial" w:cs="Arial"/>
                <w:sz w:val="16"/>
                <w:szCs w:val="16"/>
                <w:lang w:eastAsia="ru-RU"/>
              </w:rPr>
              <w:t>т.н.т</w:t>
            </w:r>
            <w:proofErr w:type="spellEnd"/>
            <w:r w:rsidRPr="0075462E">
              <w:rPr>
                <w:rFonts w:ascii="Arial" w:eastAsia="Times New Roman" w:hAnsi="Arial" w:cs="Arial"/>
                <w:sz w:val="16"/>
                <w:szCs w:val="16"/>
                <w:lang w:eastAsia="ru-RU"/>
              </w:rPr>
              <w:t>/</w:t>
            </w:r>
            <w:proofErr w:type="spellStart"/>
            <w:r w:rsidRPr="0075462E">
              <w:rPr>
                <w:rFonts w:ascii="Arial" w:eastAsia="Times New Roman" w:hAnsi="Arial" w:cs="Arial"/>
                <w:sz w:val="16"/>
                <w:szCs w:val="16"/>
                <w:lang w:eastAsia="ru-RU"/>
              </w:rPr>
              <w:t>сут</w:t>
            </w:r>
            <w:proofErr w:type="spellEnd"/>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0,8</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0,8</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0,8</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0,8</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 xml:space="preserve">Нормативный неснижаемый запас угля, </w:t>
            </w:r>
            <w:proofErr w:type="spellStart"/>
            <w:r w:rsidRPr="0075462E">
              <w:rPr>
                <w:rFonts w:ascii="Arial" w:eastAsia="Times New Roman" w:hAnsi="Arial" w:cs="Arial"/>
                <w:sz w:val="16"/>
                <w:szCs w:val="16"/>
                <w:lang w:eastAsia="ru-RU"/>
              </w:rPr>
              <w:t>т.н.т</w:t>
            </w:r>
            <w:proofErr w:type="spellEnd"/>
            <w:r w:rsidRPr="0075462E">
              <w:rPr>
                <w:rFonts w:ascii="Arial" w:eastAsia="Times New Roman" w:hAnsi="Arial" w:cs="Arial"/>
                <w:sz w:val="16"/>
                <w:szCs w:val="16"/>
                <w:lang w:eastAsia="ru-RU"/>
              </w:rPr>
              <w:t>.</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 xml:space="preserve">Нормативный эксплуатационный запас угля, </w:t>
            </w:r>
            <w:proofErr w:type="spellStart"/>
            <w:r w:rsidRPr="0075462E">
              <w:rPr>
                <w:rFonts w:ascii="Arial" w:eastAsia="Times New Roman" w:hAnsi="Arial" w:cs="Arial"/>
                <w:sz w:val="16"/>
                <w:szCs w:val="16"/>
                <w:lang w:eastAsia="ru-RU"/>
              </w:rPr>
              <w:t>т.н.т</w:t>
            </w:r>
            <w:proofErr w:type="spellEnd"/>
            <w:r w:rsidRPr="0075462E">
              <w:rPr>
                <w:rFonts w:ascii="Arial" w:eastAsia="Times New Roman" w:hAnsi="Arial" w:cs="Arial"/>
                <w:sz w:val="16"/>
                <w:szCs w:val="16"/>
                <w:lang w:eastAsia="ru-RU"/>
              </w:rPr>
              <w:t>.</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38</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38</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38</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38</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Тепловая нагрузка в аварийном режиме на коллекторах СП 124.13330.2012, Гкал/ч</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0,11</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0,11</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0,11</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0,11</w:t>
            </w:r>
          </w:p>
        </w:tc>
      </w:tr>
      <w:tr w:rsidR="00531EA9" w:rsidRPr="0075462E" w:rsidTr="00531EA9">
        <w:trPr>
          <w:trHeight w:val="20"/>
        </w:trPr>
        <w:tc>
          <w:tcPr>
            <w:tcW w:w="2035"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531EA9" w:rsidRPr="0075462E" w:rsidRDefault="00531EA9" w:rsidP="00531EA9">
            <w:pPr>
              <w:spacing w:after="0" w:line="240" w:lineRule="auto"/>
              <w:rPr>
                <w:rFonts w:ascii="Arial" w:eastAsia="Times New Roman" w:hAnsi="Arial" w:cs="Arial"/>
                <w:b/>
                <w:bCs/>
                <w:sz w:val="16"/>
                <w:szCs w:val="16"/>
                <w:lang w:eastAsia="ru-RU"/>
              </w:rPr>
            </w:pPr>
            <w:proofErr w:type="spellStart"/>
            <w:r w:rsidRPr="0075462E">
              <w:rPr>
                <w:rFonts w:ascii="Arial" w:eastAsia="Times New Roman" w:hAnsi="Arial" w:cs="Arial"/>
                <w:b/>
                <w:bCs/>
                <w:sz w:val="16"/>
                <w:szCs w:val="16"/>
                <w:lang w:eastAsia="ru-RU"/>
              </w:rPr>
              <w:t>Талдинское</w:t>
            </w:r>
            <w:proofErr w:type="spellEnd"/>
            <w:r w:rsidRPr="0075462E">
              <w:rPr>
                <w:rFonts w:ascii="Arial" w:eastAsia="Times New Roman" w:hAnsi="Arial" w:cs="Arial"/>
                <w:b/>
                <w:bCs/>
                <w:sz w:val="16"/>
                <w:szCs w:val="16"/>
                <w:lang w:eastAsia="ru-RU"/>
              </w:rPr>
              <w:t xml:space="preserve"> сельское поселение</w:t>
            </w:r>
          </w:p>
        </w:tc>
        <w:tc>
          <w:tcPr>
            <w:tcW w:w="22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2021</w:t>
            </w:r>
          </w:p>
        </w:tc>
        <w:tc>
          <w:tcPr>
            <w:tcW w:w="22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2022</w:t>
            </w:r>
          </w:p>
        </w:tc>
        <w:tc>
          <w:tcPr>
            <w:tcW w:w="22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2023</w:t>
            </w:r>
          </w:p>
        </w:tc>
        <w:tc>
          <w:tcPr>
            <w:tcW w:w="22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2024</w:t>
            </w:r>
          </w:p>
        </w:tc>
        <w:tc>
          <w:tcPr>
            <w:tcW w:w="26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2025</w:t>
            </w:r>
          </w:p>
        </w:tc>
        <w:tc>
          <w:tcPr>
            <w:tcW w:w="26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2026</w:t>
            </w:r>
          </w:p>
        </w:tc>
        <w:tc>
          <w:tcPr>
            <w:tcW w:w="26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2027</w:t>
            </w:r>
          </w:p>
        </w:tc>
        <w:tc>
          <w:tcPr>
            <w:tcW w:w="26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2028</w:t>
            </w:r>
          </w:p>
        </w:tc>
        <w:tc>
          <w:tcPr>
            <w:tcW w:w="26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2029</w:t>
            </w:r>
          </w:p>
        </w:tc>
        <w:tc>
          <w:tcPr>
            <w:tcW w:w="26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2030</w:t>
            </w:r>
          </w:p>
        </w:tc>
        <w:tc>
          <w:tcPr>
            <w:tcW w:w="26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2031</w:t>
            </w:r>
          </w:p>
        </w:tc>
        <w:tc>
          <w:tcPr>
            <w:tcW w:w="26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2032</w:t>
            </w:r>
          </w:p>
        </w:tc>
      </w:tr>
      <w:tr w:rsidR="00531EA9" w:rsidRPr="0075462E" w:rsidTr="00531EA9">
        <w:trPr>
          <w:trHeight w:val="20"/>
        </w:trPr>
        <w:tc>
          <w:tcPr>
            <w:tcW w:w="20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Установленная тепловая мощность, Гкал/ч</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Располагаемая тепловая мощность, Гкал/ч</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Среднегодовые собственные и хозяйственные нужды, Гкал/ч</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0,006</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Средневзвешенный срок службы, лет</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Выработка тепловой энергии, Гкал</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464,5</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464,5</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464,5</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464,5</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Собственные нужды тепловой энергии, Гкал</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37,0</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Отпуск тепловой энергии с коллекторов, Гкал</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427,5</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427,5</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427,5</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427,5</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Хозяйственные нужды тепловой энергии, Гкал</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Отпуск тепловой энергии с коллекторов внешним потребителям, Гкал</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425,6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425,6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425,6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425,6</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Потери тепловой энергии в сетях, Гкал</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24,6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24,6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24,6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24,6</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Полезный отпуск тепловой энергии потребителям, Гкал</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401,0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401,0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401,0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401,0</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Коэффициент использования установленной тепловой мощности,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19,7</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19,7</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19,7</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19,7</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lastRenderedPageBreak/>
              <w:t xml:space="preserve">УРУТ на отпуск тепловой энергии, </w:t>
            </w:r>
            <w:proofErr w:type="spellStart"/>
            <w:r w:rsidRPr="0075462E">
              <w:rPr>
                <w:rFonts w:ascii="Arial" w:eastAsia="Times New Roman" w:hAnsi="Arial" w:cs="Arial"/>
                <w:sz w:val="16"/>
                <w:szCs w:val="16"/>
                <w:lang w:eastAsia="ru-RU"/>
              </w:rPr>
              <w:t>кг.у.т</w:t>
            </w:r>
            <w:proofErr w:type="spellEnd"/>
            <w:r w:rsidRPr="0075462E">
              <w:rPr>
                <w:rFonts w:ascii="Arial" w:eastAsia="Times New Roman" w:hAnsi="Arial" w:cs="Arial"/>
                <w:sz w:val="16"/>
                <w:szCs w:val="16"/>
                <w:lang w:eastAsia="ru-RU"/>
              </w:rPr>
              <w:t>./Гкал</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 xml:space="preserve">Расход условного топлива на отпуск тепловой энергии, </w:t>
            </w:r>
            <w:proofErr w:type="spellStart"/>
            <w:r w:rsidRPr="0075462E">
              <w:rPr>
                <w:rFonts w:ascii="Arial" w:eastAsia="Times New Roman" w:hAnsi="Arial" w:cs="Arial"/>
                <w:sz w:val="16"/>
                <w:szCs w:val="16"/>
                <w:lang w:eastAsia="ru-RU"/>
              </w:rPr>
              <w:t>т.у.т</w:t>
            </w:r>
            <w:proofErr w:type="spellEnd"/>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Теплота сгорания угля, ккал/кг</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 xml:space="preserve">Расход угля на отпуск тепловой энергии, </w:t>
            </w:r>
            <w:proofErr w:type="spellStart"/>
            <w:r w:rsidRPr="0075462E">
              <w:rPr>
                <w:rFonts w:ascii="Arial" w:eastAsia="Times New Roman" w:hAnsi="Arial" w:cs="Arial"/>
                <w:sz w:val="16"/>
                <w:szCs w:val="16"/>
                <w:lang w:eastAsia="ru-RU"/>
              </w:rPr>
              <w:t>т.у.т</w:t>
            </w:r>
            <w:proofErr w:type="spellEnd"/>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90</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 xml:space="preserve">Расход угля на отпуск тепловой энергии, </w:t>
            </w:r>
            <w:proofErr w:type="spellStart"/>
            <w:r w:rsidRPr="0075462E">
              <w:rPr>
                <w:rFonts w:ascii="Arial" w:eastAsia="Times New Roman" w:hAnsi="Arial" w:cs="Arial"/>
                <w:sz w:val="16"/>
                <w:szCs w:val="16"/>
                <w:lang w:eastAsia="ru-RU"/>
              </w:rPr>
              <w:t>т.н.т</w:t>
            </w:r>
            <w:proofErr w:type="spellEnd"/>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126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126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126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126</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Тепловая нагрузка на коллекторах в осенне-зимний период, Гкал/ч</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0,13</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0,13</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0,13</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0,13</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Тепловая нагрузка на коллекторах в переходный период, Гкал/ч</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0,06</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Тепловая нагрузка на коллекторах в летний период, Гкал/ч</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 xml:space="preserve">Максимальный часовой расход условного топлива в ОЗП, </w:t>
            </w:r>
            <w:proofErr w:type="spellStart"/>
            <w:r w:rsidRPr="0075462E">
              <w:rPr>
                <w:rFonts w:ascii="Arial" w:eastAsia="Times New Roman" w:hAnsi="Arial" w:cs="Arial"/>
                <w:sz w:val="16"/>
                <w:szCs w:val="16"/>
                <w:lang w:eastAsia="ru-RU"/>
              </w:rPr>
              <w:t>т.у.т</w:t>
            </w:r>
            <w:proofErr w:type="spellEnd"/>
            <w:r w:rsidRPr="0075462E">
              <w:rPr>
                <w:rFonts w:ascii="Arial" w:eastAsia="Times New Roman" w:hAnsi="Arial" w:cs="Arial"/>
                <w:sz w:val="16"/>
                <w:szCs w:val="16"/>
                <w:lang w:eastAsia="ru-RU"/>
              </w:rPr>
              <w:t>/ч</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0,044</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0,044</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0,044</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0,044</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 xml:space="preserve">Максимальный часовой расход условного топлива в переходный период, </w:t>
            </w:r>
            <w:proofErr w:type="spellStart"/>
            <w:r w:rsidRPr="0075462E">
              <w:rPr>
                <w:rFonts w:ascii="Arial" w:eastAsia="Times New Roman" w:hAnsi="Arial" w:cs="Arial"/>
                <w:sz w:val="16"/>
                <w:szCs w:val="16"/>
                <w:lang w:eastAsia="ru-RU"/>
              </w:rPr>
              <w:t>т.у.т</w:t>
            </w:r>
            <w:proofErr w:type="spellEnd"/>
            <w:r w:rsidRPr="0075462E">
              <w:rPr>
                <w:rFonts w:ascii="Arial" w:eastAsia="Times New Roman" w:hAnsi="Arial" w:cs="Arial"/>
                <w:sz w:val="16"/>
                <w:szCs w:val="16"/>
                <w:lang w:eastAsia="ru-RU"/>
              </w:rPr>
              <w:t>/ч</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0,014</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0,014</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0,014</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0,014</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 xml:space="preserve">Максимальный часовой расход условного топлива в летний период, </w:t>
            </w:r>
            <w:proofErr w:type="spellStart"/>
            <w:r w:rsidRPr="0075462E">
              <w:rPr>
                <w:rFonts w:ascii="Arial" w:eastAsia="Times New Roman" w:hAnsi="Arial" w:cs="Arial"/>
                <w:sz w:val="16"/>
                <w:szCs w:val="16"/>
                <w:lang w:eastAsia="ru-RU"/>
              </w:rPr>
              <w:t>т.у.т</w:t>
            </w:r>
            <w:proofErr w:type="spellEnd"/>
            <w:r w:rsidRPr="0075462E">
              <w:rPr>
                <w:rFonts w:ascii="Arial" w:eastAsia="Times New Roman" w:hAnsi="Arial" w:cs="Arial"/>
                <w:sz w:val="16"/>
                <w:szCs w:val="16"/>
                <w:lang w:eastAsia="ru-RU"/>
              </w:rPr>
              <w:t>/ч</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Средняя тепловая нагрузка в самый холодный месяц, Гкал/ч</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0,12</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0,12</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0,12</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0,12</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 xml:space="preserve">Расход условного топлива в самые холодные сутки, </w:t>
            </w:r>
            <w:proofErr w:type="spellStart"/>
            <w:r w:rsidRPr="0075462E">
              <w:rPr>
                <w:rFonts w:ascii="Arial" w:eastAsia="Times New Roman" w:hAnsi="Arial" w:cs="Arial"/>
                <w:sz w:val="16"/>
                <w:szCs w:val="16"/>
                <w:lang w:eastAsia="ru-RU"/>
              </w:rPr>
              <w:t>т.у.т</w:t>
            </w:r>
            <w:proofErr w:type="spellEnd"/>
            <w:r w:rsidRPr="0075462E">
              <w:rPr>
                <w:rFonts w:ascii="Arial" w:eastAsia="Times New Roman" w:hAnsi="Arial" w:cs="Arial"/>
                <w:sz w:val="16"/>
                <w:szCs w:val="16"/>
                <w:lang w:eastAsia="ru-RU"/>
              </w:rPr>
              <w:t>./</w:t>
            </w:r>
            <w:proofErr w:type="spellStart"/>
            <w:r w:rsidRPr="0075462E">
              <w:rPr>
                <w:rFonts w:ascii="Arial" w:eastAsia="Times New Roman" w:hAnsi="Arial" w:cs="Arial"/>
                <w:sz w:val="16"/>
                <w:szCs w:val="16"/>
                <w:lang w:eastAsia="ru-RU"/>
              </w:rPr>
              <w:t>сут</w:t>
            </w:r>
            <w:proofErr w:type="spellEnd"/>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 xml:space="preserve">Расход угля в самые холодные сутки, </w:t>
            </w:r>
            <w:proofErr w:type="spellStart"/>
            <w:r w:rsidRPr="0075462E">
              <w:rPr>
                <w:rFonts w:ascii="Arial" w:eastAsia="Times New Roman" w:hAnsi="Arial" w:cs="Arial"/>
                <w:sz w:val="16"/>
                <w:szCs w:val="16"/>
                <w:lang w:eastAsia="ru-RU"/>
              </w:rPr>
              <w:t>т.н.т</w:t>
            </w:r>
            <w:proofErr w:type="spellEnd"/>
            <w:r w:rsidRPr="0075462E">
              <w:rPr>
                <w:rFonts w:ascii="Arial" w:eastAsia="Times New Roman" w:hAnsi="Arial" w:cs="Arial"/>
                <w:sz w:val="16"/>
                <w:szCs w:val="16"/>
                <w:lang w:eastAsia="ru-RU"/>
              </w:rPr>
              <w:t>/</w:t>
            </w:r>
            <w:proofErr w:type="spellStart"/>
            <w:r w:rsidRPr="0075462E">
              <w:rPr>
                <w:rFonts w:ascii="Arial" w:eastAsia="Times New Roman" w:hAnsi="Arial" w:cs="Arial"/>
                <w:sz w:val="16"/>
                <w:szCs w:val="16"/>
                <w:lang w:eastAsia="ru-RU"/>
              </w:rPr>
              <w:t>сут</w:t>
            </w:r>
            <w:proofErr w:type="spellEnd"/>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 xml:space="preserve">Нормативный неснижаемый запас угля, </w:t>
            </w:r>
            <w:proofErr w:type="spellStart"/>
            <w:r w:rsidRPr="0075462E">
              <w:rPr>
                <w:rFonts w:ascii="Arial" w:eastAsia="Times New Roman" w:hAnsi="Arial" w:cs="Arial"/>
                <w:sz w:val="16"/>
                <w:szCs w:val="16"/>
                <w:lang w:eastAsia="ru-RU"/>
              </w:rPr>
              <w:t>т.н.т</w:t>
            </w:r>
            <w:proofErr w:type="spellEnd"/>
            <w:r w:rsidRPr="0075462E">
              <w:rPr>
                <w:rFonts w:ascii="Arial" w:eastAsia="Times New Roman" w:hAnsi="Arial" w:cs="Arial"/>
                <w:sz w:val="16"/>
                <w:szCs w:val="16"/>
                <w:lang w:eastAsia="ru-RU"/>
              </w:rPr>
              <w:t>.</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 xml:space="preserve">Нормативный эксплуатационный запас угля, </w:t>
            </w:r>
            <w:proofErr w:type="spellStart"/>
            <w:r w:rsidRPr="0075462E">
              <w:rPr>
                <w:rFonts w:ascii="Arial" w:eastAsia="Times New Roman" w:hAnsi="Arial" w:cs="Arial"/>
                <w:sz w:val="16"/>
                <w:szCs w:val="16"/>
                <w:lang w:eastAsia="ru-RU"/>
              </w:rPr>
              <w:t>т.н.т</w:t>
            </w:r>
            <w:proofErr w:type="spellEnd"/>
            <w:r w:rsidRPr="0075462E">
              <w:rPr>
                <w:rFonts w:ascii="Arial" w:eastAsia="Times New Roman" w:hAnsi="Arial" w:cs="Arial"/>
                <w:sz w:val="16"/>
                <w:szCs w:val="16"/>
                <w:lang w:eastAsia="ru-RU"/>
              </w:rPr>
              <w:t>.</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38</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38</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38</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38</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Тепловая нагрузка в аварийном режиме на коллекторах СП 124.13330.2012, Гкал/ч</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0,11</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0,11</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0,11</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0,11</w:t>
            </w:r>
          </w:p>
        </w:tc>
      </w:tr>
      <w:tr w:rsidR="00531EA9" w:rsidRPr="0075462E" w:rsidTr="00531EA9">
        <w:trPr>
          <w:trHeight w:val="20"/>
        </w:trPr>
        <w:tc>
          <w:tcPr>
            <w:tcW w:w="2035"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531EA9" w:rsidRPr="0075462E" w:rsidRDefault="00531EA9" w:rsidP="00531EA9">
            <w:pPr>
              <w:spacing w:after="0" w:line="240" w:lineRule="auto"/>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МО "</w:t>
            </w:r>
            <w:proofErr w:type="spellStart"/>
            <w:r w:rsidRPr="0075462E">
              <w:rPr>
                <w:rFonts w:ascii="Arial" w:eastAsia="Times New Roman" w:hAnsi="Arial" w:cs="Arial"/>
                <w:b/>
                <w:bCs/>
                <w:sz w:val="16"/>
                <w:szCs w:val="16"/>
                <w:lang w:eastAsia="ru-RU"/>
              </w:rPr>
              <w:t>Усть-Коксинский</w:t>
            </w:r>
            <w:proofErr w:type="spellEnd"/>
            <w:r w:rsidRPr="0075462E">
              <w:rPr>
                <w:rFonts w:ascii="Arial" w:eastAsia="Times New Roman" w:hAnsi="Arial" w:cs="Arial"/>
                <w:b/>
                <w:bCs/>
                <w:sz w:val="16"/>
                <w:szCs w:val="16"/>
                <w:lang w:eastAsia="ru-RU"/>
              </w:rPr>
              <w:t xml:space="preserve"> район" </w:t>
            </w:r>
          </w:p>
        </w:tc>
        <w:tc>
          <w:tcPr>
            <w:tcW w:w="22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2021</w:t>
            </w:r>
          </w:p>
        </w:tc>
        <w:tc>
          <w:tcPr>
            <w:tcW w:w="22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2022</w:t>
            </w:r>
          </w:p>
        </w:tc>
        <w:tc>
          <w:tcPr>
            <w:tcW w:w="22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2023</w:t>
            </w:r>
          </w:p>
        </w:tc>
        <w:tc>
          <w:tcPr>
            <w:tcW w:w="222"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2024</w:t>
            </w:r>
          </w:p>
        </w:tc>
        <w:tc>
          <w:tcPr>
            <w:tcW w:w="26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2025</w:t>
            </w:r>
          </w:p>
        </w:tc>
        <w:tc>
          <w:tcPr>
            <w:tcW w:w="26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2026</w:t>
            </w:r>
          </w:p>
        </w:tc>
        <w:tc>
          <w:tcPr>
            <w:tcW w:w="26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2027</w:t>
            </w:r>
          </w:p>
        </w:tc>
        <w:tc>
          <w:tcPr>
            <w:tcW w:w="26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2028</w:t>
            </w:r>
          </w:p>
        </w:tc>
        <w:tc>
          <w:tcPr>
            <w:tcW w:w="26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2029</w:t>
            </w:r>
          </w:p>
        </w:tc>
        <w:tc>
          <w:tcPr>
            <w:tcW w:w="26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2030</w:t>
            </w:r>
          </w:p>
        </w:tc>
        <w:tc>
          <w:tcPr>
            <w:tcW w:w="26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2031</w:t>
            </w:r>
          </w:p>
        </w:tc>
        <w:tc>
          <w:tcPr>
            <w:tcW w:w="26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531EA9" w:rsidRPr="0075462E" w:rsidRDefault="00531EA9" w:rsidP="00531EA9">
            <w:pPr>
              <w:spacing w:after="0" w:line="240" w:lineRule="auto"/>
              <w:jc w:val="center"/>
              <w:rPr>
                <w:rFonts w:ascii="Arial" w:eastAsia="Times New Roman" w:hAnsi="Arial" w:cs="Arial"/>
                <w:b/>
                <w:bCs/>
                <w:sz w:val="16"/>
                <w:szCs w:val="16"/>
                <w:lang w:eastAsia="ru-RU"/>
              </w:rPr>
            </w:pPr>
            <w:r w:rsidRPr="0075462E">
              <w:rPr>
                <w:rFonts w:ascii="Arial" w:eastAsia="Times New Roman" w:hAnsi="Arial" w:cs="Arial"/>
                <w:b/>
                <w:bCs/>
                <w:sz w:val="16"/>
                <w:szCs w:val="16"/>
                <w:lang w:eastAsia="ru-RU"/>
              </w:rPr>
              <w:t>2032</w:t>
            </w:r>
          </w:p>
        </w:tc>
      </w:tr>
      <w:tr w:rsidR="00531EA9" w:rsidRPr="0075462E" w:rsidTr="00531EA9">
        <w:trPr>
          <w:trHeight w:val="20"/>
        </w:trPr>
        <w:tc>
          <w:tcPr>
            <w:tcW w:w="20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Установленная тепловая мощность, Гкал/ч</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6,3</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6,3</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6,3</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6,3</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17,2</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17,2</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17,2</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17,2</w:t>
            </w:r>
          </w:p>
        </w:tc>
      </w:tr>
      <w:tr w:rsidR="00531EA9" w:rsidRPr="0075462E" w:rsidTr="00531EA9">
        <w:trPr>
          <w:trHeight w:val="20"/>
        </w:trPr>
        <w:tc>
          <w:tcPr>
            <w:tcW w:w="20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Располагаемая тепловая мощность, Гкал/ч</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6,3</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6,3</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6,3</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6,3</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17,2</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17,2</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17,2</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17,2</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Среднегодовые собственные и хозяйственные нужды, Гкал/ч</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0,125</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0,125</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0,125</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0,125</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0,341</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0,341</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0,341</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0,341</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Средневзвешенный срок службы, лет</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Выработка тепловой энергии, Гкал</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10231,3</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10231,3</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10231,3</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10231,3</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27845,1</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27845,1</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27845,1</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27845,1</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Собственные нужды тепловой энергии, Гкал</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776,4</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776,4</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776,4</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776,4</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2119,6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2119,6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2119,6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2119,6</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Отпуск тепловой энергии с коллекторов, Гкал</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9455,0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9455,0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9455,0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9455,0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25725,5</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25725,5</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25725,5</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25725,5</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Хозяйственные нужды тепловой энергии, Гкал</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40,9</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40,9</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40,9</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40,9</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111,6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111,6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111,6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111,6</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Отпуск тепловой энергии с коллекторов внешним потребителям, Гкал</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9414,1</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9414,1</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9414,1</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9414,1</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25613,9</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25613,9</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25613,9</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25613,9</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Потери тепловой энергии в сетях, Гкал</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502,9</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502,9</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502,9</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502,9</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1371,0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1371,0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1371,0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1371,0</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Полезный отпуск тепловой энергии потребителям, Гкал</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8911,2</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8911,2</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8911,2</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8911,2</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24242,9</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24242,9</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24242,9</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24242,9</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Коэффициент использования установленной тепловой мощности,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20,7</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20,7</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20,7</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20,7</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20,6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20,6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20,6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20,6</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 xml:space="preserve">УРУТ на отпуск тепловой энергии, </w:t>
            </w:r>
            <w:proofErr w:type="spellStart"/>
            <w:r w:rsidRPr="0075462E">
              <w:rPr>
                <w:rFonts w:ascii="Arial" w:eastAsia="Times New Roman" w:hAnsi="Arial" w:cs="Arial"/>
                <w:sz w:val="16"/>
                <w:szCs w:val="16"/>
                <w:lang w:eastAsia="ru-RU"/>
              </w:rPr>
              <w:t>кг.у.т</w:t>
            </w:r>
            <w:proofErr w:type="spellEnd"/>
            <w:r w:rsidRPr="0075462E">
              <w:rPr>
                <w:rFonts w:ascii="Arial" w:eastAsia="Times New Roman" w:hAnsi="Arial" w:cs="Arial"/>
                <w:sz w:val="16"/>
                <w:szCs w:val="16"/>
                <w:lang w:eastAsia="ru-RU"/>
              </w:rPr>
              <w:t>./Гкал</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210,0</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 xml:space="preserve">Расход условного топлива на отпуск тепловой энергии, </w:t>
            </w:r>
            <w:proofErr w:type="spellStart"/>
            <w:r w:rsidRPr="0075462E">
              <w:rPr>
                <w:rFonts w:ascii="Arial" w:eastAsia="Times New Roman" w:hAnsi="Arial" w:cs="Arial"/>
                <w:sz w:val="16"/>
                <w:szCs w:val="16"/>
                <w:lang w:eastAsia="ru-RU"/>
              </w:rPr>
              <w:t>т.у.т</w:t>
            </w:r>
            <w:proofErr w:type="spellEnd"/>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1986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1986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1986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1986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5402</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5402</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5402</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5402</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Теплота сгорания угля, ккал/кг</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5000</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 xml:space="preserve">Расход угля на отпуск тепловой энергии, </w:t>
            </w:r>
            <w:proofErr w:type="spellStart"/>
            <w:r w:rsidRPr="0075462E">
              <w:rPr>
                <w:rFonts w:ascii="Arial" w:eastAsia="Times New Roman" w:hAnsi="Arial" w:cs="Arial"/>
                <w:sz w:val="16"/>
                <w:szCs w:val="16"/>
                <w:lang w:eastAsia="ru-RU"/>
              </w:rPr>
              <w:t>т.у.т</w:t>
            </w:r>
            <w:proofErr w:type="spellEnd"/>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1986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1986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1986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1986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5402</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5402</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5402</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5402</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 xml:space="preserve">Расход угля на отпуск тепловой энергии, </w:t>
            </w:r>
            <w:proofErr w:type="spellStart"/>
            <w:r w:rsidRPr="0075462E">
              <w:rPr>
                <w:rFonts w:ascii="Arial" w:eastAsia="Times New Roman" w:hAnsi="Arial" w:cs="Arial"/>
                <w:sz w:val="16"/>
                <w:szCs w:val="16"/>
                <w:lang w:eastAsia="ru-RU"/>
              </w:rPr>
              <w:t>т.н.т</w:t>
            </w:r>
            <w:proofErr w:type="spellEnd"/>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2780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2780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2780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2780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7563</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7563</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7563</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7563</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Тепловая нагрузка на коллекторах в осенне-зимний период, Гкал/ч</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2,83</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2,83</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2,83</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2,83</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7,71</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7,71</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7,71</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7,71</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Тепловая нагрузка на коллекторах в переходный период, Гкал/ч</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3,70</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Тепловая нагрузка на коллекторах в летний период, Гкал/ч</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 xml:space="preserve">Максимальный часовой расход условного топлива в ОЗП, </w:t>
            </w:r>
            <w:proofErr w:type="spellStart"/>
            <w:r w:rsidRPr="0075462E">
              <w:rPr>
                <w:rFonts w:ascii="Arial" w:eastAsia="Times New Roman" w:hAnsi="Arial" w:cs="Arial"/>
                <w:sz w:val="16"/>
                <w:szCs w:val="16"/>
                <w:lang w:eastAsia="ru-RU"/>
              </w:rPr>
              <w:t>т.у.т</w:t>
            </w:r>
            <w:proofErr w:type="spellEnd"/>
            <w:r w:rsidRPr="0075462E">
              <w:rPr>
                <w:rFonts w:ascii="Arial" w:eastAsia="Times New Roman" w:hAnsi="Arial" w:cs="Arial"/>
                <w:sz w:val="16"/>
                <w:szCs w:val="16"/>
                <w:lang w:eastAsia="ru-RU"/>
              </w:rPr>
              <w:t>/ч</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0,959</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0,959</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0,959</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0,959</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2,614</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2,614</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2,614</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2,614</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 xml:space="preserve">Максимальный часовой расход условного топлива в переходный период, </w:t>
            </w:r>
            <w:proofErr w:type="spellStart"/>
            <w:r w:rsidRPr="0075462E">
              <w:rPr>
                <w:rFonts w:ascii="Arial" w:eastAsia="Times New Roman" w:hAnsi="Arial" w:cs="Arial"/>
                <w:sz w:val="16"/>
                <w:szCs w:val="16"/>
                <w:lang w:eastAsia="ru-RU"/>
              </w:rPr>
              <w:t>т.у.т</w:t>
            </w:r>
            <w:proofErr w:type="spellEnd"/>
            <w:r w:rsidRPr="0075462E">
              <w:rPr>
                <w:rFonts w:ascii="Arial" w:eastAsia="Times New Roman" w:hAnsi="Arial" w:cs="Arial"/>
                <w:sz w:val="16"/>
                <w:szCs w:val="16"/>
                <w:lang w:eastAsia="ru-RU"/>
              </w:rPr>
              <w:t>/ч</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0,312</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0,312</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0,312</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0,312</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0,849</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0,849</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0,849</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0,849</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 xml:space="preserve">Максимальный часовой расход условного топлива в летний период, </w:t>
            </w:r>
            <w:proofErr w:type="spellStart"/>
            <w:r w:rsidRPr="0075462E">
              <w:rPr>
                <w:rFonts w:ascii="Arial" w:eastAsia="Times New Roman" w:hAnsi="Arial" w:cs="Arial"/>
                <w:sz w:val="16"/>
                <w:szCs w:val="16"/>
                <w:lang w:eastAsia="ru-RU"/>
              </w:rPr>
              <w:t>т.у.т</w:t>
            </w:r>
            <w:proofErr w:type="spellEnd"/>
            <w:r w:rsidRPr="0075462E">
              <w:rPr>
                <w:rFonts w:ascii="Arial" w:eastAsia="Times New Roman" w:hAnsi="Arial" w:cs="Arial"/>
                <w:sz w:val="16"/>
                <w:szCs w:val="16"/>
                <w:lang w:eastAsia="ru-RU"/>
              </w:rPr>
              <w:t>/ч</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0</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Средняя тепловая нагрузка в самый холодный месяц, Гкал/ч</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2,66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2,66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2,66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2,66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7,25</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7,25</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7,25</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7,25</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 xml:space="preserve">Расход условного топлива в самые холодные сутки, </w:t>
            </w:r>
            <w:proofErr w:type="spellStart"/>
            <w:r w:rsidRPr="0075462E">
              <w:rPr>
                <w:rFonts w:ascii="Arial" w:eastAsia="Times New Roman" w:hAnsi="Arial" w:cs="Arial"/>
                <w:sz w:val="16"/>
                <w:szCs w:val="16"/>
                <w:lang w:eastAsia="ru-RU"/>
              </w:rPr>
              <w:t>т.у.т</w:t>
            </w:r>
            <w:proofErr w:type="spellEnd"/>
            <w:r w:rsidRPr="0075462E">
              <w:rPr>
                <w:rFonts w:ascii="Arial" w:eastAsia="Times New Roman" w:hAnsi="Arial" w:cs="Arial"/>
                <w:sz w:val="16"/>
                <w:szCs w:val="16"/>
                <w:lang w:eastAsia="ru-RU"/>
              </w:rPr>
              <w:t>./</w:t>
            </w:r>
            <w:proofErr w:type="spellStart"/>
            <w:r w:rsidRPr="0075462E">
              <w:rPr>
                <w:rFonts w:ascii="Arial" w:eastAsia="Times New Roman" w:hAnsi="Arial" w:cs="Arial"/>
                <w:sz w:val="16"/>
                <w:szCs w:val="16"/>
                <w:lang w:eastAsia="ru-RU"/>
              </w:rPr>
              <w:t>сут</w:t>
            </w:r>
            <w:proofErr w:type="spellEnd"/>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37</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lastRenderedPageBreak/>
              <w:t xml:space="preserve">Расход угля в самые холодные сутки, </w:t>
            </w:r>
            <w:proofErr w:type="spellStart"/>
            <w:r w:rsidRPr="0075462E">
              <w:rPr>
                <w:rFonts w:ascii="Arial" w:eastAsia="Times New Roman" w:hAnsi="Arial" w:cs="Arial"/>
                <w:sz w:val="16"/>
                <w:szCs w:val="16"/>
                <w:lang w:eastAsia="ru-RU"/>
              </w:rPr>
              <w:t>т.н.т</w:t>
            </w:r>
            <w:proofErr w:type="spellEnd"/>
            <w:r w:rsidRPr="0075462E">
              <w:rPr>
                <w:rFonts w:ascii="Arial" w:eastAsia="Times New Roman" w:hAnsi="Arial" w:cs="Arial"/>
                <w:sz w:val="16"/>
                <w:szCs w:val="16"/>
                <w:lang w:eastAsia="ru-RU"/>
              </w:rPr>
              <w:t>/</w:t>
            </w:r>
            <w:proofErr w:type="spellStart"/>
            <w:r w:rsidRPr="0075462E">
              <w:rPr>
                <w:rFonts w:ascii="Arial" w:eastAsia="Times New Roman" w:hAnsi="Arial" w:cs="Arial"/>
                <w:sz w:val="16"/>
                <w:szCs w:val="16"/>
                <w:lang w:eastAsia="ru-RU"/>
              </w:rPr>
              <w:t>сут</w:t>
            </w:r>
            <w:proofErr w:type="spellEnd"/>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19</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51</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51</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51</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51</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 xml:space="preserve">Нормативный неснижаемый запас угля, </w:t>
            </w:r>
            <w:proofErr w:type="spellStart"/>
            <w:r w:rsidRPr="0075462E">
              <w:rPr>
                <w:rFonts w:ascii="Arial" w:eastAsia="Times New Roman" w:hAnsi="Arial" w:cs="Arial"/>
                <w:sz w:val="16"/>
                <w:szCs w:val="16"/>
                <w:lang w:eastAsia="ru-RU"/>
              </w:rPr>
              <w:t>т.н.т</w:t>
            </w:r>
            <w:proofErr w:type="spellEnd"/>
            <w:r w:rsidRPr="0075462E">
              <w:rPr>
                <w:rFonts w:ascii="Arial" w:eastAsia="Times New Roman" w:hAnsi="Arial" w:cs="Arial"/>
                <w:sz w:val="16"/>
                <w:szCs w:val="16"/>
                <w:lang w:eastAsia="ru-RU"/>
              </w:rPr>
              <w:t>.</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132</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132</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132</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132</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358</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358</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358</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358</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 xml:space="preserve">Нормативный эксплуатационный запас угля, </w:t>
            </w:r>
            <w:proofErr w:type="spellStart"/>
            <w:r w:rsidRPr="0075462E">
              <w:rPr>
                <w:rFonts w:ascii="Arial" w:eastAsia="Times New Roman" w:hAnsi="Arial" w:cs="Arial"/>
                <w:sz w:val="16"/>
                <w:szCs w:val="16"/>
                <w:lang w:eastAsia="ru-RU"/>
              </w:rPr>
              <w:t>т.н.т</w:t>
            </w:r>
            <w:proofErr w:type="spellEnd"/>
            <w:r w:rsidRPr="0075462E">
              <w:rPr>
                <w:rFonts w:ascii="Arial" w:eastAsia="Times New Roman" w:hAnsi="Arial" w:cs="Arial"/>
                <w:sz w:val="16"/>
                <w:szCs w:val="16"/>
                <w:lang w:eastAsia="ru-RU"/>
              </w:rPr>
              <w:t>.</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846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846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846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846</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2301</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2301</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2301</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2301</w:t>
            </w:r>
          </w:p>
        </w:tc>
      </w:tr>
      <w:tr w:rsidR="00531EA9" w:rsidRPr="0075462E" w:rsidTr="00531EA9">
        <w:trPr>
          <w:trHeight w:val="2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531EA9" w:rsidRPr="0075462E" w:rsidRDefault="00531EA9" w:rsidP="00531EA9">
            <w:pPr>
              <w:spacing w:after="0" w:line="240" w:lineRule="auto"/>
              <w:rPr>
                <w:rFonts w:ascii="Arial" w:eastAsia="Times New Roman" w:hAnsi="Arial" w:cs="Arial"/>
                <w:sz w:val="16"/>
                <w:szCs w:val="16"/>
                <w:lang w:eastAsia="ru-RU"/>
              </w:rPr>
            </w:pPr>
            <w:r w:rsidRPr="0075462E">
              <w:rPr>
                <w:rFonts w:ascii="Arial" w:eastAsia="Times New Roman" w:hAnsi="Arial" w:cs="Arial"/>
                <w:sz w:val="16"/>
                <w:szCs w:val="16"/>
                <w:lang w:eastAsia="ru-RU"/>
              </w:rPr>
              <w:t>Тепловая нагрузка в аварийном режиме на коллекторах СП 124.13330.2012, Гкал/ч</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22"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 </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2,54</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2,54</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2,54</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2,54</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6,91</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6,91</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6,91</w:t>
            </w:r>
          </w:p>
        </w:tc>
        <w:tc>
          <w:tcPr>
            <w:tcW w:w="260" w:type="pct"/>
            <w:tcBorders>
              <w:top w:val="nil"/>
              <w:left w:val="nil"/>
              <w:bottom w:val="single" w:sz="4" w:space="0" w:color="auto"/>
              <w:right w:val="single" w:sz="4" w:space="0" w:color="auto"/>
            </w:tcBorders>
            <w:shd w:val="clear" w:color="auto" w:fill="auto"/>
            <w:noWrap/>
            <w:vAlign w:val="center"/>
            <w:hideMark/>
          </w:tcPr>
          <w:p w:rsidR="00531EA9" w:rsidRPr="0075462E" w:rsidRDefault="00531EA9" w:rsidP="00531EA9">
            <w:pPr>
              <w:spacing w:after="0" w:line="240" w:lineRule="auto"/>
              <w:jc w:val="center"/>
              <w:rPr>
                <w:rFonts w:ascii="Arial" w:eastAsia="Times New Roman" w:hAnsi="Arial" w:cs="Arial"/>
                <w:color w:val="000000"/>
                <w:sz w:val="16"/>
                <w:szCs w:val="16"/>
                <w:lang w:eastAsia="ru-RU"/>
              </w:rPr>
            </w:pPr>
            <w:r w:rsidRPr="0075462E">
              <w:rPr>
                <w:rFonts w:ascii="Arial" w:eastAsia="Times New Roman" w:hAnsi="Arial" w:cs="Arial"/>
                <w:color w:val="000000"/>
                <w:sz w:val="16"/>
                <w:szCs w:val="16"/>
                <w:lang w:eastAsia="ru-RU"/>
              </w:rPr>
              <w:t>6,91</w:t>
            </w:r>
          </w:p>
        </w:tc>
      </w:tr>
    </w:tbl>
    <w:p w:rsidR="00BF5EBE" w:rsidRPr="007A0649" w:rsidRDefault="00BF5EBE" w:rsidP="00BF5EBE">
      <w:pPr>
        <w:pStyle w:val="-f0"/>
      </w:pPr>
      <w:bookmarkStart w:id="193" w:name="_Toc35331071"/>
      <w:r w:rsidRPr="00F85B1C">
        <w:t>Таблица</w:t>
      </w:r>
      <w:r w:rsidRPr="007A0649">
        <w:t xml:space="preserve"> </w:t>
      </w:r>
      <w:fldSimple w:instr=" STYLEREF  \s &quot;СТ - 1 заголовок&quot; ">
        <w:r w:rsidR="005F4F5C">
          <w:rPr>
            <w:noProof/>
          </w:rPr>
          <w:t>9</w:t>
        </w:r>
      </w:fldSimple>
      <w:r w:rsidRPr="007A0649">
        <w:t>.</w:t>
      </w:r>
      <w:r w:rsidRPr="007A0649">
        <w:fldChar w:fldCharType="begin"/>
      </w:r>
      <w:r w:rsidRPr="007A0649">
        <w:instrText xml:space="preserve"> SEQ Таблица \* ARABIC \</w:instrText>
      </w:r>
      <w:r w:rsidRPr="007A0649">
        <w:rPr>
          <w:lang w:val="en-US"/>
        </w:rPr>
        <w:instrText>s</w:instrText>
      </w:r>
      <w:r w:rsidRPr="007A0649">
        <w:instrText xml:space="preserve"> 1 </w:instrText>
      </w:r>
      <w:r w:rsidRPr="007A0649">
        <w:fldChar w:fldCharType="separate"/>
      </w:r>
      <w:r w:rsidR="005F4F5C">
        <w:rPr>
          <w:noProof/>
        </w:rPr>
        <w:t>3</w:t>
      </w:r>
      <w:r w:rsidRPr="007A0649">
        <w:rPr>
          <w:noProof/>
        </w:rPr>
        <w:fldChar w:fldCharType="end"/>
      </w:r>
      <w:r w:rsidRPr="007A0649">
        <w:t xml:space="preserve"> </w:t>
      </w:r>
      <w:r w:rsidRPr="007A0649">
        <w:sym w:font="Symbol" w:char="F02D"/>
      </w:r>
      <w:r w:rsidRPr="007A0649">
        <w:t xml:space="preserve"> Сводный топливный баланс существующих и перспективных котельных до 2032 года</w:t>
      </w:r>
      <w:bookmarkEnd w:id="191"/>
      <w:bookmarkEnd w:id="192"/>
      <w:bookmarkEnd w:id="193"/>
    </w:p>
    <w:tbl>
      <w:tblPr>
        <w:tblW w:w="5000" w:type="pct"/>
        <w:tblLook w:val="04A0" w:firstRow="1" w:lastRow="0" w:firstColumn="1" w:lastColumn="0" w:noHBand="0" w:noVBand="1"/>
      </w:tblPr>
      <w:tblGrid>
        <w:gridCol w:w="6447"/>
        <w:gridCol w:w="726"/>
        <w:gridCol w:w="723"/>
        <w:gridCol w:w="723"/>
        <w:gridCol w:w="723"/>
        <w:gridCol w:w="723"/>
        <w:gridCol w:w="723"/>
        <w:gridCol w:w="723"/>
        <w:gridCol w:w="723"/>
        <w:gridCol w:w="723"/>
        <w:gridCol w:w="723"/>
        <w:gridCol w:w="723"/>
        <w:gridCol w:w="723"/>
      </w:tblGrid>
      <w:tr w:rsidR="00531EA9" w:rsidRPr="00B86A2A" w:rsidTr="006F7F57">
        <w:trPr>
          <w:trHeight w:val="20"/>
          <w:tblHeader/>
        </w:trPr>
        <w:tc>
          <w:tcPr>
            <w:tcW w:w="1966"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531EA9" w:rsidRPr="00B86A2A" w:rsidRDefault="00531EA9" w:rsidP="00531EA9">
            <w:pPr>
              <w:spacing w:after="0" w:line="240" w:lineRule="auto"/>
              <w:jc w:val="center"/>
              <w:rPr>
                <w:rFonts w:ascii="Arial" w:eastAsia="Times New Roman" w:hAnsi="Arial" w:cs="Arial"/>
                <w:b/>
                <w:bCs/>
                <w:color w:val="000000"/>
                <w:sz w:val="16"/>
                <w:szCs w:val="16"/>
                <w:lang w:eastAsia="ru-RU"/>
              </w:rPr>
            </w:pPr>
            <w:proofErr w:type="spellStart"/>
            <w:r w:rsidRPr="00B86A2A">
              <w:rPr>
                <w:rFonts w:ascii="Arial" w:eastAsia="Times New Roman" w:hAnsi="Arial" w:cs="Arial"/>
                <w:b/>
                <w:bCs/>
                <w:color w:val="000000"/>
                <w:sz w:val="16"/>
                <w:szCs w:val="16"/>
                <w:lang w:eastAsia="ru-RU"/>
              </w:rPr>
              <w:t>Талдинское</w:t>
            </w:r>
            <w:proofErr w:type="spellEnd"/>
            <w:r w:rsidRPr="00B86A2A">
              <w:rPr>
                <w:rFonts w:ascii="Arial" w:eastAsia="Times New Roman" w:hAnsi="Arial" w:cs="Arial"/>
                <w:b/>
                <w:bCs/>
                <w:color w:val="000000"/>
                <w:sz w:val="16"/>
                <w:szCs w:val="16"/>
                <w:lang w:eastAsia="ru-RU"/>
              </w:rPr>
              <w:t xml:space="preserve"> сельское поселение</w:t>
            </w:r>
          </w:p>
        </w:tc>
        <w:tc>
          <w:tcPr>
            <w:tcW w:w="281"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B86A2A" w:rsidRDefault="00531EA9" w:rsidP="00531EA9">
            <w:pPr>
              <w:spacing w:after="0" w:line="240" w:lineRule="auto"/>
              <w:jc w:val="center"/>
              <w:rPr>
                <w:rFonts w:ascii="Arial" w:eastAsia="Times New Roman" w:hAnsi="Arial" w:cs="Arial"/>
                <w:b/>
                <w:bCs/>
                <w:sz w:val="16"/>
                <w:szCs w:val="16"/>
                <w:lang w:eastAsia="ru-RU"/>
              </w:rPr>
            </w:pPr>
            <w:r w:rsidRPr="00B86A2A">
              <w:rPr>
                <w:rFonts w:ascii="Arial" w:eastAsia="Times New Roman" w:hAnsi="Arial" w:cs="Arial"/>
                <w:b/>
                <w:bCs/>
                <w:sz w:val="16"/>
                <w:szCs w:val="16"/>
                <w:lang w:eastAsia="ru-RU"/>
              </w:rPr>
              <w:t>2021</w:t>
            </w:r>
          </w:p>
        </w:tc>
        <w:tc>
          <w:tcPr>
            <w:tcW w:w="250"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B86A2A" w:rsidRDefault="00531EA9" w:rsidP="00531EA9">
            <w:pPr>
              <w:spacing w:after="0" w:line="240" w:lineRule="auto"/>
              <w:jc w:val="center"/>
              <w:rPr>
                <w:rFonts w:ascii="Arial" w:eastAsia="Times New Roman" w:hAnsi="Arial" w:cs="Arial"/>
                <w:b/>
                <w:bCs/>
                <w:sz w:val="16"/>
                <w:szCs w:val="16"/>
                <w:lang w:eastAsia="ru-RU"/>
              </w:rPr>
            </w:pPr>
            <w:r w:rsidRPr="00B86A2A">
              <w:rPr>
                <w:rFonts w:ascii="Arial" w:eastAsia="Times New Roman" w:hAnsi="Arial" w:cs="Arial"/>
                <w:b/>
                <w:bCs/>
                <w:sz w:val="16"/>
                <w:szCs w:val="16"/>
                <w:lang w:eastAsia="ru-RU"/>
              </w:rPr>
              <w:t>2022</w:t>
            </w:r>
          </w:p>
        </w:tc>
        <w:tc>
          <w:tcPr>
            <w:tcW w:w="250"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B86A2A" w:rsidRDefault="00531EA9" w:rsidP="00531EA9">
            <w:pPr>
              <w:spacing w:after="0" w:line="240" w:lineRule="auto"/>
              <w:jc w:val="center"/>
              <w:rPr>
                <w:rFonts w:ascii="Arial" w:eastAsia="Times New Roman" w:hAnsi="Arial" w:cs="Arial"/>
                <w:b/>
                <w:bCs/>
                <w:sz w:val="16"/>
                <w:szCs w:val="16"/>
                <w:lang w:eastAsia="ru-RU"/>
              </w:rPr>
            </w:pPr>
            <w:r w:rsidRPr="00B86A2A">
              <w:rPr>
                <w:rFonts w:ascii="Arial" w:eastAsia="Times New Roman" w:hAnsi="Arial" w:cs="Arial"/>
                <w:b/>
                <w:bCs/>
                <w:sz w:val="16"/>
                <w:szCs w:val="16"/>
                <w:lang w:eastAsia="ru-RU"/>
              </w:rPr>
              <w:t>2023</w:t>
            </w:r>
          </w:p>
        </w:tc>
        <w:tc>
          <w:tcPr>
            <w:tcW w:w="250"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B86A2A" w:rsidRDefault="00531EA9" w:rsidP="00531EA9">
            <w:pPr>
              <w:spacing w:after="0" w:line="240" w:lineRule="auto"/>
              <w:jc w:val="center"/>
              <w:rPr>
                <w:rFonts w:ascii="Arial" w:eastAsia="Times New Roman" w:hAnsi="Arial" w:cs="Arial"/>
                <w:b/>
                <w:bCs/>
                <w:sz w:val="16"/>
                <w:szCs w:val="16"/>
                <w:lang w:eastAsia="ru-RU"/>
              </w:rPr>
            </w:pPr>
            <w:r w:rsidRPr="00B86A2A">
              <w:rPr>
                <w:rFonts w:ascii="Arial" w:eastAsia="Times New Roman" w:hAnsi="Arial" w:cs="Arial"/>
                <w:b/>
                <w:bCs/>
                <w:sz w:val="16"/>
                <w:szCs w:val="16"/>
                <w:lang w:eastAsia="ru-RU"/>
              </w:rPr>
              <w:t>2024</w:t>
            </w:r>
          </w:p>
        </w:tc>
        <w:tc>
          <w:tcPr>
            <w:tcW w:w="250"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B86A2A" w:rsidRDefault="00531EA9" w:rsidP="00531EA9">
            <w:pPr>
              <w:spacing w:after="0" w:line="240" w:lineRule="auto"/>
              <w:jc w:val="center"/>
              <w:rPr>
                <w:rFonts w:ascii="Arial" w:eastAsia="Times New Roman" w:hAnsi="Arial" w:cs="Arial"/>
                <w:b/>
                <w:bCs/>
                <w:sz w:val="16"/>
                <w:szCs w:val="16"/>
                <w:lang w:eastAsia="ru-RU"/>
              </w:rPr>
            </w:pPr>
            <w:r w:rsidRPr="00B86A2A">
              <w:rPr>
                <w:rFonts w:ascii="Arial" w:eastAsia="Times New Roman" w:hAnsi="Arial" w:cs="Arial"/>
                <w:b/>
                <w:bCs/>
                <w:sz w:val="16"/>
                <w:szCs w:val="16"/>
                <w:lang w:eastAsia="ru-RU"/>
              </w:rPr>
              <w:t>2025</w:t>
            </w:r>
          </w:p>
        </w:tc>
        <w:tc>
          <w:tcPr>
            <w:tcW w:w="250"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B86A2A" w:rsidRDefault="00531EA9" w:rsidP="00531EA9">
            <w:pPr>
              <w:spacing w:after="0" w:line="240" w:lineRule="auto"/>
              <w:jc w:val="center"/>
              <w:rPr>
                <w:rFonts w:ascii="Arial" w:eastAsia="Times New Roman" w:hAnsi="Arial" w:cs="Arial"/>
                <w:b/>
                <w:bCs/>
                <w:sz w:val="16"/>
                <w:szCs w:val="16"/>
                <w:lang w:eastAsia="ru-RU"/>
              </w:rPr>
            </w:pPr>
            <w:r w:rsidRPr="00B86A2A">
              <w:rPr>
                <w:rFonts w:ascii="Arial" w:eastAsia="Times New Roman" w:hAnsi="Arial" w:cs="Arial"/>
                <w:b/>
                <w:bCs/>
                <w:sz w:val="16"/>
                <w:szCs w:val="16"/>
                <w:lang w:eastAsia="ru-RU"/>
              </w:rPr>
              <w:t>2026</w:t>
            </w:r>
          </w:p>
        </w:tc>
        <w:tc>
          <w:tcPr>
            <w:tcW w:w="250"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B86A2A" w:rsidRDefault="00531EA9" w:rsidP="00531EA9">
            <w:pPr>
              <w:spacing w:after="0" w:line="240" w:lineRule="auto"/>
              <w:jc w:val="center"/>
              <w:rPr>
                <w:rFonts w:ascii="Arial" w:eastAsia="Times New Roman" w:hAnsi="Arial" w:cs="Arial"/>
                <w:b/>
                <w:bCs/>
                <w:sz w:val="16"/>
                <w:szCs w:val="16"/>
                <w:lang w:eastAsia="ru-RU"/>
              </w:rPr>
            </w:pPr>
            <w:r w:rsidRPr="00B86A2A">
              <w:rPr>
                <w:rFonts w:ascii="Arial" w:eastAsia="Times New Roman" w:hAnsi="Arial" w:cs="Arial"/>
                <w:b/>
                <w:bCs/>
                <w:sz w:val="16"/>
                <w:szCs w:val="16"/>
                <w:lang w:eastAsia="ru-RU"/>
              </w:rPr>
              <w:t>2027</w:t>
            </w:r>
          </w:p>
        </w:tc>
        <w:tc>
          <w:tcPr>
            <w:tcW w:w="250"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B86A2A" w:rsidRDefault="00531EA9" w:rsidP="00531EA9">
            <w:pPr>
              <w:spacing w:after="0" w:line="240" w:lineRule="auto"/>
              <w:jc w:val="center"/>
              <w:rPr>
                <w:rFonts w:ascii="Arial" w:eastAsia="Times New Roman" w:hAnsi="Arial" w:cs="Arial"/>
                <w:b/>
                <w:bCs/>
                <w:sz w:val="16"/>
                <w:szCs w:val="16"/>
                <w:lang w:eastAsia="ru-RU"/>
              </w:rPr>
            </w:pPr>
            <w:r w:rsidRPr="00B86A2A">
              <w:rPr>
                <w:rFonts w:ascii="Arial" w:eastAsia="Times New Roman" w:hAnsi="Arial" w:cs="Arial"/>
                <w:b/>
                <w:bCs/>
                <w:sz w:val="16"/>
                <w:szCs w:val="16"/>
                <w:lang w:eastAsia="ru-RU"/>
              </w:rPr>
              <w:t>2028</w:t>
            </w:r>
          </w:p>
        </w:tc>
        <w:tc>
          <w:tcPr>
            <w:tcW w:w="250"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B86A2A" w:rsidRDefault="00531EA9" w:rsidP="00531EA9">
            <w:pPr>
              <w:spacing w:after="0" w:line="240" w:lineRule="auto"/>
              <w:jc w:val="center"/>
              <w:rPr>
                <w:rFonts w:ascii="Arial" w:eastAsia="Times New Roman" w:hAnsi="Arial" w:cs="Arial"/>
                <w:b/>
                <w:bCs/>
                <w:sz w:val="16"/>
                <w:szCs w:val="16"/>
                <w:lang w:eastAsia="ru-RU"/>
              </w:rPr>
            </w:pPr>
            <w:r w:rsidRPr="00B86A2A">
              <w:rPr>
                <w:rFonts w:ascii="Arial" w:eastAsia="Times New Roman" w:hAnsi="Arial" w:cs="Arial"/>
                <w:b/>
                <w:bCs/>
                <w:sz w:val="16"/>
                <w:szCs w:val="16"/>
                <w:lang w:eastAsia="ru-RU"/>
              </w:rPr>
              <w:t>2029</w:t>
            </w:r>
          </w:p>
        </w:tc>
        <w:tc>
          <w:tcPr>
            <w:tcW w:w="250"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B86A2A" w:rsidRDefault="00531EA9" w:rsidP="00531EA9">
            <w:pPr>
              <w:spacing w:after="0" w:line="240" w:lineRule="auto"/>
              <w:jc w:val="center"/>
              <w:rPr>
                <w:rFonts w:ascii="Arial" w:eastAsia="Times New Roman" w:hAnsi="Arial" w:cs="Arial"/>
                <w:b/>
                <w:bCs/>
                <w:sz w:val="16"/>
                <w:szCs w:val="16"/>
                <w:lang w:eastAsia="ru-RU"/>
              </w:rPr>
            </w:pPr>
            <w:r w:rsidRPr="00B86A2A">
              <w:rPr>
                <w:rFonts w:ascii="Arial" w:eastAsia="Times New Roman" w:hAnsi="Arial" w:cs="Arial"/>
                <w:b/>
                <w:bCs/>
                <w:sz w:val="16"/>
                <w:szCs w:val="16"/>
                <w:lang w:eastAsia="ru-RU"/>
              </w:rPr>
              <w:t>2030</w:t>
            </w:r>
          </w:p>
        </w:tc>
        <w:tc>
          <w:tcPr>
            <w:tcW w:w="250"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B86A2A" w:rsidRDefault="00531EA9" w:rsidP="00531EA9">
            <w:pPr>
              <w:spacing w:after="0" w:line="240" w:lineRule="auto"/>
              <w:jc w:val="center"/>
              <w:rPr>
                <w:rFonts w:ascii="Arial" w:eastAsia="Times New Roman" w:hAnsi="Arial" w:cs="Arial"/>
                <w:b/>
                <w:bCs/>
                <w:sz w:val="16"/>
                <w:szCs w:val="16"/>
                <w:lang w:eastAsia="ru-RU"/>
              </w:rPr>
            </w:pPr>
            <w:r w:rsidRPr="00B86A2A">
              <w:rPr>
                <w:rFonts w:ascii="Arial" w:eastAsia="Times New Roman" w:hAnsi="Arial" w:cs="Arial"/>
                <w:b/>
                <w:bCs/>
                <w:sz w:val="16"/>
                <w:szCs w:val="16"/>
                <w:lang w:eastAsia="ru-RU"/>
              </w:rPr>
              <w:t>2031</w:t>
            </w:r>
          </w:p>
        </w:tc>
        <w:tc>
          <w:tcPr>
            <w:tcW w:w="250" w:type="pct"/>
            <w:tcBorders>
              <w:top w:val="single" w:sz="4" w:space="0" w:color="auto"/>
              <w:left w:val="nil"/>
              <w:bottom w:val="single" w:sz="4" w:space="0" w:color="auto"/>
              <w:right w:val="single" w:sz="4" w:space="0" w:color="auto"/>
            </w:tcBorders>
            <w:shd w:val="clear" w:color="auto" w:fill="DAEEF3"/>
            <w:noWrap/>
            <w:vAlign w:val="center"/>
            <w:hideMark/>
          </w:tcPr>
          <w:p w:rsidR="00531EA9" w:rsidRPr="00B86A2A" w:rsidRDefault="00531EA9" w:rsidP="00531EA9">
            <w:pPr>
              <w:spacing w:after="0" w:line="240" w:lineRule="auto"/>
              <w:jc w:val="center"/>
              <w:rPr>
                <w:rFonts w:ascii="Arial" w:eastAsia="Times New Roman" w:hAnsi="Arial" w:cs="Arial"/>
                <w:b/>
                <w:bCs/>
                <w:sz w:val="16"/>
                <w:szCs w:val="16"/>
                <w:lang w:eastAsia="ru-RU"/>
              </w:rPr>
            </w:pPr>
            <w:r w:rsidRPr="00B86A2A">
              <w:rPr>
                <w:rFonts w:ascii="Arial" w:eastAsia="Times New Roman" w:hAnsi="Arial" w:cs="Arial"/>
                <w:b/>
                <w:bCs/>
                <w:sz w:val="16"/>
                <w:szCs w:val="16"/>
                <w:lang w:eastAsia="ru-RU"/>
              </w:rPr>
              <w:t>2032</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Установленная тепловая мощность, Гкал/ч</w:t>
            </w:r>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0,7</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Располагаемая тепловая мощность, Гкал/ч</w:t>
            </w:r>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0,7</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Среднегодовые собственные и хозяйственные нужды, Гкал/ч</w:t>
            </w:r>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0,003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0,003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0,003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0,003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0,003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0,003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0,003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0,003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0,003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0,003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0,003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0,003</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Средневзвешенный срок службы, лет</w:t>
            </w:r>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7,0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8,0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9,0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11,0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12,0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15,0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16,0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17,0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18,0</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Выработка тепловой энергии, Гкал</w:t>
            </w:r>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621,0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621,0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621,0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621,0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621,0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621,0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621,0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621,0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621,0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621,0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621,0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621,0</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Собственные нужды тепловой энергии, Гкал</w:t>
            </w:r>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17,1</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17,1</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17,1</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17,1</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17,1</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17,1</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17,1</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17,1</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17,1</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17,1</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17,1</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17,1</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Отпуск тепловой энергии с коллекторов, Гкал</w:t>
            </w:r>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603,9</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603,9</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603,9</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603,9</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603,9</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603,9</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603,9</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603,9</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603,9</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603,9</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603,9</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603,9</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Хозяйственные нужды тепловой энергии, Гкал</w:t>
            </w:r>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0,9</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0,9</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0,9</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0,9</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0,9</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0,9</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0,9</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0,9</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0,9</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0,9</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0,9</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0,9</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603,0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603,0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603,0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603,0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603,0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603,0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603,0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603,0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603,0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603,0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603,0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603,0</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Потери тепловой энергии в сетях, Гкал</w:t>
            </w:r>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224,0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224,0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224,0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224,0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224,0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224,0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224,0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224,0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224,0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224,0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224,0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224,0</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Полезный отпуск тепловой энергии потребителям, Гкал</w:t>
            </w:r>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379,0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379,0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379,0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379,0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379,0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379,0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379,0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379,0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379,0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379,0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379,0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379,0</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10,7</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 xml:space="preserve">УРУТ на отпуск тепловой энергии, </w:t>
            </w:r>
            <w:proofErr w:type="spellStart"/>
            <w:r w:rsidRPr="00B86A2A">
              <w:rPr>
                <w:rFonts w:ascii="Arial" w:eastAsia="Times New Roman" w:hAnsi="Arial" w:cs="Arial"/>
                <w:color w:val="000000"/>
                <w:sz w:val="16"/>
                <w:szCs w:val="16"/>
                <w:lang w:eastAsia="ru-RU"/>
              </w:rPr>
              <w:t>кг.у.т</w:t>
            </w:r>
            <w:proofErr w:type="spellEnd"/>
            <w:r w:rsidRPr="00B86A2A">
              <w:rPr>
                <w:rFonts w:ascii="Arial" w:eastAsia="Times New Roman" w:hAnsi="Arial" w:cs="Arial"/>
                <w:color w:val="000000"/>
                <w:sz w:val="16"/>
                <w:szCs w:val="16"/>
                <w:lang w:eastAsia="ru-RU"/>
              </w:rPr>
              <w:t>./Гкал</w:t>
            </w:r>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219,3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219,3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219,3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219,3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219,3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219,3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219,3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219,3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219,3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219,3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219,3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219,3</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 xml:space="preserve">Расход условного топлива на отпуск тепловой энергии, </w:t>
            </w:r>
            <w:proofErr w:type="spellStart"/>
            <w:r w:rsidRPr="00B86A2A">
              <w:rPr>
                <w:rFonts w:ascii="Arial" w:eastAsia="Times New Roman" w:hAnsi="Arial" w:cs="Arial"/>
                <w:color w:val="000000"/>
                <w:sz w:val="16"/>
                <w:szCs w:val="16"/>
                <w:lang w:eastAsia="ru-RU"/>
              </w:rPr>
              <w:t>т.у.т</w:t>
            </w:r>
            <w:proofErr w:type="spellEnd"/>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132,5</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132,5</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132,5</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132,5</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132,5</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132,5</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132,5</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132,5</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132,5</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132,5</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132,5</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132,5</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Теплота сгорания угля, ккал/кг</w:t>
            </w:r>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5100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5100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5100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5100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5100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5100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5100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5100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5100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5100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5100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5100</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 xml:space="preserve">Расход угля на отпуск тепловой энергии, </w:t>
            </w:r>
            <w:proofErr w:type="spellStart"/>
            <w:r w:rsidRPr="00B86A2A">
              <w:rPr>
                <w:rFonts w:ascii="Arial" w:eastAsia="Times New Roman" w:hAnsi="Arial" w:cs="Arial"/>
                <w:color w:val="000000"/>
                <w:sz w:val="16"/>
                <w:szCs w:val="16"/>
                <w:lang w:eastAsia="ru-RU"/>
              </w:rPr>
              <w:t>т.у.т</w:t>
            </w:r>
            <w:proofErr w:type="spellEnd"/>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132,5</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132,5</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132,5</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132,5</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132,5</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132,5</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132,5</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132,5</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132,5</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132,5</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132,5</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132,5</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 xml:space="preserve">Расход угля на отпуск тепловой энергии, </w:t>
            </w:r>
            <w:proofErr w:type="spellStart"/>
            <w:r w:rsidRPr="00B86A2A">
              <w:rPr>
                <w:rFonts w:ascii="Arial" w:eastAsia="Times New Roman" w:hAnsi="Arial" w:cs="Arial"/>
                <w:color w:val="000000"/>
                <w:sz w:val="16"/>
                <w:szCs w:val="16"/>
                <w:lang w:eastAsia="ru-RU"/>
              </w:rPr>
              <w:t>т.н.т</w:t>
            </w:r>
            <w:proofErr w:type="spellEnd"/>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181,8</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181,8</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181,8</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181,8</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181,8</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181,8</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181,8</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181,8</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181,8</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181,8</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181,8</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181,8</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0,24</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0,24</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0,24</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0,24</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0,24</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0,24</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0,24</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0,24</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0,24</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0,24</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0,24</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0,24</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0,15</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0,15</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0,15</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0,15</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0,15</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0,15</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0,15</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0,15</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0,15</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0,15</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0,15</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0,15</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Тепловая нагрузка на коллекторах в летний период, Гкал/ч</w:t>
            </w:r>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 xml:space="preserve">Максимальный часовой расход условного топлива в ОЗП, </w:t>
            </w:r>
            <w:proofErr w:type="spellStart"/>
            <w:r w:rsidRPr="00B86A2A">
              <w:rPr>
                <w:rFonts w:ascii="Arial" w:eastAsia="Times New Roman" w:hAnsi="Arial" w:cs="Arial"/>
                <w:color w:val="000000"/>
                <w:sz w:val="16"/>
                <w:szCs w:val="16"/>
                <w:lang w:eastAsia="ru-RU"/>
              </w:rPr>
              <w:t>т.у.т</w:t>
            </w:r>
            <w:proofErr w:type="spellEnd"/>
            <w:r w:rsidRPr="00B86A2A">
              <w:rPr>
                <w:rFonts w:ascii="Arial" w:eastAsia="Times New Roman" w:hAnsi="Arial" w:cs="Arial"/>
                <w:color w:val="000000"/>
                <w:sz w:val="16"/>
                <w:szCs w:val="16"/>
                <w:lang w:eastAsia="ru-RU"/>
              </w:rPr>
              <w:t>/ч</w:t>
            </w:r>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0,054</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0,054</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0,054</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0,054</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0,054</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0,054</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0,054</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0,054</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0,054</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0,054</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0,054</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0,054</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 xml:space="preserve">Максимальный часовой расход условного топлива в переходный период, </w:t>
            </w:r>
            <w:proofErr w:type="spellStart"/>
            <w:r w:rsidRPr="00B86A2A">
              <w:rPr>
                <w:rFonts w:ascii="Arial" w:eastAsia="Times New Roman" w:hAnsi="Arial" w:cs="Arial"/>
                <w:color w:val="000000"/>
                <w:sz w:val="16"/>
                <w:szCs w:val="16"/>
                <w:lang w:eastAsia="ru-RU"/>
              </w:rPr>
              <w:t>т.у.т</w:t>
            </w:r>
            <w:proofErr w:type="spellEnd"/>
            <w:r w:rsidRPr="00B86A2A">
              <w:rPr>
                <w:rFonts w:ascii="Arial" w:eastAsia="Times New Roman" w:hAnsi="Arial" w:cs="Arial"/>
                <w:color w:val="000000"/>
                <w:sz w:val="16"/>
                <w:szCs w:val="16"/>
                <w:lang w:eastAsia="ru-RU"/>
              </w:rPr>
              <w:t>/ч</w:t>
            </w:r>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0,033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0,033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0,033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0,033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0,033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0,033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0,033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0,033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0,033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0,033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0,033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0,033</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 xml:space="preserve">Максимальный часовой расход условного топлива в летний период, </w:t>
            </w:r>
            <w:proofErr w:type="spellStart"/>
            <w:r w:rsidRPr="00B86A2A">
              <w:rPr>
                <w:rFonts w:ascii="Arial" w:eastAsia="Times New Roman" w:hAnsi="Arial" w:cs="Arial"/>
                <w:color w:val="000000"/>
                <w:sz w:val="16"/>
                <w:szCs w:val="16"/>
                <w:lang w:eastAsia="ru-RU"/>
              </w:rPr>
              <w:t>т.у.т</w:t>
            </w:r>
            <w:proofErr w:type="spellEnd"/>
            <w:r w:rsidRPr="00B86A2A">
              <w:rPr>
                <w:rFonts w:ascii="Arial" w:eastAsia="Times New Roman" w:hAnsi="Arial" w:cs="Arial"/>
                <w:color w:val="000000"/>
                <w:sz w:val="16"/>
                <w:szCs w:val="16"/>
                <w:lang w:eastAsia="ru-RU"/>
              </w:rPr>
              <w:t>/ч</w:t>
            </w:r>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Средняя тепловая нагрузка в самый холодный месяц, Гкал/ч</w:t>
            </w:r>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 xml:space="preserve">Расход условного топлива в самые холодные сутки, </w:t>
            </w:r>
            <w:proofErr w:type="spellStart"/>
            <w:r w:rsidRPr="00B86A2A">
              <w:rPr>
                <w:rFonts w:ascii="Arial" w:eastAsia="Times New Roman" w:hAnsi="Arial" w:cs="Arial"/>
                <w:color w:val="000000"/>
                <w:sz w:val="16"/>
                <w:szCs w:val="16"/>
                <w:lang w:eastAsia="ru-RU"/>
              </w:rPr>
              <w:t>т.у.т</w:t>
            </w:r>
            <w:proofErr w:type="spellEnd"/>
            <w:r w:rsidRPr="00B86A2A">
              <w:rPr>
                <w:rFonts w:ascii="Arial" w:eastAsia="Times New Roman" w:hAnsi="Arial" w:cs="Arial"/>
                <w:color w:val="000000"/>
                <w:sz w:val="16"/>
                <w:szCs w:val="16"/>
                <w:lang w:eastAsia="ru-RU"/>
              </w:rPr>
              <w:t>./</w:t>
            </w:r>
            <w:proofErr w:type="spellStart"/>
            <w:r w:rsidRPr="00B86A2A">
              <w:rPr>
                <w:rFonts w:ascii="Arial" w:eastAsia="Times New Roman" w:hAnsi="Arial" w:cs="Arial"/>
                <w:color w:val="000000"/>
                <w:sz w:val="16"/>
                <w:szCs w:val="16"/>
                <w:lang w:eastAsia="ru-RU"/>
              </w:rPr>
              <w:t>сут</w:t>
            </w:r>
            <w:proofErr w:type="spellEnd"/>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1,2</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 xml:space="preserve">Расход угля в самые холодные сутки, </w:t>
            </w:r>
            <w:proofErr w:type="spellStart"/>
            <w:r w:rsidRPr="00B86A2A">
              <w:rPr>
                <w:rFonts w:ascii="Arial" w:eastAsia="Times New Roman" w:hAnsi="Arial" w:cs="Arial"/>
                <w:color w:val="000000"/>
                <w:sz w:val="16"/>
                <w:szCs w:val="16"/>
                <w:lang w:eastAsia="ru-RU"/>
              </w:rPr>
              <w:t>т.н.т</w:t>
            </w:r>
            <w:proofErr w:type="spellEnd"/>
            <w:r w:rsidRPr="00B86A2A">
              <w:rPr>
                <w:rFonts w:ascii="Arial" w:eastAsia="Times New Roman" w:hAnsi="Arial" w:cs="Arial"/>
                <w:color w:val="000000"/>
                <w:sz w:val="16"/>
                <w:szCs w:val="16"/>
                <w:lang w:eastAsia="ru-RU"/>
              </w:rPr>
              <w:t>/</w:t>
            </w:r>
            <w:proofErr w:type="spellStart"/>
            <w:r w:rsidRPr="00B86A2A">
              <w:rPr>
                <w:rFonts w:ascii="Arial" w:eastAsia="Times New Roman" w:hAnsi="Arial" w:cs="Arial"/>
                <w:color w:val="000000"/>
                <w:sz w:val="16"/>
                <w:szCs w:val="16"/>
                <w:lang w:eastAsia="ru-RU"/>
              </w:rPr>
              <w:t>сут</w:t>
            </w:r>
            <w:proofErr w:type="spellEnd"/>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1,6</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 xml:space="preserve">Нормативный неснижаемый запас угля, </w:t>
            </w:r>
            <w:proofErr w:type="spellStart"/>
            <w:r w:rsidRPr="00B86A2A">
              <w:rPr>
                <w:rFonts w:ascii="Arial" w:eastAsia="Times New Roman" w:hAnsi="Arial" w:cs="Arial"/>
                <w:color w:val="000000"/>
                <w:sz w:val="16"/>
                <w:szCs w:val="16"/>
                <w:lang w:eastAsia="ru-RU"/>
              </w:rPr>
              <w:t>т.н.т</w:t>
            </w:r>
            <w:proofErr w:type="spellEnd"/>
            <w:r w:rsidRPr="00B86A2A">
              <w:rPr>
                <w:rFonts w:ascii="Arial" w:eastAsia="Times New Roman" w:hAnsi="Arial" w:cs="Arial"/>
                <w:color w:val="000000"/>
                <w:sz w:val="16"/>
                <w:szCs w:val="16"/>
                <w:lang w:eastAsia="ru-RU"/>
              </w:rPr>
              <w:t>.</w:t>
            </w:r>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49,0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49,0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49,0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49,0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49,0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49,0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49,0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49,0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49,0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49,0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49,0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49,0</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 xml:space="preserve">Нормативный эксплуатационный запас угля, </w:t>
            </w:r>
            <w:proofErr w:type="spellStart"/>
            <w:r w:rsidRPr="00B86A2A">
              <w:rPr>
                <w:rFonts w:ascii="Arial" w:eastAsia="Times New Roman" w:hAnsi="Arial" w:cs="Arial"/>
                <w:color w:val="000000"/>
                <w:sz w:val="16"/>
                <w:szCs w:val="16"/>
                <w:lang w:eastAsia="ru-RU"/>
              </w:rPr>
              <w:t>т.н.т</w:t>
            </w:r>
            <w:proofErr w:type="spellEnd"/>
            <w:r w:rsidRPr="00B86A2A">
              <w:rPr>
                <w:rFonts w:ascii="Arial" w:eastAsia="Times New Roman" w:hAnsi="Arial" w:cs="Arial"/>
                <w:color w:val="000000"/>
                <w:sz w:val="16"/>
                <w:szCs w:val="16"/>
                <w:lang w:eastAsia="ru-RU"/>
              </w:rPr>
              <w:t>.</w:t>
            </w:r>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393,0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393,0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393,0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393,0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393,0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393,0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393,0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393,0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393,0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393,0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393,0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393,0</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0,22</w:t>
            </w:r>
          </w:p>
        </w:tc>
      </w:tr>
      <w:tr w:rsidR="00531EA9" w:rsidRPr="00B86A2A" w:rsidTr="006F7F57">
        <w:trPr>
          <w:trHeight w:val="20"/>
        </w:trPr>
        <w:tc>
          <w:tcPr>
            <w:tcW w:w="1966"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531EA9" w:rsidRPr="00B86A2A" w:rsidRDefault="00531EA9" w:rsidP="00531EA9">
            <w:pPr>
              <w:spacing w:after="0" w:line="240" w:lineRule="auto"/>
              <w:rPr>
                <w:rFonts w:ascii="Arial" w:eastAsia="Times New Roman" w:hAnsi="Arial" w:cs="Arial"/>
                <w:b/>
                <w:bCs/>
                <w:color w:val="000000"/>
                <w:sz w:val="16"/>
                <w:szCs w:val="16"/>
                <w:lang w:eastAsia="ru-RU"/>
              </w:rPr>
            </w:pPr>
            <w:r w:rsidRPr="00B86A2A">
              <w:rPr>
                <w:rFonts w:ascii="Arial" w:eastAsia="Times New Roman" w:hAnsi="Arial" w:cs="Arial"/>
                <w:b/>
                <w:bCs/>
                <w:color w:val="000000"/>
                <w:sz w:val="16"/>
                <w:szCs w:val="16"/>
                <w:lang w:eastAsia="ru-RU"/>
              </w:rPr>
              <w:t>МО "</w:t>
            </w:r>
            <w:proofErr w:type="spellStart"/>
            <w:r w:rsidRPr="00B86A2A">
              <w:rPr>
                <w:rFonts w:ascii="Arial" w:eastAsia="Times New Roman" w:hAnsi="Arial" w:cs="Arial"/>
                <w:b/>
                <w:bCs/>
                <w:color w:val="000000"/>
                <w:sz w:val="16"/>
                <w:szCs w:val="16"/>
                <w:lang w:eastAsia="ru-RU"/>
              </w:rPr>
              <w:t>Усть-Коксинский</w:t>
            </w:r>
            <w:proofErr w:type="spellEnd"/>
            <w:r w:rsidRPr="00B86A2A">
              <w:rPr>
                <w:rFonts w:ascii="Arial" w:eastAsia="Times New Roman" w:hAnsi="Arial" w:cs="Arial"/>
                <w:b/>
                <w:bCs/>
                <w:color w:val="000000"/>
                <w:sz w:val="16"/>
                <w:szCs w:val="16"/>
                <w:lang w:eastAsia="ru-RU"/>
              </w:rPr>
              <w:t xml:space="preserve"> район" </w:t>
            </w:r>
          </w:p>
        </w:tc>
        <w:tc>
          <w:tcPr>
            <w:tcW w:w="281"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531EA9" w:rsidRPr="006F7F57" w:rsidRDefault="00531EA9" w:rsidP="00531EA9">
            <w:pPr>
              <w:spacing w:after="0" w:line="240" w:lineRule="auto"/>
              <w:jc w:val="center"/>
              <w:rPr>
                <w:rFonts w:ascii="Arial" w:eastAsia="Times New Roman" w:hAnsi="Arial" w:cs="Arial"/>
                <w:b/>
                <w:bCs/>
                <w:color w:val="000000"/>
                <w:sz w:val="14"/>
                <w:szCs w:val="14"/>
                <w:lang w:eastAsia="ru-RU"/>
              </w:rPr>
            </w:pPr>
            <w:r w:rsidRPr="006F7F57">
              <w:rPr>
                <w:rFonts w:ascii="Arial" w:eastAsia="Times New Roman" w:hAnsi="Arial" w:cs="Arial"/>
                <w:b/>
                <w:bCs/>
                <w:color w:val="000000"/>
                <w:sz w:val="14"/>
                <w:szCs w:val="14"/>
                <w:lang w:eastAsia="ru-RU"/>
              </w:rPr>
              <w:t>2021</w:t>
            </w:r>
          </w:p>
        </w:tc>
        <w:tc>
          <w:tcPr>
            <w:tcW w:w="25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531EA9" w:rsidRPr="006F7F57" w:rsidRDefault="00531EA9" w:rsidP="00531EA9">
            <w:pPr>
              <w:spacing w:after="0" w:line="240" w:lineRule="auto"/>
              <w:jc w:val="center"/>
              <w:rPr>
                <w:rFonts w:ascii="Arial" w:eastAsia="Times New Roman" w:hAnsi="Arial" w:cs="Arial"/>
                <w:b/>
                <w:bCs/>
                <w:color w:val="000000"/>
                <w:sz w:val="14"/>
                <w:szCs w:val="14"/>
                <w:lang w:eastAsia="ru-RU"/>
              </w:rPr>
            </w:pPr>
            <w:r w:rsidRPr="006F7F57">
              <w:rPr>
                <w:rFonts w:ascii="Arial" w:eastAsia="Times New Roman" w:hAnsi="Arial" w:cs="Arial"/>
                <w:b/>
                <w:bCs/>
                <w:color w:val="000000"/>
                <w:sz w:val="14"/>
                <w:szCs w:val="14"/>
                <w:lang w:eastAsia="ru-RU"/>
              </w:rPr>
              <w:t>2022</w:t>
            </w:r>
          </w:p>
        </w:tc>
        <w:tc>
          <w:tcPr>
            <w:tcW w:w="25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531EA9" w:rsidRPr="006F7F57" w:rsidRDefault="00531EA9" w:rsidP="00531EA9">
            <w:pPr>
              <w:spacing w:after="0" w:line="240" w:lineRule="auto"/>
              <w:jc w:val="center"/>
              <w:rPr>
                <w:rFonts w:ascii="Arial" w:eastAsia="Times New Roman" w:hAnsi="Arial" w:cs="Arial"/>
                <w:b/>
                <w:bCs/>
                <w:color w:val="000000"/>
                <w:sz w:val="14"/>
                <w:szCs w:val="14"/>
                <w:lang w:eastAsia="ru-RU"/>
              </w:rPr>
            </w:pPr>
            <w:r w:rsidRPr="006F7F57">
              <w:rPr>
                <w:rFonts w:ascii="Arial" w:eastAsia="Times New Roman" w:hAnsi="Arial" w:cs="Arial"/>
                <w:b/>
                <w:bCs/>
                <w:color w:val="000000"/>
                <w:sz w:val="14"/>
                <w:szCs w:val="14"/>
                <w:lang w:eastAsia="ru-RU"/>
              </w:rPr>
              <w:t>2023</w:t>
            </w:r>
          </w:p>
        </w:tc>
        <w:tc>
          <w:tcPr>
            <w:tcW w:w="25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531EA9" w:rsidRPr="006F7F57" w:rsidRDefault="00531EA9" w:rsidP="00531EA9">
            <w:pPr>
              <w:spacing w:after="0" w:line="240" w:lineRule="auto"/>
              <w:jc w:val="center"/>
              <w:rPr>
                <w:rFonts w:ascii="Arial" w:eastAsia="Times New Roman" w:hAnsi="Arial" w:cs="Arial"/>
                <w:b/>
                <w:bCs/>
                <w:color w:val="000000"/>
                <w:sz w:val="14"/>
                <w:szCs w:val="14"/>
                <w:lang w:eastAsia="ru-RU"/>
              </w:rPr>
            </w:pPr>
            <w:r w:rsidRPr="006F7F57">
              <w:rPr>
                <w:rFonts w:ascii="Arial" w:eastAsia="Times New Roman" w:hAnsi="Arial" w:cs="Arial"/>
                <w:b/>
                <w:bCs/>
                <w:color w:val="000000"/>
                <w:sz w:val="14"/>
                <w:szCs w:val="14"/>
                <w:lang w:eastAsia="ru-RU"/>
              </w:rPr>
              <w:t>2024</w:t>
            </w:r>
          </w:p>
        </w:tc>
        <w:tc>
          <w:tcPr>
            <w:tcW w:w="25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531EA9" w:rsidRPr="006F7F57" w:rsidRDefault="00531EA9" w:rsidP="00531EA9">
            <w:pPr>
              <w:spacing w:after="0" w:line="240" w:lineRule="auto"/>
              <w:jc w:val="center"/>
              <w:rPr>
                <w:rFonts w:ascii="Arial" w:eastAsia="Times New Roman" w:hAnsi="Arial" w:cs="Arial"/>
                <w:b/>
                <w:bCs/>
                <w:color w:val="000000"/>
                <w:sz w:val="14"/>
                <w:szCs w:val="14"/>
                <w:lang w:eastAsia="ru-RU"/>
              </w:rPr>
            </w:pPr>
            <w:r w:rsidRPr="006F7F57">
              <w:rPr>
                <w:rFonts w:ascii="Arial" w:eastAsia="Times New Roman" w:hAnsi="Arial" w:cs="Arial"/>
                <w:b/>
                <w:bCs/>
                <w:color w:val="000000"/>
                <w:sz w:val="14"/>
                <w:szCs w:val="14"/>
                <w:lang w:eastAsia="ru-RU"/>
              </w:rPr>
              <w:t>2025</w:t>
            </w:r>
          </w:p>
        </w:tc>
        <w:tc>
          <w:tcPr>
            <w:tcW w:w="25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531EA9" w:rsidRPr="006F7F57" w:rsidRDefault="00531EA9" w:rsidP="00531EA9">
            <w:pPr>
              <w:spacing w:after="0" w:line="240" w:lineRule="auto"/>
              <w:jc w:val="center"/>
              <w:rPr>
                <w:rFonts w:ascii="Arial" w:eastAsia="Times New Roman" w:hAnsi="Arial" w:cs="Arial"/>
                <w:b/>
                <w:bCs/>
                <w:color w:val="000000"/>
                <w:sz w:val="14"/>
                <w:szCs w:val="14"/>
                <w:lang w:eastAsia="ru-RU"/>
              </w:rPr>
            </w:pPr>
            <w:r w:rsidRPr="006F7F57">
              <w:rPr>
                <w:rFonts w:ascii="Arial" w:eastAsia="Times New Roman" w:hAnsi="Arial" w:cs="Arial"/>
                <w:b/>
                <w:bCs/>
                <w:color w:val="000000"/>
                <w:sz w:val="14"/>
                <w:szCs w:val="14"/>
                <w:lang w:eastAsia="ru-RU"/>
              </w:rPr>
              <w:t>2026</w:t>
            </w:r>
          </w:p>
        </w:tc>
        <w:tc>
          <w:tcPr>
            <w:tcW w:w="25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531EA9" w:rsidRPr="006F7F57" w:rsidRDefault="00531EA9" w:rsidP="00531EA9">
            <w:pPr>
              <w:spacing w:after="0" w:line="240" w:lineRule="auto"/>
              <w:jc w:val="center"/>
              <w:rPr>
                <w:rFonts w:ascii="Arial" w:eastAsia="Times New Roman" w:hAnsi="Arial" w:cs="Arial"/>
                <w:b/>
                <w:bCs/>
                <w:color w:val="000000"/>
                <w:sz w:val="14"/>
                <w:szCs w:val="14"/>
                <w:lang w:eastAsia="ru-RU"/>
              </w:rPr>
            </w:pPr>
            <w:r w:rsidRPr="006F7F57">
              <w:rPr>
                <w:rFonts w:ascii="Arial" w:eastAsia="Times New Roman" w:hAnsi="Arial" w:cs="Arial"/>
                <w:b/>
                <w:bCs/>
                <w:color w:val="000000"/>
                <w:sz w:val="14"/>
                <w:szCs w:val="14"/>
                <w:lang w:eastAsia="ru-RU"/>
              </w:rPr>
              <w:t>2027</w:t>
            </w:r>
          </w:p>
        </w:tc>
        <w:tc>
          <w:tcPr>
            <w:tcW w:w="25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531EA9" w:rsidRPr="006F7F57" w:rsidRDefault="00531EA9" w:rsidP="00531EA9">
            <w:pPr>
              <w:spacing w:after="0" w:line="240" w:lineRule="auto"/>
              <w:jc w:val="center"/>
              <w:rPr>
                <w:rFonts w:ascii="Arial" w:eastAsia="Times New Roman" w:hAnsi="Arial" w:cs="Arial"/>
                <w:b/>
                <w:bCs/>
                <w:color w:val="000000"/>
                <w:sz w:val="14"/>
                <w:szCs w:val="14"/>
                <w:lang w:eastAsia="ru-RU"/>
              </w:rPr>
            </w:pPr>
            <w:r w:rsidRPr="006F7F57">
              <w:rPr>
                <w:rFonts w:ascii="Arial" w:eastAsia="Times New Roman" w:hAnsi="Arial" w:cs="Arial"/>
                <w:b/>
                <w:bCs/>
                <w:color w:val="000000"/>
                <w:sz w:val="14"/>
                <w:szCs w:val="14"/>
                <w:lang w:eastAsia="ru-RU"/>
              </w:rPr>
              <w:t>2028</w:t>
            </w:r>
          </w:p>
        </w:tc>
        <w:tc>
          <w:tcPr>
            <w:tcW w:w="25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531EA9" w:rsidRPr="006F7F57" w:rsidRDefault="00531EA9" w:rsidP="00531EA9">
            <w:pPr>
              <w:spacing w:after="0" w:line="240" w:lineRule="auto"/>
              <w:jc w:val="center"/>
              <w:rPr>
                <w:rFonts w:ascii="Arial" w:eastAsia="Times New Roman" w:hAnsi="Arial" w:cs="Arial"/>
                <w:b/>
                <w:bCs/>
                <w:color w:val="000000"/>
                <w:sz w:val="14"/>
                <w:szCs w:val="14"/>
                <w:lang w:eastAsia="ru-RU"/>
              </w:rPr>
            </w:pPr>
            <w:r w:rsidRPr="006F7F57">
              <w:rPr>
                <w:rFonts w:ascii="Arial" w:eastAsia="Times New Roman" w:hAnsi="Arial" w:cs="Arial"/>
                <w:b/>
                <w:bCs/>
                <w:color w:val="000000"/>
                <w:sz w:val="14"/>
                <w:szCs w:val="14"/>
                <w:lang w:eastAsia="ru-RU"/>
              </w:rPr>
              <w:t>2029</w:t>
            </w:r>
          </w:p>
        </w:tc>
        <w:tc>
          <w:tcPr>
            <w:tcW w:w="25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531EA9" w:rsidRPr="006F7F57" w:rsidRDefault="00531EA9" w:rsidP="00531EA9">
            <w:pPr>
              <w:spacing w:after="0" w:line="240" w:lineRule="auto"/>
              <w:jc w:val="center"/>
              <w:rPr>
                <w:rFonts w:ascii="Arial" w:eastAsia="Times New Roman" w:hAnsi="Arial" w:cs="Arial"/>
                <w:b/>
                <w:bCs/>
                <w:color w:val="000000"/>
                <w:sz w:val="14"/>
                <w:szCs w:val="14"/>
                <w:lang w:eastAsia="ru-RU"/>
              </w:rPr>
            </w:pPr>
            <w:r w:rsidRPr="006F7F57">
              <w:rPr>
                <w:rFonts w:ascii="Arial" w:eastAsia="Times New Roman" w:hAnsi="Arial" w:cs="Arial"/>
                <w:b/>
                <w:bCs/>
                <w:color w:val="000000"/>
                <w:sz w:val="14"/>
                <w:szCs w:val="14"/>
                <w:lang w:eastAsia="ru-RU"/>
              </w:rPr>
              <w:t>2030</w:t>
            </w:r>
          </w:p>
        </w:tc>
        <w:tc>
          <w:tcPr>
            <w:tcW w:w="25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531EA9" w:rsidRPr="006F7F57" w:rsidRDefault="00531EA9" w:rsidP="00531EA9">
            <w:pPr>
              <w:spacing w:after="0" w:line="240" w:lineRule="auto"/>
              <w:jc w:val="center"/>
              <w:rPr>
                <w:rFonts w:ascii="Arial" w:eastAsia="Times New Roman" w:hAnsi="Arial" w:cs="Arial"/>
                <w:b/>
                <w:bCs/>
                <w:color w:val="000000"/>
                <w:sz w:val="14"/>
                <w:szCs w:val="14"/>
                <w:lang w:eastAsia="ru-RU"/>
              </w:rPr>
            </w:pPr>
            <w:r w:rsidRPr="006F7F57">
              <w:rPr>
                <w:rFonts w:ascii="Arial" w:eastAsia="Times New Roman" w:hAnsi="Arial" w:cs="Arial"/>
                <w:b/>
                <w:bCs/>
                <w:color w:val="000000"/>
                <w:sz w:val="14"/>
                <w:szCs w:val="14"/>
                <w:lang w:eastAsia="ru-RU"/>
              </w:rPr>
              <w:t>2031</w:t>
            </w:r>
          </w:p>
        </w:tc>
        <w:tc>
          <w:tcPr>
            <w:tcW w:w="25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531EA9" w:rsidRPr="006F7F57" w:rsidRDefault="00531EA9" w:rsidP="00531EA9">
            <w:pPr>
              <w:spacing w:after="0" w:line="240" w:lineRule="auto"/>
              <w:jc w:val="center"/>
              <w:rPr>
                <w:rFonts w:ascii="Arial" w:eastAsia="Times New Roman" w:hAnsi="Arial" w:cs="Arial"/>
                <w:b/>
                <w:bCs/>
                <w:color w:val="000000"/>
                <w:sz w:val="14"/>
                <w:szCs w:val="14"/>
                <w:lang w:eastAsia="ru-RU"/>
              </w:rPr>
            </w:pPr>
            <w:r w:rsidRPr="006F7F57">
              <w:rPr>
                <w:rFonts w:ascii="Arial" w:eastAsia="Times New Roman" w:hAnsi="Arial" w:cs="Arial"/>
                <w:b/>
                <w:bCs/>
                <w:color w:val="000000"/>
                <w:sz w:val="14"/>
                <w:szCs w:val="14"/>
                <w:lang w:eastAsia="ru-RU"/>
              </w:rPr>
              <w:t>2032</w:t>
            </w:r>
          </w:p>
        </w:tc>
      </w:tr>
      <w:tr w:rsidR="00531EA9" w:rsidRPr="00B86A2A" w:rsidTr="006F7F57">
        <w:trPr>
          <w:trHeight w:val="20"/>
        </w:trPr>
        <w:tc>
          <w:tcPr>
            <w:tcW w:w="19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Установленная тепловая мощность, Гкал/ч</w:t>
            </w:r>
          </w:p>
        </w:tc>
        <w:tc>
          <w:tcPr>
            <w:tcW w:w="281" w:type="pct"/>
            <w:tcBorders>
              <w:top w:val="single" w:sz="4" w:space="0" w:color="auto"/>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15,4</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19,0</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19,0</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19,0</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19,0</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19,0</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19,0</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19,0</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19,0</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19,0</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19,0</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19,0</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Располагаемая тепловая мощность, Гкал/ч</w:t>
            </w:r>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15,4</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19,0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19,0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19,0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19,0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19,0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19,0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19,0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19,0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19,0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19,0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19,0</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Среднегодовые собственные и хозяйственные нужды, Гкал/ч</w:t>
            </w:r>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0,068</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0,169</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0,169</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0,169</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0,169</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0,169</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0,169</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0,169</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0,169</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0,169</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0,169</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0,169</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Средневзвешенный срок службы, лет</w:t>
            </w:r>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7,0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8,3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9,3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11,2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12,2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13,2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15,1</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16,1</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17,1</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18,1</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Выработка тепловой энергии, Гкал</w:t>
            </w:r>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14957,2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16049,3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16049,3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16049,3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16049,3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16049,3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16049,3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16049,3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16049,3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16049,3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16049,3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16049,3</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Собственные нужды тепловой энергии, Гкал</w:t>
            </w:r>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425,4</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1054,0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1054,0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1054,0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1054,0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1054,0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1054,0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1054,0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1054,0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1054,0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1054,0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1054,0</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Отпуск тепловой энергии с коллекторов, Гкал</w:t>
            </w:r>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14531,8</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14995,3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14995,3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14995,3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14995,3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14995,3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14995,3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14995,3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14995,3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14995,3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14995,3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14995,3</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lastRenderedPageBreak/>
              <w:t>Хозяйственные нужды тепловой энергии, Гкал</w:t>
            </w:r>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21,3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52,7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52,7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52,7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52,7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52,7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52,7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52,7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52,7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52,7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52,7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52,7</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14510,6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14942,6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14942,6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14942,6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14942,6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14942,6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14942,6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14942,6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14942,6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14942,6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14942,6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14942,6</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Потери тепловой энергии в сетях, Гкал</w:t>
            </w:r>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5460,6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5470,6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5470,6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5470,6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5470,6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5470,6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5470,6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5470,6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5470,6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5470,6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5470,6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5470,6</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Полезный отпуск тепловой энергии потребителям, Гкал</w:t>
            </w:r>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9050,0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9472,0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9472,0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9472,0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9472,0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9472,0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9472,0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9472,0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9472,0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9472,0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9472,0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9472,0</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12,4</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10,8</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10,8</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10,8</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10,8</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10,8</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10,8</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10,8</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10,8</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10,8</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10,8</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10,8</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 xml:space="preserve">УРУТ на отпуск тепловой энергии, </w:t>
            </w:r>
            <w:proofErr w:type="spellStart"/>
            <w:r w:rsidRPr="00B86A2A">
              <w:rPr>
                <w:rFonts w:ascii="Arial" w:eastAsia="Times New Roman" w:hAnsi="Arial" w:cs="Arial"/>
                <w:color w:val="000000"/>
                <w:sz w:val="16"/>
                <w:szCs w:val="16"/>
                <w:lang w:eastAsia="ru-RU"/>
              </w:rPr>
              <w:t>кг.у.т</w:t>
            </w:r>
            <w:proofErr w:type="spellEnd"/>
            <w:r w:rsidRPr="00B86A2A">
              <w:rPr>
                <w:rFonts w:ascii="Arial" w:eastAsia="Times New Roman" w:hAnsi="Arial" w:cs="Arial"/>
                <w:color w:val="000000"/>
                <w:sz w:val="16"/>
                <w:szCs w:val="16"/>
                <w:lang w:eastAsia="ru-RU"/>
              </w:rPr>
              <w:t>./Гкал</w:t>
            </w:r>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222,5</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231,2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231,2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231,2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231,2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231,2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231,2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231,2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231,2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231,2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231,2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231,2</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 xml:space="preserve">Расход условного топлива на отпуск тепловой энергии, </w:t>
            </w:r>
            <w:proofErr w:type="spellStart"/>
            <w:r w:rsidRPr="00B86A2A">
              <w:rPr>
                <w:rFonts w:ascii="Arial" w:eastAsia="Times New Roman" w:hAnsi="Arial" w:cs="Arial"/>
                <w:color w:val="000000"/>
                <w:sz w:val="16"/>
                <w:szCs w:val="16"/>
                <w:lang w:eastAsia="ru-RU"/>
              </w:rPr>
              <w:t>т.у.т</w:t>
            </w:r>
            <w:proofErr w:type="spellEnd"/>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3234,0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3467,0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3467,0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3467,0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3467,0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3467,0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3467,0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3467,0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3467,0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3467,0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3467,0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3467,0</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Теплота сгорания угля, ккал/кг</w:t>
            </w:r>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5100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5100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5100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5100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5100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5100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5100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5100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5100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5100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5100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5100</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 xml:space="preserve">Расход угля на отпуск тепловой энергии, </w:t>
            </w:r>
            <w:proofErr w:type="spellStart"/>
            <w:r w:rsidRPr="00B86A2A">
              <w:rPr>
                <w:rFonts w:ascii="Arial" w:eastAsia="Times New Roman" w:hAnsi="Arial" w:cs="Arial"/>
                <w:color w:val="000000"/>
                <w:sz w:val="16"/>
                <w:szCs w:val="16"/>
                <w:lang w:eastAsia="ru-RU"/>
              </w:rPr>
              <w:t>т.у.т</w:t>
            </w:r>
            <w:proofErr w:type="spellEnd"/>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3234,0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3467,0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3467,0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3467,0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3467,0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3467,0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3467,0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3467,0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3467,0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3467,0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3467,0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3467,0</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 xml:space="preserve">Расход угля на отпуск тепловой энергии, </w:t>
            </w:r>
            <w:proofErr w:type="spellStart"/>
            <w:r w:rsidRPr="00B86A2A">
              <w:rPr>
                <w:rFonts w:ascii="Arial" w:eastAsia="Times New Roman" w:hAnsi="Arial" w:cs="Arial"/>
                <w:color w:val="000000"/>
                <w:sz w:val="16"/>
                <w:szCs w:val="16"/>
                <w:lang w:eastAsia="ru-RU"/>
              </w:rPr>
              <w:t>т.н.т</w:t>
            </w:r>
            <w:proofErr w:type="spellEnd"/>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4438,8</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4758,6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4758,6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4758,6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4758,6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4758,6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4758,6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4758,6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4758,6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4758,6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4758,6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4758,6</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4,8</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41,4</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41,4</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41,4</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41,4</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41,4</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41,4</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41,4</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41,4</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41,4</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41,4</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41,4</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3,1</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3,1</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3,1</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3,1</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3,1</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3,1</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3,1</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3,1</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3,1</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3,1</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3,1</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3,1</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Тепловая нагрузка на коллекторах в летний период, Гкал/ч</w:t>
            </w:r>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 xml:space="preserve">Максимальный часовой расход условного топлива в ОЗП, </w:t>
            </w:r>
            <w:proofErr w:type="spellStart"/>
            <w:r w:rsidRPr="00B86A2A">
              <w:rPr>
                <w:rFonts w:ascii="Arial" w:eastAsia="Times New Roman" w:hAnsi="Arial" w:cs="Arial"/>
                <w:color w:val="000000"/>
                <w:sz w:val="16"/>
                <w:szCs w:val="16"/>
                <w:lang w:eastAsia="ru-RU"/>
              </w:rPr>
              <w:t>т.у.т</w:t>
            </w:r>
            <w:proofErr w:type="spellEnd"/>
            <w:r w:rsidRPr="00B86A2A">
              <w:rPr>
                <w:rFonts w:ascii="Arial" w:eastAsia="Times New Roman" w:hAnsi="Arial" w:cs="Arial"/>
                <w:color w:val="000000"/>
                <w:sz w:val="16"/>
                <w:szCs w:val="16"/>
                <w:lang w:eastAsia="ru-RU"/>
              </w:rPr>
              <w:t>/ч</w:t>
            </w:r>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1,098</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1,032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1,032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1,032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1,032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1,032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1,032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1,032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1,032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1,032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1,032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1,032</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 xml:space="preserve">Максимальный часовой расход условного топлива в переходный период, </w:t>
            </w:r>
            <w:proofErr w:type="spellStart"/>
            <w:r w:rsidRPr="00B86A2A">
              <w:rPr>
                <w:rFonts w:ascii="Arial" w:eastAsia="Times New Roman" w:hAnsi="Arial" w:cs="Arial"/>
                <w:color w:val="000000"/>
                <w:sz w:val="16"/>
                <w:szCs w:val="16"/>
                <w:lang w:eastAsia="ru-RU"/>
              </w:rPr>
              <w:t>т.у.т</w:t>
            </w:r>
            <w:proofErr w:type="spellEnd"/>
            <w:r w:rsidRPr="00B86A2A">
              <w:rPr>
                <w:rFonts w:ascii="Arial" w:eastAsia="Times New Roman" w:hAnsi="Arial" w:cs="Arial"/>
                <w:color w:val="000000"/>
                <w:sz w:val="16"/>
                <w:szCs w:val="16"/>
                <w:lang w:eastAsia="ru-RU"/>
              </w:rPr>
              <w:t>/ч</w:t>
            </w:r>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0,701</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0,655</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0,655</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0,655</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0,655</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0,655</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0,655</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0,655</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0,655</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0,655</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0,655</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0,655</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 xml:space="preserve">Максимальный часовой расход условного топлива в летний период, </w:t>
            </w:r>
            <w:proofErr w:type="spellStart"/>
            <w:r w:rsidRPr="00B86A2A">
              <w:rPr>
                <w:rFonts w:ascii="Arial" w:eastAsia="Times New Roman" w:hAnsi="Arial" w:cs="Arial"/>
                <w:color w:val="000000"/>
                <w:sz w:val="16"/>
                <w:szCs w:val="16"/>
                <w:lang w:eastAsia="ru-RU"/>
              </w:rPr>
              <w:t>т.у.т</w:t>
            </w:r>
            <w:proofErr w:type="spellEnd"/>
            <w:r w:rsidRPr="00B86A2A">
              <w:rPr>
                <w:rFonts w:ascii="Arial" w:eastAsia="Times New Roman" w:hAnsi="Arial" w:cs="Arial"/>
                <w:color w:val="000000"/>
                <w:sz w:val="16"/>
                <w:szCs w:val="16"/>
                <w:lang w:eastAsia="ru-RU"/>
              </w:rPr>
              <w:t>/ч</w:t>
            </w:r>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0,0</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Средняя тепловая нагрузка в самый холодный месяц, Гкал/ч</w:t>
            </w:r>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4,5</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4,6</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4,6</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 xml:space="preserve">Расход условного топлива в самые холодные сутки, </w:t>
            </w:r>
            <w:proofErr w:type="spellStart"/>
            <w:r w:rsidRPr="00B86A2A">
              <w:rPr>
                <w:rFonts w:ascii="Arial" w:eastAsia="Times New Roman" w:hAnsi="Arial" w:cs="Arial"/>
                <w:color w:val="000000"/>
                <w:sz w:val="16"/>
                <w:szCs w:val="16"/>
                <w:lang w:eastAsia="ru-RU"/>
              </w:rPr>
              <w:t>т.у.т</w:t>
            </w:r>
            <w:proofErr w:type="spellEnd"/>
            <w:r w:rsidRPr="00B86A2A">
              <w:rPr>
                <w:rFonts w:ascii="Arial" w:eastAsia="Times New Roman" w:hAnsi="Arial" w:cs="Arial"/>
                <w:color w:val="000000"/>
                <w:sz w:val="16"/>
                <w:szCs w:val="16"/>
                <w:lang w:eastAsia="ru-RU"/>
              </w:rPr>
              <w:t>./</w:t>
            </w:r>
            <w:proofErr w:type="spellStart"/>
            <w:r w:rsidRPr="00B86A2A">
              <w:rPr>
                <w:rFonts w:ascii="Arial" w:eastAsia="Times New Roman" w:hAnsi="Arial" w:cs="Arial"/>
                <w:color w:val="000000"/>
                <w:sz w:val="16"/>
                <w:szCs w:val="16"/>
                <w:lang w:eastAsia="ru-RU"/>
              </w:rPr>
              <w:t>сут</w:t>
            </w:r>
            <w:proofErr w:type="spellEnd"/>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23,9</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25,0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25,0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25,0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25,0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25,0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25,0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25,0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25,0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25,0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25,0</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25,0</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 xml:space="preserve">Расход угля в самые холодные сутки, </w:t>
            </w:r>
            <w:proofErr w:type="spellStart"/>
            <w:r w:rsidRPr="00B86A2A">
              <w:rPr>
                <w:rFonts w:ascii="Arial" w:eastAsia="Times New Roman" w:hAnsi="Arial" w:cs="Arial"/>
                <w:color w:val="000000"/>
                <w:sz w:val="16"/>
                <w:szCs w:val="16"/>
                <w:lang w:eastAsia="ru-RU"/>
              </w:rPr>
              <w:t>т.н.т</w:t>
            </w:r>
            <w:proofErr w:type="spellEnd"/>
            <w:r w:rsidRPr="00B86A2A">
              <w:rPr>
                <w:rFonts w:ascii="Arial" w:eastAsia="Times New Roman" w:hAnsi="Arial" w:cs="Arial"/>
                <w:color w:val="000000"/>
                <w:sz w:val="16"/>
                <w:szCs w:val="16"/>
                <w:lang w:eastAsia="ru-RU"/>
              </w:rPr>
              <w:t>/</w:t>
            </w:r>
            <w:proofErr w:type="spellStart"/>
            <w:r w:rsidRPr="00B86A2A">
              <w:rPr>
                <w:rFonts w:ascii="Arial" w:eastAsia="Times New Roman" w:hAnsi="Arial" w:cs="Arial"/>
                <w:color w:val="000000"/>
                <w:sz w:val="16"/>
                <w:szCs w:val="16"/>
                <w:lang w:eastAsia="ru-RU"/>
              </w:rPr>
              <w:t>сут</w:t>
            </w:r>
            <w:proofErr w:type="spellEnd"/>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32,8</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34,3</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34,3</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 xml:space="preserve">Нормативный неснижаемый запас угля, </w:t>
            </w:r>
            <w:proofErr w:type="spellStart"/>
            <w:r w:rsidRPr="00B86A2A">
              <w:rPr>
                <w:rFonts w:ascii="Arial" w:eastAsia="Times New Roman" w:hAnsi="Arial" w:cs="Arial"/>
                <w:color w:val="000000"/>
                <w:sz w:val="16"/>
                <w:szCs w:val="16"/>
                <w:lang w:eastAsia="ru-RU"/>
              </w:rPr>
              <w:t>т.н.т</w:t>
            </w:r>
            <w:proofErr w:type="spellEnd"/>
            <w:r w:rsidRPr="00B86A2A">
              <w:rPr>
                <w:rFonts w:ascii="Arial" w:eastAsia="Times New Roman" w:hAnsi="Arial" w:cs="Arial"/>
                <w:color w:val="000000"/>
                <w:sz w:val="16"/>
                <w:szCs w:val="16"/>
                <w:lang w:eastAsia="ru-RU"/>
              </w:rPr>
              <w:t>.</w:t>
            </w:r>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894</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887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887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887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887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887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887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887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887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887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887</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887</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 xml:space="preserve">Нормативный эксплуатационный запас угля, </w:t>
            </w:r>
            <w:proofErr w:type="spellStart"/>
            <w:r w:rsidRPr="00B86A2A">
              <w:rPr>
                <w:rFonts w:ascii="Arial" w:eastAsia="Times New Roman" w:hAnsi="Arial" w:cs="Arial"/>
                <w:color w:val="000000"/>
                <w:sz w:val="16"/>
                <w:szCs w:val="16"/>
                <w:lang w:eastAsia="ru-RU"/>
              </w:rPr>
              <w:t>т.н.т</w:t>
            </w:r>
            <w:proofErr w:type="spellEnd"/>
            <w:r w:rsidRPr="00B86A2A">
              <w:rPr>
                <w:rFonts w:ascii="Arial" w:eastAsia="Times New Roman" w:hAnsi="Arial" w:cs="Arial"/>
                <w:color w:val="000000"/>
                <w:sz w:val="16"/>
                <w:szCs w:val="16"/>
                <w:lang w:eastAsia="ru-RU"/>
              </w:rPr>
              <w:t>.</w:t>
            </w:r>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6999</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6942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6942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6942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6942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6942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6942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6942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6942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6942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6942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6942</w:t>
            </w:r>
          </w:p>
        </w:tc>
      </w:tr>
      <w:tr w:rsidR="00531EA9" w:rsidRPr="00B86A2A" w:rsidTr="006F7F57">
        <w:trPr>
          <w:trHeight w:val="20"/>
        </w:trPr>
        <w:tc>
          <w:tcPr>
            <w:tcW w:w="1966" w:type="pct"/>
            <w:tcBorders>
              <w:top w:val="nil"/>
              <w:left w:val="single" w:sz="4" w:space="0" w:color="auto"/>
              <w:bottom w:val="single" w:sz="4" w:space="0" w:color="auto"/>
              <w:right w:val="single" w:sz="4" w:space="0" w:color="auto"/>
            </w:tcBorders>
            <w:shd w:val="clear" w:color="auto" w:fill="auto"/>
            <w:noWrap/>
            <w:vAlign w:val="center"/>
            <w:hideMark/>
          </w:tcPr>
          <w:p w:rsidR="00531EA9" w:rsidRPr="00B86A2A" w:rsidRDefault="00531EA9" w:rsidP="00531EA9">
            <w:pPr>
              <w:spacing w:after="0" w:line="240" w:lineRule="auto"/>
              <w:rPr>
                <w:rFonts w:ascii="Arial" w:eastAsia="Times New Roman" w:hAnsi="Arial" w:cs="Arial"/>
                <w:color w:val="000000"/>
                <w:sz w:val="16"/>
                <w:szCs w:val="16"/>
                <w:lang w:eastAsia="ru-RU"/>
              </w:rPr>
            </w:pPr>
            <w:r w:rsidRPr="00B86A2A">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281"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4,44</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4,42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4,42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4,42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4,42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4,42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4,42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4,42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4,42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4,42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4,42</w:t>
            </w:r>
          </w:p>
        </w:tc>
        <w:tc>
          <w:tcPr>
            <w:tcW w:w="250" w:type="pct"/>
            <w:tcBorders>
              <w:top w:val="nil"/>
              <w:left w:val="nil"/>
              <w:bottom w:val="single" w:sz="4" w:space="0" w:color="auto"/>
              <w:right w:val="single" w:sz="4" w:space="0" w:color="auto"/>
            </w:tcBorders>
            <w:shd w:val="clear" w:color="auto" w:fill="auto"/>
            <w:noWrap/>
            <w:vAlign w:val="center"/>
            <w:hideMark/>
          </w:tcPr>
          <w:p w:rsidR="00531EA9" w:rsidRPr="006F7F57" w:rsidRDefault="00531EA9" w:rsidP="00531EA9">
            <w:pPr>
              <w:spacing w:after="0" w:line="240" w:lineRule="auto"/>
              <w:jc w:val="center"/>
              <w:rPr>
                <w:rFonts w:ascii="Arial" w:eastAsia="Times New Roman" w:hAnsi="Arial" w:cs="Arial"/>
                <w:color w:val="000000"/>
                <w:sz w:val="14"/>
                <w:szCs w:val="14"/>
                <w:lang w:eastAsia="ru-RU"/>
              </w:rPr>
            </w:pPr>
            <w:r w:rsidRPr="006F7F57">
              <w:rPr>
                <w:rFonts w:ascii="Arial" w:eastAsia="Times New Roman" w:hAnsi="Arial" w:cs="Arial"/>
                <w:color w:val="000000"/>
                <w:sz w:val="14"/>
                <w:szCs w:val="14"/>
                <w:lang w:eastAsia="ru-RU"/>
              </w:rPr>
              <w:t>4,42</w:t>
            </w:r>
          </w:p>
        </w:tc>
      </w:tr>
    </w:tbl>
    <w:p w:rsidR="00BF5EBE" w:rsidRPr="007A0649" w:rsidRDefault="00BF5EBE" w:rsidP="00BF5EBE">
      <w:pPr>
        <w:pStyle w:val="-4"/>
      </w:pPr>
    </w:p>
    <w:p w:rsidR="00BF5EBE" w:rsidRDefault="00BF5EBE" w:rsidP="00BF5EBE">
      <w:pPr>
        <w:pStyle w:val="-4"/>
        <w:ind w:firstLine="0"/>
        <w:sectPr w:rsidR="00BF5EBE" w:rsidSect="00545E53">
          <w:pgSz w:w="16838" w:h="11906" w:orient="landscape"/>
          <w:pgMar w:top="1418" w:right="851" w:bottom="851" w:left="851" w:header="709" w:footer="709" w:gutter="0"/>
          <w:cols w:space="708"/>
          <w:docGrid w:linePitch="360"/>
        </w:sectPr>
      </w:pPr>
    </w:p>
    <w:p w:rsidR="00BF5EBE" w:rsidRDefault="00BF5EBE" w:rsidP="00BF5EBE">
      <w:pPr>
        <w:pStyle w:val="-1"/>
        <w:numPr>
          <w:ilvl w:val="0"/>
          <w:numId w:val="1"/>
        </w:numPr>
        <w:jc w:val="both"/>
      </w:pPr>
      <w:bookmarkStart w:id="194" w:name="_Toc34829714"/>
      <w:bookmarkStart w:id="195" w:name="_Toc35331018"/>
      <w:r w:rsidRPr="002A507C">
        <w:lastRenderedPageBreak/>
        <w:t>Инвестиции в строительство, реконструкцию, техническое пере</w:t>
      </w:r>
      <w:r>
        <w:t>вооружение и (или) модернизацию</w:t>
      </w:r>
      <w:bookmarkEnd w:id="194"/>
      <w:bookmarkEnd w:id="195"/>
    </w:p>
    <w:p w:rsidR="00BF5EBE" w:rsidRDefault="00BF5EBE" w:rsidP="00BF5EBE">
      <w:pPr>
        <w:pStyle w:val="-2"/>
        <w:numPr>
          <w:ilvl w:val="1"/>
          <w:numId w:val="1"/>
        </w:numPr>
        <w:tabs>
          <w:tab w:val="clear" w:pos="1277"/>
          <w:tab w:val="num" w:pos="1135"/>
        </w:tabs>
        <w:ind w:left="1135"/>
        <w:jc w:val="both"/>
      </w:pPr>
      <w:bookmarkStart w:id="196" w:name="_Toc34829715"/>
      <w:bookmarkStart w:id="197" w:name="_Toc35331019"/>
      <w:r>
        <w:t>П</w:t>
      </w:r>
      <w:r w:rsidRPr="002A507C">
        <w:t>редложения по величине необходимых инвестиций в строительство, реконструкцию, техническое перевооружение и модернизацию источников тепловой энергии</w:t>
      </w:r>
      <w:r>
        <w:t>.</w:t>
      </w:r>
      <w:bookmarkEnd w:id="196"/>
      <w:bookmarkEnd w:id="197"/>
    </w:p>
    <w:p w:rsidR="00BF5EBE" w:rsidRDefault="00BF5EBE" w:rsidP="00BF5EBE">
      <w:pPr>
        <w:pStyle w:val="-4"/>
      </w:pPr>
      <w:r>
        <w:t>Предложения по величине необходимых инвестиций в источники тепловой энергии приведены в таблице ниже.</w:t>
      </w:r>
    </w:p>
    <w:p w:rsidR="00AB63A1" w:rsidRDefault="00AB63A1" w:rsidP="00AB63A1">
      <w:pPr>
        <w:pStyle w:val="-2"/>
        <w:numPr>
          <w:ilvl w:val="1"/>
          <w:numId w:val="1"/>
        </w:numPr>
        <w:tabs>
          <w:tab w:val="clear" w:pos="1277"/>
          <w:tab w:val="num" w:pos="1135"/>
        </w:tabs>
        <w:ind w:left="1135"/>
        <w:jc w:val="both"/>
      </w:pPr>
      <w:bookmarkStart w:id="198" w:name="_Toc34829716"/>
      <w:bookmarkStart w:id="199" w:name="_Toc35331020"/>
      <w:r>
        <w:t>П</w:t>
      </w:r>
      <w:r w:rsidRPr="002A507C">
        <w:t>редложения по величине необходимых инвестиций в строительство, реконструкцию, техническое перевооружение и модернизацию тепловых сетей, насосных станций и тепловых пунктов</w:t>
      </w:r>
      <w:r>
        <w:t>.</w:t>
      </w:r>
      <w:bookmarkEnd w:id="198"/>
      <w:bookmarkEnd w:id="199"/>
    </w:p>
    <w:p w:rsidR="00AB63A1" w:rsidRPr="006D11FF" w:rsidRDefault="00AB63A1" w:rsidP="00AB63A1">
      <w:pPr>
        <w:pStyle w:val="-4"/>
      </w:pPr>
      <w:r w:rsidRPr="00BC4591">
        <w:t>Предложен</w:t>
      </w:r>
      <w:r>
        <w:t>ия по величине необходимых инвестиций в тепловые сети отсутствуют.</w:t>
      </w:r>
    </w:p>
    <w:p w:rsidR="00AB63A1" w:rsidRDefault="00AB63A1" w:rsidP="00AB63A1">
      <w:pPr>
        <w:pStyle w:val="-2"/>
        <w:numPr>
          <w:ilvl w:val="1"/>
          <w:numId w:val="1"/>
        </w:numPr>
        <w:tabs>
          <w:tab w:val="clear" w:pos="1277"/>
          <w:tab w:val="num" w:pos="1135"/>
        </w:tabs>
        <w:ind w:left="1135"/>
        <w:jc w:val="both"/>
      </w:pPr>
      <w:bookmarkStart w:id="200" w:name="_Toc34829717"/>
      <w:bookmarkStart w:id="201" w:name="_Toc35331021"/>
      <w:r>
        <w:t>П</w:t>
      </w:r>
      <w:r w:rsidRPr="002A507C">
        <w:t>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t>.</w:t>
      </w:r>
      <w:bookmarkEnd w:id="200"/>
      <w:bookmarkEnd w:id="201"/>
    </w:p>
    <w:p w:rsidR="00AB63A1" w:rsidRPr="006D11FF" w:rsidRDefault="00AB63A1" w:rsidP="00AB63A1">
      <w:pPr>
        <w:pStyle w:val="-4"/>
      </w:pPr>
      <w:r>
        <w:t xml:space="preserve">Изменения температурного графика и гидравлического режима работы системы теплоснабжения не планируются. </w:t>
      </w:r>
    </w:p>
    <w:p w:rsidR="00AB63A1" w:rsidRDefault="00AB63A1" w:rsidP="00AB63A1">
      <w:pPr>
        <w:pStyle w:val="-2"/>
        <w:numPr>
          <w:ilvl w:val="1"/>
          <w:numId w:val="1"/>
        </w:numPr>
        <w:tabs>
          <w:tab w:val="clear" w:pos="1277"/>
          <w:tab w:val="num" w:pos="1135"/>
        </w:tabs>
        <w:ind w:left="1135"/>
        <w:jc w:val="both"/>
      </w:pPr>
      <w:bookmarkStart w:id="202" w:name="_Toc34829718"/>
      <w:bookmarkStart w:id="203" w:name="_Toc35331022"/>
      <w: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bookmarkEnd w:id="202"/>
      <w:bookmarkEnd w:id="203"/>
    </w:p>
    <w:p w:rsidR="00AB63A1" w:rsidRPr="006D11FF" w:rsidRDefault="00AB63A1" w:rsidP="00AB63A1">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rsidR="00AB63A1" w:rsidRDefault="00AB63A1" w:rsidP="00AB63A1">
      <w:pPr>
        <w:pStyle w:val="-2"/>
        <w:numPr>
          <w:ilvl w:val="1"/>
          <w:numId w:val="1"/>
        </w:numPr>
        <w:tabs>
          <w:tab w:val="clear" w:pos="1277"/>
          <w:tab w:val="num" w:pos="1135"/>
        </w:tabs>
        <w:ind w:left="1135"/>
      </w:pPr>
      <w:bookmarkStart w:id="204" w:name="_Toc34829719"/>
      <w:bookmarkStart w:id="205" w:name="_Toc35331023"/>
      <w:r>
        <w:t>Оценка эффективности инвестиций по отдельным предложениям.</w:t>
      </w:r>
      <w:bookmarkEnd w:id="204"/>
      <w:bookmarkEnd w:id="205"/>
    </w:p>
    <w:p w:rsidR="00AB63A1" w:rsidRPr="006A2322" w:rsidRDefault="00AB63A1" w:rsidP="00AB63A1">
      <w:pPr>
        <w:pStyle w:val="-4"/>
      </w:pPr>
      <w:r w:rsidRPr="006A2322">
        <w:t>В настоящей схеме теплоснабжения расчет экономической эффективности полных инвестиционных затрат не проводился в связи с отсутствием мероприятий по энергосбережению и, как следствие, отсутствием явного экономического эффекта. Мероприятия, указанные в Глава</w:t>
      </w:r>
      <w:r>
        <w:t>х 7, 8, направлен</w:t>
      </w:r>
      <w:r w:rsidRPr="006A2322">
        <w:t>ы на поддержание текущего состояний схемы теплоснабжения. Срок окупаемости у данных мероприятий отсутствует.</w:t>
      </w:r>
    </w:p>
    <w:p w:rsidR="00AB63A1" w:rsidRDefault="00AB63A1" w:rsidP="00AB63A1">
      <w:pPr>
        <w:pStyle w:val="-2"/>
        <w:numPr>
          <w:ilvl w:val="1"/>
          <w:numId w:val="1"/>
        </w:numPr>
        <w:tabs>
          <w:tab w:val="clear" w:pos="1277"/>
          <w:tab w:val="num" w:pos="1135"/>
        </w:tabs>
        <w:ind w:left="1135"/>
        <w:jc w:val="both"/>
      </w:pPr>
      <w:bookmarkStart w:id="206" w:name="_Toc34829720"/>
      <w:bookmarkStart w:id="207" w:name="_Toc35331024"/>
      <w: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w:t>
      </w:r>
      <w:bookmarkEnd w:id="206"/>
      <w:bookmarkEnd w:id="207"/>
    </w:p>
    <w:p w:rsidR="00BF5EBE" w:rsidRDefault="00AB63A1" w:rsidP="00AB63A1">
      <w:pPr>
        <w:pStyle w:val="-4"/>
        <w:rPr>
          <w:rFonts w:eastAsiaTheme="majorEastAsia" w:cstheme="majorBidi"/>
          <w:b/>
          <w:bCs/>
          <w:sz w:val="20"/>
          <w:szCs w:val="18"/>
        </w:rPr>
      </w:pPr>
      <w:r w:rsidRPr="005658A1">
        <w:t xml:space="preserve">Схема теплоснабжения поселения разрабатывается впервые. </w:t>
      </w:r>
      <w:r>
        <w:t>Информация по величине фактически осуществлённых инвестиций в строительство, реконструкцию, техническое перевооружение и модернизацию объектов теплоснабжения будет приведена в следующей актуализации.</w:t>
      </w:r>
      <w:bookmarkStart w:id="208" w:name="_Toc34809869"/>
    </w:p>
    <w:p w:rsidR="00AB63A1" w:rsidRDefault="00AB63A1" w:rsidP="00BF5EBE">
      <w:pPr>
        <w:keepNext/>
        <w:widowControl w:val="0"/>
        <w:spacing w:before="120" w:after="0" w:line="360" w:lineRule="atLeast"/>
        <w:rPr>
          <w:rFonts w:ascii="Arial" w:eastAsiaTheme="majorEastAsia" w:hAnsi="Arial" w:cstheme="majorBidi"/>
          <w:b/>
          <w:bCs/>
          <w:sz w:val="20"/>
          <w:szCs w:val="18"/>
          <w:lang w:eastAsia="ru-RU"/>
        </w:rPr>
        <w:sectPr w:rsidR="00AB63A1" w:rsidSect="00545E53">
          <w:pgSz w:w="11906" w:h="16838"/>
          <w:pgMar w:top="851" w:right="851" w:bottom="851" w:left="1418" w:header="709" w:footer="709" w:gutter="0"/>
          <w:cols w:space="708"/>
          <w:docGrid w:linePitch="360"/>
        </w:sectPr>
      </w:pPr>
    </w:p>
    <w:p w:rsidR="00BF5EBE" w:rsidRPr="006A2322" w:rsidRDefault="00BF5EBE" w:rsidP="00BF5EBE">
      <w:pPr>
        <w:pStyle w:val="-f0"/>
        <w:spacing w:before="0"/>
      </w:pPr>
      <w:bookmarkStart w:id="209" w:name="_Toc34909910"/>
      <w:bookmarkStart w:id="210" w:name="_Toc35331072"/>
      <w:r w:rsidRPr="00BC4591">
        <w:lastRenderedPageBreak/>
        <w:t>Таблица</w:t>
      </w:r>
      <w:r w:rsidRPr="006A2322">
        <w:t xml:space="preserve"> </w:t>
      </w:r>
      <w:fldSimple w:instr=" STYLEREF &quot;СТ - 1 заголовок&quot; \s ">
        <w:r w:rsidR="005F4F5C">
          <w:rPr>
            <w:noProof/>
          </w:rPr>
          <w:t>10</w:t>
        </w:r>
      </w:fldSimple>
      <w:r w:rsidRPr="006A2322">
        <w:t>.</w:t>
      </w:r>
      <w:r w:rsidRPr="006A2322">
        <w:fldChar w:fldCharType="begin"/>
      </w:r>
      <w:r>
        <w:instrText xml:space="preserve"> SEQ Таблица \* ARABIC \</w:instrText>
      </w:r>
      <w:r>
        <w:rPr>
          <w:lang w:val="en-US"/>
        </w:rPr>
        <w:instrText>r</w:instrText>
      </w:r>
      <w:r w:rsidRPr="006A2322">
        <w:instrText xml:space="preserve"> 1 </w:instrText>
      </w:r>
      <w:r w:rsidRPr="006A2322">
        <w:fldChar w:fldCharType="separate"/>
      </w:r>
      <w:r w:rsidR="005F4F5C">
        <w:rPr>
          <w:noProof/>
        </w:rPr>
        <w:t>1</w:t>
      </w:r>
      <w:r w:rsidRPr="006A2322">
        <w:rPr>
          <w:noProof/>
        </w:rPr>
        <w:fldChar w:fldCharType="end"/>
      </w:r>
      <w:r w:rsidRPr="006A2322">
        <w:t xml:space="preserve"> – Инвестиции в </w:t>
      </w:r>
      <w:bookmarkEnd w:id="208"/>
      <w:r>
        <w:t>источники тепловой энергии</w:t>
      </w:r>
      <w:bookmarkEnd w:id="209"/>
      <w:bookmarkEnd w:id="2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885"/>
        <w:gridCol w:w="885"/>
        <w:gridCol w:w="882"/>
        <w:gridCol w:w="883"/>
        <w:gridCol w:w="883"/>
        <w:gridCol w:w="883"/>
        <w:gridCol w:w="883"/>
        <w:gridCol w:w="883"/>
        <w:gridCol w:w="874"/>
        <w:gridCol w:w="874"/>
        <w:gridCol w:w="874"/>
        <w:gridCol w:w="868"/>
        <w:gridCol w:w="868"/>
        <w:gridCol w:w="868"/>
        <w:gridCol w:w="877"/>
      </w:tblGrid>
      <w:tr w:rsidR="00BC4591" w:rsidRPr="00FE4BF0" w:rsidTr="00531EA9">
        <w:trPr>
          <w:cantSplit/>
          <w:trHeight w:val="20"/>
          <w:tblHeader/>
        </w:trPr>
        <w:tc>
          <w:tcPr>
            <w:tcW w:w="647" w:type="pct"/>
            <w:shd w:val="clear" w:color="000000" w:fill="DAEEF3"/>
            <w:vAlign w:val="center"/>
            <w:hideMark/>
          </w:tcPr>
          <w:p w:rsidR="00BC4591" w:rsidRPr="00FE4BF0" w:rsidRDefault="00BC4591" w:rsidP="00531EA9">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Наименование</w:t>
            </w:r>
          </w:p>
        </w:tc>
        <w:tc>
          <w:tcPr>
            <w:tcW w:w="293" w:type="pct"/>
            <w:shd w:val="clear" w:color="000000" w:fill="DAEEF3"/>
            <w:noWrap/>
            <w:vAlign w:val="center"/>
            <w:hideMark/>
          </w:tcPr>
          <w:p w:rsidR="00BC4591" w:rsidRPr="00FE4BF0" w:rsidRDefault="00BC4591" w:rsidP="00531EA9">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2019</w:t>
            </w:r>
          </w:p>
        </w:tc>
        <w:tc>
          <w:tcPr>
            <w:tcW w:w="293" w:type="pct"/>
            <w:shd w:val="clear" w:color="000000" w:fill="DAEEF3"/>
            <w:noWrap/>
            <w:vAlign w:val="center"/>
            <w:hideMark/>
          </w:tcPr>
          <w:p w:rsidR="00BC4591" w:rsidRPr="00FE4BF0" w:rsidRDefault="00BC4591" w:rsidP="00531EA9">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2020</w:t>
            </w:r>
          </w:p>
        </w:tc>
        <w:tc>
          <w:tcPr>
            <w:tcW w:w="292" w:type="pct"/>
            <w:shd w:val="clear" w:color="000000" w:fill="DAEEF3"/>
            <w:noWrap/>
            <w:vAlign w:val="center"/>
            <w:hideMark/>
          </w:tcPr>
          <w:p w:rsidR="00BC4591" w:rsidRPr="00FE4BF0" w:rsidRDefault="00BC4591" w:rsidP="00531EA9">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2021</w:t>
            </w:r>
          </w:p>
        </w:tc>
        <w:tc>
          <w:tcPr>
            <w:tcW w:w="292" w:type="pct"/>
            <w:shd w:val="clear" w:color="000000" w:fill="DAEEF3"/>
            <w:noWrap/>
            <w:vAlign w:val="center"/>
            <w:hideMark/>
          </w:tcPr>
          <w:p w:rsidR="00BC4591" w:rsidRPr="00FE4BF0" w:rsidRDefault="00BC4591" w:rsidP="00531EA9">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2022</w:t>
            </w:r>
          </w:p>
        </w:tc>
        <w:tc>
          <w:tcPr>
            <w:tcW w:w="292" w:type="pct"/>
            <w:shd w:val="clear" w:color="000000" w:fill="DAEEF3"/>
            <w:noWrap/>
            <w:vAlign w:val="center"/>
            <w:hideMark/>
          </w:tcPr>
          <w:p w:rsidR="00BC4591" w:rsidRPr="00FE4BF0" w:rsidRDefault="00BC4591" w:rsidP="00531EA9">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2023</w:t>
            </w:r>
          </w:p>
        </w:tc>
        <w:tc>
          <w:tcPr>
            <w:tcW w:w="292" w:type="pct"/>
            <w:shd w:val="clear" w:color="000000" w:fill="DAEEF3"/>
            <w:noWrap/>
            <w:vAlign w:val="center"/>
            <w:hideMark/>
          </w:tcPr>
          <w:p w:rsidR="00BC4591" w:rsidRPr="00FE4BF0" w:rsidRDefault="00BC4591" w:rsidP="00531EA9">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2024</w:t>
            </w:r>
          </w:p>
        </w:tc>
        <w:tc>
          <w:tcPr>
            <w:tcW w:w="292" w:type="pct"/>
            <w:shd w:val="clear" w:color="000000" w:fill="DAEEF3"/>
            <w:noWrap/>
            <w:vAlign w:val="center"/>
            <w:hideMark/>
          </w:tcPr>
          <w:p w:rsidR="00BC4591" w:rsidRPr="00FE4BF0" w:rsidRDefault="00BC4591" w:rsidP="00531EA9">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2025</w:t>
            </w:r>
          </w:p>
        </w:tc>
        <w:tc>
          <w:tcPr>
            <w:tcW w:w="292" w:type="pct"/>
            <w:shd w:val="clear" w:color="000000" w:fill="DAEEF3"/>
            <w:noWrap/>
            <w:vAlign w:val="center"/>
            <w:hideMark/>
          </w:tcPr>
          <w:p w:rsidR="00BC4591" w:rsidRPr="00FE4BF0" w:rsidRDefault="00BC4591" w:rsidP="00531EA9">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2026</w:t>
            </w:r>
          </w:p>
        </w:tc>
        <w:tc>
          <w:tcPr>
            <w:tcW w:w="289" w:type="pct"/>
            <w:shd w:val="clear" w:color="000000" w:fill="DAEEF3"/>
            <w:vAlign w:val="center"/>
          </w:tcPr>
          <w:p w:rsidR="00BC4591" w:rsidRPr="008357C4" w:rsidRDefault="00BC4591" w:rsidP="00531EA9">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2027</w:t>
            </w:r>
          </w:p>
        </w:tc>
        <w:tc>
          <w:tcPr>
            <w:tcW w:w="289" w:type="pct"/>
            <w:shd w:val="clear" w:color="000000" w:fill="DAEEF3"/>
            <w:vAlign w:val="center"/>
          </w:tcPr>
          <w:p w:rsidR="00BC4591" w:rsidRPr="008357C4" w:rsidRDefault="00BC4591" w:rsidP="00531EA9">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2028</w:t>
            </w:r>
          </w:p>
        </w:tc>
        <w:tc>
          <w:tcPr>
            <w:tcW w:w="289" w:type="pct"/>
            <w:shd w:val="clear" w:color="000000" w:fill="DAEEF3"/>
            <w:vAlign w:val="center"/>
          </w:tcPr>
          <w:p w:rsidR="00BC4591" w:rsidRPr="008357C4" w:rsidRDefault="00BC4591" w:rsidP="00531EA9">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2029</w:t>
            </w:r>
          </w:p>
        </w:tc>
        <w:tc>
          <w:tcPr>
            <w:tcW w:w="287" w:type="pct"/>
            <w:shd w:val="clear" w:color="000000" w:fill="DAEEF3"/>
            <w:vAlign w:val="center"/>
          </w:tcPr>
          <w:p w:rsidR="00BC4591" w:rsidRPr="008357C4" w:rsidRDefault="00BC4591" w:rsidP="00531EA9">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2030</w:t>
            </w:r>
          </w:p>
        </w:tc>
        <w:tc>
          <w:tcPr>
            <w:tcW w:w="287" w:type="pct"/>
            <w:shd w:val="clear" w:color="000000" w:fill="DAEEF3"/>
            <w:vAlign w:val="center"/>
          </w:tcPr>
          <w:p w:rsidR="00BC4591" w:rsidRPr="008357C4" w:rsidRDefault="00BC4591" w:rsidP="00531EA9">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2031</w:t>
            </w:r>
          </w:p>
        </w:tc>
        <w:tc>
          <w:tcPr>
            <w:tcW w:w="287" w:type="pct"/>
            <w:shd w:val="clear" w:color="000000" w:fill="DAEEF3"/>
            <w:vAlign w:val="center"/>
          </w:tcPr>
          <w:p w:rsidR="00BC4591" w:rsidRPr="008357C4" w:rsidRDefault="00BC4591" w:rsidP="00531EA9">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2032</w:t>
            </w:r>
          </w:p>
        </w:tc>
        <w:tc>
          <w:tcPr>
            <w:tcW w:w="290" w:type="pct"/>
            <w:shd w:val="clear" w:color="000000" w:fill="DAEEF3"/>
            <w:vAlign w:val="center"/>
          </w:tcPr>
          <w:p w:rsidR="00BC4591" w:rsidRPr="008357C4" w:rsidRDefault="00BC4591" w:rsidP="00531EA9">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ИТОГО</w:t>
            </w:r>
          </w:p>
        </w:tc>
      </w:tr>
      <w:tr w:rsidR="00AA017E" w:rsidRPr="00422A60" w:rsidTr="00531EA9">
        <w:trPr>
          <w:cantSplit/>
          <w:trHeight w:val="20"/>
        </w:trPr>
        <w:tc>
          <w:tcPr>
            <w:tcW w:w="647" w:type="pct"/>
            <w:shd w:val="clear" w:color="auto" w:fill="auto"/>
            <w:vAlign w:val="center"/>
          </w:tcPr>
          <w:p w:rsidR="00AA017E" w:rsidRPr="00FE4BF0" w:rsidRDefault="00AA017E" w:rsidP="00AA017E">
            <w:pPr>
              <w:widowControl w:val="0"/>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Инвестиции в источники тепловой энергии, тыс. руб. без НДС</w:t>
            </w:r>
          </w:p>
        </w:tc>
        <w:tc>
          <w:tcPr>
            <w:tcW w:w="293" w:type="pct"/>
            <w:shd w:val="clear" w:color="000000" w:fill="FFFFFF"/>
            <w:noWrap/>
            <w:vAlign w:val="center"/>
          </w:tcPr>
          <w:p w:rsidR="00AA017E" w:rsidRPr="00511FA1" w:rsidRDefault="00AA017E" w:rsidP="00AA017E">
            <w:pPr>
              <w:spacing w:after="0" w:line="240" w:lineRule="auto"/>
              <w:jc w:val="center"/>
              <w:rPr>
                <w:rFonts w:ascii="Arial" w:hAnsi="Arial" w:cs="Arial"/>
                <w:sz w:val="20"/>
                <w:szCs w:val="20"/>
              </w:rPr>
            </w:pPr>
            <w:r w:rsidRPr="00511FA1">
              <w:rPr>
                <w:rFonts w:ascii="Arial" w:hAnsi="Arial" w:cs="Arial"/>
                <w:sz w:val="20"/>
                <w:szCs w:val="20"/>
              </w:rPr>
              <w:t>0,0</w:t>
            </w:r>
          </w:p>
        </w:tc>
        <w:tc>
          <w:tcPr>
            <w:tcW w:w="293" w:type="pct"/>
            <w:shd w:val="clear" w:color="000000" w:fill="FFFFFF"/>
            <w:noWrap/>
            <w:vAlign w:val="center"/>
          </w:tcPr>
          <w:p w:rsidR="00AA017E" w:rsidRPr="00511FA1" w:rsidRDefault="00AA017E" w:rsidP="00AA017E">
            <w:pPr>
              <w:spacing w:after="0" w:line="240" w:lineRule="auto"/>
              <w:jc w:val="center"/>
              <w:rPr>
                <w:rFonts w:ascii="Arial" w:hAnsi="Arial" w:cs="Arial"/>
                <w:sz w:val="20"/>
                <w:szCs w:val="20"/>
              </w:rPr>
            </w:pPr>
            <w:r w:rsidRPr="00511FA1">
              <w:rPr>
                <w:rFonts w:ascii="Arial" w:hAnsi="Arial" w:cs="Arial"/>
                <w:sz w:val="20"/>
                <w:szCs w:val="20"/>
              </w:rPr>
              <w:t>41,7</w:t>
            </w:r>
          </w:p>
        </w:tc>
        <w:tc>
          <w:tcPr>
            <w:tcW w:w="292" w:type="pct"/>
            <w:shd w:val="clear" w:color="000000" w:fill="FFFFFF"/>
            <w:noWrap/>
            <w:vAlign w:val="center"/>
          </w:tcPr>
          <w:p w:rsidR="00AA017E" w:rsidRPr="00511FA1" w:rsidRDefault="00AA017E" w:rsidP="00AA017E">
            <w:pPr>
              <w:spacing w:after="0" w:line="240" w:lineRule="auto"/>
              <w:jc w:val="center"/>
              <w:rPr>
                <w:rFonts w:ascii="Arial" w:hAnsi="Arial" w:cs="Arial"/>
                <w:sz w:val="20"/>
                <w:szCs w:val="20"/>
              </w:rPr>
            </w:pPr>
            <w:r w:rsidRPr="00511FA1">
              <w:rPr>
                <w:rFonts w:ascii="Arial" w:hAnsi="Arial" w:cs="Arial"/>
                <w:sz w:val="20"/>
                <w:szCs w:val="20"/>
              </w:rPr>
              <w:t>0,0</w:t>
            </w:r>
          </w:p>
        </w:tc>
        <w:tc>
          <w:tcPr>
            <w:tcW w:w="292" w:type="pct"/>
            <w:shd w:val="clear" w:color="auto" w:fill="auto"/>
            <w:noWrap/>
            <w:vAlign w:val="center"/>
          </w:tcPr>
          <w:p w:rsidR="00AA017E" w:rsidRPr="00511FA1" w:rsidRDefault="00AA017E" w:rsidP="00AA017E">
            <w:pPr>
              <w:spacing w:after="0" w:line="240" w:lineRule="auto"/>
              <w:jc w:val="center"/>
              <w:rPr>
                <w:rFonts w:ascii="Arial" w:hAnsi="Arial" w:cs="Arial"/>
                <w:sz w:val="20"/>
                <w:szCs w:val="20"/>
              </w:rPr>
            </w:pPr>
            <w:r w:rsidRPr="00511FA1">
              <w:rPr>
                <w:rFonts w:ascii="Arial" w:hAnsi="Arial" w:cs="Arial"/>
                <w:sz w:val="20"/>
                <w:szCs w:val="20"/>
              </w:rPr>
              <w:t>0,0</w:t>
            </w:r>
          </w:p>
        </w:tc>
        <w:tc>
          <w:tcPr>
            <w:tcW w:w="292" w:type="pct"/>
            <w:shd w:val="clear" w:color="auto" w:fill="auto"/>
            <w:noWrap/>
            <w:vAlign w:val="center"/>
          </w:tcPr>
          <w:p w:rsidR="00AA017E" w:rsidRPr="00511FA1" w:rsidRDefault="00AA017E" w:rsidP="00AA017E">
            <w:pPr>
              <w:spacing w:after="0" w:line="240" w:lineRule="auto"/>
              <w:jc w:val="center"/>
              <w:rPr>
                <w:rFonts w:ascii="Arial" w:hAnsi="Arial" w:cs="Arial"/>
                <w:sz w:val="20"/>
                <w:szCs w:val="20"/>
              </w:rPr>
            </w:pPr>
            <w:r w:rsidRPr="00511FA1">
              <w:rPr>
                <w:rFonts w:ascii="Arial" w:hAnsi="Arial" w:cs="Arial"/>
                <w:sz w:val="20"/>
                <w:szCs w:val="20"/>
              </w:rPr>
              <w:t>0,0</w:t>
            </w:r>
          </w:p>
        </w:tc>
        <w:tc>
          <w:tcPr>
            <w:tcW w:w="292" w:type="pct"/>
            <w:shd w:val="clear" w:color="auto" w:fill="auto"/>
            <w:noWrap/>
            <w:vAlign w:val="center"/>
          </w:tcPr>
          <w:p w:rsidR="00AA017E" w:rsidRPr="00511FA1" w:rsidRDefault="00AA017E" w:rsidP="00AA017E">
            <w:pPr>
              <w:spacing w:after="0" w:line="240" w:lineRule="auto"/>
              <w:jc w:val="center"/>
              <w:rPr>
                <w:rFonts w:ascii="Arial" w:hAnsi="Arial" w:cs="Arial"/>
                <w:sz w:val="20"/>
                <w:szCs w:val="20"/>
              </w:rPr>
            </w:pPr>
            <w:r w:rsidRPr="00511FA1">
              <w:rPr>
                <w:rFonts w:ascii="Arial" w:hAnsi="Arial" w:cs="Arial"/>
                <w:sz w:val="20"/>
                <w:szCs w:val="20"/>
              </w:rPr>
              <w:t>850,0</w:t>
            </w:r>
          </w:p>
        </w:tc>
        <w:tc>
          <w:tcPr>
            <w:tcW w:w="292" w:type="pct"/>
            <w:shd w:val="clear" w:color="auto" w:fill="auto"/>
            <w:noWrap/>
            <w:vAlign w:val="center"/>
          </w:tcPr>
          <w:p w:rsidR="00AA017E" w:rsidRPr="00511FA1" w:rsidRDefault="00AA017E" w:rsidP="00AA017E">
            <w:pPr>
              <w:spacing w:after="0" w:line="240" w:lineRule="auto"/>
              <w:jc w:val="center"/>
              <w:rPr>
                <w:rFonts w:ascii="Arial" w:hAnsi="Arial" w:cs="Arial"/>
                <w:sz w:val="20"/>
                <w:szCs w:val="20"/>
              </w:rPr>
            </w:pPr>
            <w:r w:rsidRPr="00511FA1">
              <w:rPr>
                <w:rFonts w:ascii="Arial" w:hAnsi="Arial" w:cs="Arial"/>
                <w:sz w:val="20"/>
                <w:szCs w:val="20"/>
              </w:rPr>
              <w:t>0,0</w:t>
            </w:r>
          </w:p>
        </w:tc>
        <w:tc>
          <w:tcPr>
            <w:tcW w:w="292" w:type="pct"/>
            <w:shd w:val="clear" w:color="auto" w:fill="auto"/>
            <w:noWrap/>
            <w:vAlign w:val="center"/>
          </w:tcPr>
          <w:p w:rsidR="00AA017E" w:rsidRPr="00511FA1" w:rsidRDefault="00AA017E" w:rsidP="00AA017E">
            <w:pPr>
              <w:spacing w:after="0" w:line="240" w:lineRule="auto"/>
              <w:jc w:val="center"/>
              <w:rPr>
                <w:rFonts w:ascii="Arial" w:hAnsi="Arial" w:cs="Arial"/>
                <w:sz w:val="20"/>
                <w:szCs w:val="20"/>
              </w:rPr>
            </w:pPr>
            <w:r w:rsidRPr="00511FA1">
              <w:rPr>
                <w:rFonts w:ascii="Arial" w:hAnsi="Arial" w:cs="Arial"/>
                <w:sz w:val="20"/>
                <w:szCs w:val="20"/>
              </w:rPr>
              <w:t>0,0</w:t>
            </w:r>
          </w:p>
        </w:tc>
        <w:tc>
          <w:tcPr>
            <w:tcW w:w="289" w:type="pct"/>
            <w:vAlign w:val="center"/>
          </w:tcPr>
          <w:p w:rsidR="00AA017E" w:rsidRPr="00511FA1" w:rsidRDefault="00AA017E" w:rsidP="00AA017E">
            <w:pPr>
              <w:spacing w:after="0" w:line="240" w:lineRule="auto"/>
              <w:jc w:val="center"/>
              <w:rPr>
                <w:rFonts w:ascii="Arial" w:hAnsi="Arial" w:cs="Arial"/>
                <w:sz w:val="20"/>
                <w:szCs w:val="20"/>
              </w:rPr>
            </w:pPr>
            <w:r w:rsidRPr="00511FA1">
              <w:rPr>
                <w:rFonts w:ascii="Arial" w:hAnsi="Arial" w:cs="Arial"/>
                <w:sz w:val="20"/>
                <w:szCs w:val="20"/>
              </w:rPr>
              <w:t>0,0</w:t>
            </w:r>
          </w:p>
        </w:tc>
        <w:tc>
          <w:tcPr>
            <w:tcW w:w="289" w:type="pct"/>
            <w:vAlign w:val="center"/>
          </w:tcPr>
          <w:p w:rsidR="00AA017E" w:rsidRPr="00511FA1" w:rsidRDefault="00AA017E" w:rsidP="00AA017E">
            <w:pPr>
              <w:spacing w:after="0" w:line="240" w:lineRule="auto"/>
              <w:jc w:val="center"/>
              <w:rPr>
                <w:rFonts w:ascii="Arial" w:hAnsi="Arial" w:cs="Arial"/>
                <w:sz w:val="20"/>
                <w:szCs w:val="20"/>
              </w:rPr>
            </w:pPr>
            <w:r w:rsidRPr="00511FA1">
              <w:rPr>
                <w:rFonts w:ascii="Arial" w:hAnsi="Arial" w:cs="Arial"/>
                <w:sz w:val="20"/>
                <w:szCs w:val="20"/>
              </w:rPr>
              <w:t>0,0</w:t>
            </w:r>
          </w:p>
        </w:tc>
        <w:tc>
          <w:tcPr>
            <w:tcW w:w="289" w:type="pct"/>
            <w:vAlign w:val="center"/>
          </w:tcPr>
          <w:p w:rsidR="00AA017E" w:rsidRPr="00511FA1" w:rsidRDefault="00AA017E" w:rsidP="00AA017E">
            <w:pPr>
              <w:spacing w:after="0" w:line="240" w:lineRule="auto"/>
              <w:jc w:val="center"/>
              <w:rPr>
                <w:rFonts w:ascii="Arial" w:hAnsi="Arial" w:cs="Arial"/>
                <w:sz w:val="20"/>
                <w:szCs w:val="20"/>
              </w:rPr>
            </w:pPr>
            <w:r w:rsidRPr="00511FA1">
              <w:rPr>
                <w:rFonts w:ascii="Arial" w:hAnsi="Arial" w:cs="Arial"/>
                <w:sz w:val="20"/>
                <w:szCs w:val="20"/>
              </w:rPr>
              <w:t>750,0</w:t>
            </w:r>
          </w:p>
        </w:tc>
        <w:tc>
          <w:tcPr>
            <w:tcW w:w="287" w:type="pct"/>
            <w:vAlign w:val="center"/>
          </w:tcPr>
          <w:p w:rsidR="00AA017E" w:rsidRPr="00511FA1" w:rsidRDefault="00AA017E" w:rsidP="00AA017E">
            <w:pPr>
              <w:spacing w:after="0" w:line="240" w:lineRule="auto"/>
              <w:jc w:val="center"/>
              <w:rPr>
                <w:rFonts w:ascii="Arial" w:hAnsi="Arial" w:cs="Arial"/>
                <w:sz w:val="20"/>
                <w:szCs w:val="20"/>
              </w:rPr>
            </w:pPr>
            <w:r w:rsidRPr="00511FA1">
              <w:rPr>
                <w:rFonts w:ascii="Arial" w:hAnsi="Arial" w:cs="Arial"/>
                <w:sz w:val="20"/>
                <w:szCs w:val="20"/>
              </w:rPr>
              <w:t>0,0</w:t>
            </w:r>
          </w:p>
        </w:tc>
        <w:tc>
          <w:tcPr>
            <w:tcW w:w="287" w:type="pct"/>
            <w:vAlign w:val="center"/>
          </w:tcPr>
          <w:p w:rsidR="00AA017E" w:rsidRPr="00511FA1" w:rsidRDefault="00AA017E" w:rsidP="00AA017E">
            <w:pPr>
              <w:spacing w:after="0" w:line="240" w:lineRule="auto"/>
              <w:jc w:val="center"/>
              <w:rPr>
                <w:rFonts w:ascii="Arial" w:hAnsi="Arial" w:cs="Arial"/>
                <w:sz w:val="20"/>
                <w:szCs w:val="20"/>
              </w:rPr>
            </w:pPr>
            <w:r w:rsidRPr="00511FA1">
              <w:rPr>
                <w:rFonts w:ascii="Arial" w:hAnsi="Arial" w:cs="Arial"/>
                <w:sz w:val="20"/>
                <w:szCs w:val="20"/>
              </w:rPr>
              <w:t>0,0</w:t>
            </w:r>
          </w:p>
        </w:tc>
        <w:tc>
          <w:tcPr>
            <w:tcW w:w="287" w:type="pct"/>
            <w:vAlign w:val="center"/>
          </w:tcPr>
          <w:p w:rsidR="00AA017E" w:rsidRPr="00511FA1" w:rsidRDefault="00AA017E" w:rsidP="00AA017E">
            <w:pPr>
              <w:spacing w:after="0" w:line="240" w:lineRule="auto"/>
              <w:jc w:val="center"/>
              <w:rPr>
                <w:rFonts w:ascii="Arial" w:hAnsi="Arial" w:cs="Arial"/>
                <w:sz w:val="20"/>
                <w:szCs w:val="20"/>
              </w:rPr>
            </w:pPr>
            <w:r w:rsidRPr="00511FA1">
              <w:rPr>
                <w:rFonts w:ascii="Arial" w:hAnsi="Arial" w:cs="Arial"/>
                <w:sz w:val="20"/>
                <w:szCs w:val="20"/>
              </w:rPr>
              <w:t>0,0</w:t>
            </w:r>
          </w:p>
        </w:tc>
        <w:tc>
          <w:tcPr>
            <w:tcW w:w="290" w:type="pct"/>
            <w:vAlign w:val="center"/>
          </w:tcPr>
          <w:p w:rsidR="00AA017E" w:rsidRPr="00511FA1" w:rsidRDefault="00AA017E" w:rsidP="00AA017E">
            <w:pPr>
              <w:spacing w:after="0" w:line="240" w:lineRule="auto"/>
              <w:jc w:val="center"/>
              <w:rPr>
                <w:rFonts w:ascii="Arial" w:hAnsi="Arial" w:cs="Arial"/>
                <w:sz w:val="20"/>
                <w:szCs w:val="20"/>
              </w:rPr>
            </w:pPr>
            <w:r w:rsidRPr="00511FA1">
              <w:rPr>
                <w:rFonts w:ascii="Arial" w:hAnsi="Arial" w:cs="Arial"/>
                <w:sz w:val="20"/>
                <w:szCs w:val="20"/>
              </w:rPr>
              <w:t>1641,7</w:t>
            </w:r>
          </w:p>
        </w:tc>
      </w:tr>
      <w:tr w:rsidR="00AA017E" w:rsidRPr="00422A60" w:rsidTr="00531EA9">
        <w:trPr>
          <w:cantSplit/>
          <w:trHeight w:val="20"/>
        </w:trPr>
        <w:tc>
          <w:tcPr>
            <w:tcW w:w="647" w:type="pct"/>
            <w:shd w:val="clear" w:color="auto" w:fill="auto"/>
            <w:vAlign w:val="center"/>
          </w:tcPr>
          <w:p w:rsidR="00AA017E" w:rsidRPr="00F15A98" w:rsidRDefault="00AA017E" w:rsidP="00AA017E">
            <w:pPr>
              <w:widowControl w:val="0"/>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Инвестиции в тепловые сети, тыс. руб. без НДС</w:t>
            </w:r>
          </w:p>
        </w:tc>
        <w:tc>
          <w:tcPr>
            <w:tcW w:w="293" w:type="pct"/>
            <w:shd w:val="clear" w:color="000000" w:fill="FFFFFF"/>
            <w:noWrap/>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93" w:type="pct"/>
            <w:shd w:val="clear" w:color="000000" w:fill="FFFFFF"/>
            <w:noWrap/>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92" w:type="pct"/>
            <w:shd w:val="clear" w:color="000000" w:fill="FFFFFF"/>
            <w:noWrap/>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92" w:type="pct"/>
            <w:shd w:val="clear" w:color="auto" w:fill="auto"/>
            <w:noWrap/>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92" w:type="pct"/>
            <w:shd w:val="clear" w:color="auto" w:fill="auto"/>
            <w:noWrap/>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92" w:type="pct"/>
            <w:shd w:val="clear" w:color="auto" w:fill="auto"/>
            <w:noWrap/>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92" w:type="pct"/>
            <w:shd w:val="clear" w:color="auto" w:fill="auto"/>
            <w:noWrap/>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92" w:type="pct"/>
            <w:shd w:val="clear" w:color="auto" w:fill="auto"/>
            <w:noWrap/>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89" w:type="pct"/>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89" w:type="pct"/>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89" w:type="pct"/>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87" w:type="pct"/>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87" w:type="pct"/>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87" w:type="pct"/>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90" w:type="pct"/>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r>
      <w:tr w:rsidR="00AA017E" w:rsidRPr="00422A60" w:rsidTr="00531EA9">
        <w:trPr>
          <w:cantSplit/>
          <w:trHeight w:val="20"/>
        </w:trPr>
        <w:tc>
          <w:tcPr>
            <w:tcW w:w="647" w:type="pct"/>
            <w:shd w:val="clear" w:color="auto" w:fill="auto"/>
            <w:vAlign w:val="center"/>
          </w:tcPr>
          <w:p w:rsidR="00AA017E" w:rsidRDefault="00AA017E" w:rsidP="00AA017E">
            <w:pPr>
              <w:widowControl w:val="0"/>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Инвестиции на развитие системы теплоснабжения поселения, тыс. руб. без НДС</w:t>
            </w:r>
          </w:p>
        </w:tc>
        <w:tc>
          <w:tcPr>
            <w:tcW w:w="293" w:type="pct"/>
            <w:shd w:val="clear" w:color="000000" w:fill="FFFFFF"/>
            <w:noWrap/>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93" w:type="pct"/>
            <w:shd w:val="clear" w:color="000000" w:fill="FFFFFF"/>
            <w:noWrap/>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92" w:type="pct"/>
            <w:shd w:val="clear" w:color="000000" w:fill="FFFFFF"/>
            <w:noWrap/>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92" w:type="pct"/>
            <w:shd w:val="clear" w:color="auto" w:fill="auto"/>
            <w:noWrap/>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92" w:type="pct"/>
            <w:shd w:val="clear" w:color="auto" w:fill="auto"/>
            <w:noWrap/>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92" w:type="pct"/>
            <w:shd w:val="clear" w:color="auto" w:fill="auto"/>
            <w:noWrap/>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92" w:type="pct"/>
            <w:shd w:val="clear" w:color="auto" w:fill="auto"/>
            <w:noWrap/>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92" w:type="pct"/>
            <w:shd w:val="clear" w:color="auto" w:fill="auto"/>
            <w:noWrap/>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89" w:type="pct"/>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89" w:type="pct"/>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89" w:type="pct"/>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2500,0</w:t>
            </w:r>
          </w:p>
        </w:tc>
        <w:tc>
          <w:tcPr>
            <w:tcW w:w="287" w:type="pct"/>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87" w:type="pct"/>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87" w:type="pct"/>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0,0</w:t>
            </w:r>
          </w:p>
        </w:tc>
        <w:tc>
          <w:tcPr>
            <w:tcW w:w="290" w:type="pct"/>
            <w:vAlign w:val="center"/>
          </w:tcPr>
          <w:p w:rsidR="00AA017E" w:rsidRPr="00511FA1" w:rsidRDefault="00AA017E" w:rsidP="00AA017E">
            <w:pPr>
              <w:widowControl w:val="0"/>
              <w:spacing w:after="0" w:line="240" w:lineRule="auto"/>
              <w:jc w:val="center"/>
              <w:rPr>
                <w:rFonts w:ascii="Arial" w:hAnsi="Arial" w:cs="Arial"/>
                <w:sz w:val="20"/>
                <w:szCs w:val="20"/>
              </w:rPr>
            </w:pPr>
            <w:r w:rsidRPr="00511FA1">
              <w:rPr>
                <w:rFonts w:ascii="Arial" w:hAnsi="Arial" w:cs="Arial"/>
                <w:sz w:val="20"/>
                <w:szCs w:val="20"/>
              </w:rPr>
              <w:t>2500,0</w:t>
            </w:r>
          </w:p>
        </w:tc>
      </w:tr>
      <w:tr w:rsidR="00AA017E" w:rsidRPr="00422A60" w:rsidTr="00531EA9">
        <w:trPr>
          <w:cantSplit/>
          <w:trHeight w:val="20"/>
        </w:trPr>
        <w:tc>
          <w:tcPr>
            <w:tcW w:w="647" w:type="pct"/>
            <w:shd w:val="clear" w:color="auto" w:fill="auto"/>
            <w:vAlign w:val="center"/>
          </w:tcPr>
          <w:p w:rsidR="00AA017E" w:rsidRPr="008357C4" w:rsidRDefault="00AA017E" w:rsidP="00AA017E">
            <w:pPr>
              <w:widowControl w:val="0"/>
              <w:spacing w:after="0" w:line="240" w:lineRule="auto"/>
              <w:rPr>
                <w:rFonts w:ascii="Arial" w:eastAsia="Times New Roman" w:hAnsi="Arial" w:cs="Arial"/>
                <w:b/>
                <w:spacing w:val="-5"/>
                <w:sz w:val="20"/>
                <w:szCs w:val="20"/>
              </w:rPr>
            </w:pPr>
            <w:r w:rsidRPr="008357C4">
              <w:rPr>
                <w:rFonts w:ascii="Arial" w:eastAsia="Times New Roman" w:hAnsi="Arial" w:cs="Arial"/>
                <w:b/>
                <w:spacing w:val="-5"/>
                <w:sz w:val="20"/>
                <w:szCs w:val="20"/>
              </w:rPr>
              <w:t>Всего инвестиции, тыс. руб. без НДС</w:t>
            </w:r>
          </w:p>
        </w:tc>
        <w:tc>
          <w:tcPr>
            <w:tcW w:w="293" w:type="pct"/>
            <w:shd w:val="clear" w:color="000000" w:fill="FFFFFF"/>
            <w:noWrap/>
            <w:vAlign w:val="center"/>
          </w:tcPr>
          <w:p w:rsidR="00AA017E" w:rsidRPr="00511FA1" w:rsidRDefault="00AA017E" w:rsidP="00AA017E">
            <w:pPr>
              <w:spacing w:after="0" w:line="240" w:lineRule="auto"/>
              <w:jc w:val="center"/>
              <w:rPr>
                <w:rFonts w:ascii="Arial" w:hAnsi="Arial" w:cs="Arial"/>
                <w:b/>
                <w:sz w:val="20"/>
                <w:szCs w:val="20"/>
              </w:rPr>
            </w:pPr>
            <w:r w:rsidRPr="00511FA1">
              <w:rPr>
                <w:rFonts w:ascii="Arial" w:hAnsi="Arial" w:cs="Arial"/>
                <w:b/>
                <w:sz w:val="20"/>
                <w:szCs w:val="20"/>
              </w:rPr>
              <w:t>0,0</w:t>
            </w:r>
          </w:p>
        </w:tc>
        <w:tc>
          <w:tcPr>
            <w:tcW w:w="293" w:type="pct"/>
            <w:shd w:val="clear" w:color="000000" w:fill="FFFFFF"/>
            <w:noWrap/>
            <w:vAlign w:val="center"/>
          </w:tcPr>
          <w:p w:rsidR="00AA017E" w:rsidRPr="00511FA1" w:rsidRDefault="00AA017E" w:rsidP="00AA017E">
            <w:pPr>
              <w:spacing w:after="0" w:line="240" w:lineRule="auto"/>
              <w:jc w:val="center"/>
              <w:rPr>
                <w:rFonts w:ascii="Arial" w:hAnsi="Arial" w:cs="Arial"/>
                <w:b/>
                <w:sz w:val="20"/>
                <w:szCs w:val="20"/>
              </w:rPr>
            </w:pPr>
            <w:r w:rsidRPr="00511FA1">
              <w:rPr>
                <w:rFonts w:ascii="Arial" w:hAnsi="Arial" w:cs="Arial"/>
                <w:b/>
                <w:sz w:val="20"/>
                <w:szCs w:val="20"/>
              </w:rPr>
              <w:t>41,7</w:t>
            </w:r>
          </w:p>
        </w:tc>
        <w:tc>
          <w:tcPr>
            <w:tcW w:w="292" w:type="pct"/>
            <w:shd w:val="clear" w:color="000000" w:fill="FFFFFF"/>
            <w:noWrap/>
            <w:vAlign w:val="center"/>
          </w:tcPr>
          <w:p w:rsidR="00AA017E" w:rsidRPr="00511FA1" w:rsidRDefault="00AA017E" w:rsidP="00AA017E">
            <w:pPr>
              <w:spacing w:after="0" w:line="240" w:lineRule="auto"/>
              <w:jc w:val="center"/>
              <w:rPr>
                <w:rFonts w:ascii="Arial" w:hAnsi="Arial" w:cs="Arial"/>
                <w:b/>
                <w:sz w:val="20"/>
                <w:szCs w:val="20"/>
              </w:rPr>
            </w:pPr>
            <w:r w:rsidRPr="00511FA1">
              <w:rPr>
                <w:rFonts w:ascii="Arial" w:hAnsi="Arial" w:cs="Arial"/>
                <w:b/>
                <w:sz w:val="20"/>
                <w:szCs w:val="20"/>
              </w:rPr>
              <w:t>0,0</w:t>
            </w:r>
          </w:p>
        </w:tc>
        <w:tc>
          <w:tcPr>
            <w:tcW w:w="292" w:type="pct"/>
            <w:shd w:val="clear" w:color="auto" w:fill="auto"/>
            <w:noWrap/>
            <w:vAlign w:val="center"/>
          </w:tcPr>
          <w:p w:rsidR="00AA017E" w:rsidRPr="00511FA1" w:rsidRDefault="00AA017E" w:rsidP="00AA017E">
            <w:pPr>
              <w:spacing w:after="0" w:line="240" w:lineRule="auto"/>
              <w:jc w:val="center"/>
              <w:rPr>
                <w:rFonts w:ascii="Arial" w:hAnsi="Arial" w:cs="Arial"/>
                <w:b/>
                <w:sz w:val="20"/>
                <w:szCs w:val="20"/>
              </w:rPr>
            </w:pPr>
            <w:r w:rsidRPr="00511FA1">
              <w:rPr>
                <w:rFonts w:ascii="Arial" w:hAnsi="Arial" w:cs="Arial"/>
                <w:b/>
                <w:sz w:val="20"/>
                <w:szCs w:val="20"/>
              </w:rPr>
              <w:t>0,0</w:t>
            </w:r>
          </w:p>
        </w:tc>
        <w:tc>
          <w:tcPr>
            <w:tcW w:w="292" w:type="pct"/>
            <w:shd w:val="clear" w:color="auto" w:fill="auto"/>
            <w:noWrap/>
            <w:vAlign w:val="center"/>
          </w:tcPr>
          <w:p w:rsidR="00AA017E" w:rsidRPr="00511FA1" w:rsidRDefault="00AA017E" w:rsidP="00AA017E">
            <w:pPr>
              <w:spacing w:after="0" w:line="240" w:lineRule="auto"/>
              <w:jc w:val="center"/>
              <w:rPr>
                <w:rFonts w:ascii="Arial" w:hAnsi="Arial" w:cs="Arial"/>
                <w:b/>
                <w:sz w:val="20"/>
                <w:szCs w:val="20"/>
              </w:rPr>
            </w:pPr>
            <w:r w:rsidRPr="00511FA1">
              <w:rPr>
                <w:rFonts w:ascii="Arial" w:hAnsi="Arial" w:cs="Arial"/>
                <w:b/>
                <w:sz w:val="20"/>
                <w:szCs w:val="20"/>
              </w:rPr>
              <w:t>0,0</w:t>
            </w:r>
          </w:p>
        </w:tc>
        <w:tc>
          <w:tcPr>
            <w:tcW w:w="292" w:type="pct"/>
            <w:shd w:val="clear" w:color="auto" w:fill="auto"/>
            <w:noWrap/>
            <w:vAlign w:val="center"/>
          </w:tcPr>
          <w:p w:rsidR="00AA017E" w:rsidRPr="00511FA1" w:rsidRDefault="00AA017E" w:rsidP="00AA017E">
            <w:pPr>
              <w:spacing w:after="0" w:line="240" w:lineRule="auto"/>
              <w:jc w:val="center"/>
              <w:rPr>
                <w:rFonts w:ascii="Arial" w:hAnsi="Arial" w:cs="Arial"/>
                <w:b/>
                <w:sz w:val="20"/>
                <w:szCs w:val="20"/>
              </w:rPr>
            </w:pPr>
            <w:r w:rsidRPr="00511FA1">
              <w:rPr>
                <w:rFonts w:ascii="Arial" w:hAnsi="Arial" w:cs="Arial"/>
                <w:b/>
                <w:sz w:val="20"/>
                <w:szCs w:val="20"/>
              </w:rPr>
              <w:t>850,0</w:t>
            </w:r>
          </w:p>
        </w:tc>
        <w:tc>
          <w:tcPr>
            <w:tcW w:w="292" w:type="pct"/>
            <w:shd w:val="clear" w:color="auto" w:fill="auto"/>
            <w:noWrap/>
            <w:vAlign w:val="center"/>
          </w:tcPr>
          <w:p w:rsidR="00AA017E" w:rsidRPr="00511FA1" w:rsidRDefault="00AA017E" w:rsidP="00AA017E">
            <w:pPr>
              <w:spacing w:after="0" w:line="240" w:lineRule="auto"/>
              <w:jc w:val="center"/>
              <w:rPr>
                <w:rFonts w:ascii="Arial" w:hAnsi="Arial" w:cs="Arial"/>
                <w:b/>
                <w:sz w:val="20"/>
                <w:szCs w:val="20"/>
              </w:rPr>
            </w:pPr>
            <w:r w:rsidRPr="00511FA1">
              <w:rPr>
                <w:rFonts w:ascii="Arial" w:hAnsi="Arial" w:cs="Arial"/>
                <w:b/>
                <w:sz w:val="20"/>
                <w:szCs w:val="20"/>
              </w:rPr>
              <w:t>0,0</w:t>
            </w:r>
          </w:p>
        </w:tc>
        <w:tc>
          <w:tcPr>
            <w:tcW w:w="292" w:type="pct"/>
            <w:shd w:val="clear" w:color="auto" w:fill="auto"/>
            <w:noWrap/>
            <w:vAlign w:val="center"/>
          </w:tcPr>
          <w:p w:rsidR="00AA017E" w:rsidRPr="00511FA1" w:rsidRDefault="00AA017E" w:rsidP="00AA017E">
            <w:pPr>
              <w:spacing w:after="0" w:line="240" w:lineRule="auto"/>
              <w:jc w:val="center"/>
              <w:rPr>
                <w:rFonts w:ascii="Arial" w:hAnsi="Arial" w:cs="Arial"/>
                <w:b/>
                <w:sz w:val="20"/>
                <w:szCs w:val="20"/>
              </w:rPr>
            </w:pPr>
            <w:r w:rsidRPr="00511FA1">
              <w:rPr>
                <w:rFonts w:ascii="Arial" w:hAnsi="Arial" w:cs="Arial"/>
                <w:b/>
                <w:sz w:val="20"/>
                <w:szCs w:val="20"/>
              </w:rPr>
              <w:t>0,0</w:t>
            </w:r>
          </w:p>
        </w:tc>
        <w:tc>
          <w:tcPr>
            <w:tcW w:w="289" w:type="pct"/>
            <w:vAlign w:val="center"/>
          </w:tcPr>
          <w:p w:rsidR="00AA017E" w:rsidRPr="00511FA1" w:rsidRDefault="00AA017E" w:rsidP="00AA017E">
            <w:pPr>
              <w:spacing w:after="0" w:line="240" w:lineRule="auto"/>
              <w:jc w:val="center"/>
              <w:rPr>
                <w:rFonts w:ascii="Arial" w:hAnsi="Arial" w:cs="Arial"/>
                <w:b/>
                <w:sz w:val="20"/>
                <w:szCs w:val="20"/>
              </w:rPr>
            </w:pPr>
            <w:r w:rsidRPr="00511FA1">
              <w:rPr>
                <w:rFonts w:ascii="Arial" w:hAnsi="Arial" w:cs="Arial"/>
                <w:b/>
                <w:sz w:val="20"/>
                <w:szCs w:val="20"/>
              </w:rPr>
              <w:t>0,0</w:t>
            </w:r>
          </w:p>
        </w:tc>
        <w:tc>
          <w:tcPr>
            <w:tcW w:w="289" w:type="pct"/>
            <w:vAlign w:val="center"/>
          </w:tcPr>
          <w:p w:rsidR="00AA017E" w:rsidRPr="00511FA1" w:rsidRDefault="00AA017E" w:rsidP="00AA017E">
            <w:pPr>
              <w:spacing w:after="0" w:line="240" w:lineRule="auto"/>
              <w:jc w:val="center"/>
              <w:rPr>
                <w:rFonts w:ascii="Arial" w:hAnsi="Arial" w:cs="Arial"/>
                <w:b/>
                <w:sz w:val="20"/>
                <w:szCs w:val="20"/>
              </w:rPr>
            </w:pPr>
            <w:r w:rsidRPr="00511FA1">
              <w:rPr>
                <w:rFonts w:ascii="Arial" w:hAnsi="Arial" w:cs="Arial"/>
                <w:b/>
                <w:sz w:val="20"/>
                <w:szCs w:val="20"/>
              </w:rPr>
              <w:t>0,0</w:t>
            </w:r>
          </w:p>
        </w:tc>
        <w:tc>
          <w:tcPr>
            <w:tcW w:w="289" w:type="pct"/>
            <w:vAlign w:val="center"/>
          </w:tcPr>
          <w:p w:rsidR="00AA017E" w:rsidRPr="00511FA1" w:rsidRDefault="00AA017E" w:rsidP="00AA017E">
            <w:pPr>
              <w:spacing w:after="0" w:line="240" w:lineRule="auto"/>
              <w:jc w:val="center"/>
              <w:rPr>
                <w:rFonts w:ascii="Arial" w:hAnsi="Arial" w:cs="Arial"/>
                <w:b/>
                <w:sz w:val="20"/>
                <w:szCs w:val="20"/>
              </w:rPr>
            </w:pPr>
            <w:r w:rsidRPr="00511FA1">
              <w:rPr>
                <w:rFonts w:ascii="Arial" w:hAnsi="Arial" w:cs="Arial"/>
                <w:b/>
                <w:sz w:val="20"/>
                <w:szCs w:val="20"/>
              </w:rPr>
              <w:t>3250,0</w:t>
            </w:r>
          </w:p>
        </w:tc>
        <w:tc>
          <w:tcPr>
            <w:tcW w:w="287" w:type="pct"/>
            <w:vAlign w:val="center"/>
          </w:tcPr>
          <w:p w:rsidR="00AA017E" w:rsidRPr="00511FA1" w:rsidRDefault="00AA017E" w:rsidP="00AA017E">
            <w:pPr>
              <w:spacing w:after="0" w:line="240" w:lineRule="auto"/>
              <w:jc w:val="center"/>
              <w:rPr>
                <w:rFonts w:ascii="Arial" w:hAnsi="Arial" w:cs="Arial"/>
                <w:b/>
                <w:sz w:val="20"/>
                <w:szCs w:val="20"/>
              </w:rPr>
            </w:pPr>
            <w:r w:rsidRPr="00511FA1">
              <w:rPr>
                <w:rFonts w:ascii="Arial" w:hAnsi="Arial" w:cs="Arial"/>
                <w:b/>
                <w:sz w:val="20"/>
                <w:szCs w:val="20"/>
              </w:rPr>
              <w:t>0,0</w:t>
            </w:r>
          </w:p>
        </w:tc>
        <w:tc>
          <w:tcPr>
            <w:tcW w:w="287" w:type="pct"/>
            <w:vAlign w:val="center"/>
          </w:tcPr>
          <w:p w:rsidR="00AA017E" w:rsidRPr="00511FA1" w:rsidRDefault="00AA017E" w:rsidP="00AA017E">
            <w:pPr>
              <w:spacing w:after="0" w:line="240" w:lineRule="auto"/>
              <w:jc w:val="center"/>
              <w:rPr>
                <w:rFonts w:ascii="Arial" w:hAnsi="Arial" w:cs="Arial"/>
                <w:b/>
                <w:sz w:val="20"/>
                <w:szCs w:val="20"/>
              </w:rPr>
            </w:pPr>
            <w:r w:rsidRPr="00511FA1">
              <w:rPr>
                <w:rFonts w:ascii="Arial" w:hAnsi="Arial" w:cs="Arial"/>
                <w:b/>
                <w:sz w:val="20"/>
                <w:szCs w:val="20"/>
              </w:rPr>
              <w:t>0,0</w:t>
            </w:r>
          </w:p>
        </w:tc>
        <w:tc>
          <w:tcPr>
            <w:tcW w:w="287" w:type="pct"/>
            <w:vAlign w:val="center"/>
          </w:tcPr>
          <w:p w:rsidR="00AA017E" w:rsidRPr="00511FA1" w:rsidRDefault="00AA017E" w:rsidP="00AA017E">
            <w:pPr>
              <w:spacing w:after="0" w:line="240" w:lineRule="auto"/>
              <w:jc w:val="center"/>
              <w:rPr>
                <w:rFonts w:ascii="Arial" w:hAnsi="Arial" w:cs="Arial"/>
                <w:b/>
                <w:sz w:val="20"/>
                <w:szCs w:val="20"/>
              </w:rPr>
            </w:pPr>
            <w:r w:rsidRPr="00511FA1">
              <w:rPr>
                <w:rFonts w:ascii="Arial" w:hAnsi="Arial" w:cs="Arial"/>
                <w:b/>
                <w:sz w:val="20"/>
                <w:szCs w:val="20"/>
              </w:rPr>
              <w:t>0,0</w:t>
            </w:r>
          </w:p>
        </w:tc>
        <w:tc>
          <w:tcPr>
            <w:tcW w:w="290" w:type="pct"/>
            <w:vAlign w:val="center"/>
          </w:tcPr>
          <w:p w:rsidR="00AA017E" w:rsidRPr="00511FA1" w:rsidRDefault="00AA017E" w:rsidP="00AA017E">
            <w:pPr>
              <w:spacing w:after="0" w:line="240" w:lineRule="auto"/>
              <w:jc w:val="center"/>
              <w:rPr>
                <w:rFonts w:ascii="Arial" w:hAnsi="Arial" w:cs="Arial"/>
                <w:b/>
                <w:sz w:val="20"/>
                <w:szCs w:val="20"/>
              </w:rPr>
            </w:pPr>
            <w:r w:rsidRPr="00511FA1">
              <w:rPr>
                <w:rFonts w:ascii="Arial" w:hAnsi="Arial" w:cs="Arial"/>
                <w:b/>
                <w:sz w:val="20"/>
                <w:szCs w:val="20"/>
              </w:rPr>
              <w:t>4141,7</w:t>
            </w:r>
          </w:p>
        </w:tc>
      </w:tr>
    </w:tbl>
    <w:p w:rsidR="00BC4591" w:rsidRDefault="00BC4591" w:rsidP="00BF5EBE">
      <w:pPr>
        <w:pStyle w:val="-4"/>
      </w:pPr>
    </w:p>
    <w:p w:rsidR="00AB63A1" w:rsidRDefault="00AB63A1" w:rsidP="00BF5EBE">
      <w:pPr>
        <w:pStyle w:val="-4"/>
        <w:sectPr w:rsidR="00AB63A1" w:rsidSect="00545E53">
          <w:pgSz w:w="16838" w:h="11906" w:orient="landscape"/>
          <w:pgMar w:top="1418" w:right="851" w:bottom="851" w:left="851" w:header="709" w:footer="709" w:gutter="0"/>
          <w:cols w:space="708"/>
          <w:docGrid w:linePitch="360"/>
        </w:sectPr>
      </w:pPr>
    </w:p>
    <w:p w:rsidR="00BF5EBE" w:rsidRDefault="00BF5EBE" w:rsidP="00BF5EBE">
      <w:pPr>
        <w:pStyle w:val="-1"/>
        <w:numPr>
          <w:ilvl w:val="0"/>
          <w:numId w:val="1"/>
        </w:numPr>
        <w:jc w:val="both"/>
      </w:pPr>
      <w:bookmarkStart w:id="211" w:name="_Toc34829721"/>
      <w:bookmarkStart w:id="212" w:name="_Toc35331025"/>
      <w:r w:rsidRPr="002A507C">
        <w:lastRenderedPageBreak/>
        <w:t>Решение о присвоении статуса единой теплоснабжа</w:t>
      </w:r>
      <w:r>
        <w:t>ющей организации (организациям)</w:t>
      </w:r>
      <w:bookmarkEnd w:id="211"/>
      <w:bookmarkEnd w:id="212"/>
    </w:p>
    <w:p w:rsidR="00BF5EBE" w:rsidRDefault="00BF5EBE" w:rsidP="00BF5EBE">
      <w:pPr>
        <w:pStyle w:val="-2"/>
        <w:numPr>
          <w:ilvl w:val="1"/>
          <w:numId w:val="1"/>
        </w:numPr>
        <w:tabs>
          <w:tab w:val="clear" w:pos="1277"/>
          <w:tab w:val="num" w:pos="1135"/>
        </w:tabs>
        <w:ind w:left="1135"/>
        <w:jc w:val="both"/>
      </w:pPr>
      <w:bookmarkStart w:id="213" w:name="_Toc34829722"/>
      <w:bookmarkStart w:id="214" w:name="_Toc35331026"/>
      <w:r>
        <w:t>Решение о присвоении статуса единой теплоснабжающей организации (организациям).</w:t>
      </w:r>
      <w:bookmarkEnd w:id="213"/>
      <w:bookmarkEnd w:id="214"/>
    </w:p>
    <w:p w:rsidR="00BF5EBE" w:rsidRDefault="00BF5EBE" w:rsidP="00BF5EBE">
      <w:pPr>
        <w:pStyle w:val="-4"/>
      </w:pPr>
      <w:r>
        <w:t>Единой теплоснабжающей организацией сельского поселения является муниципальное унитарное предприятие – МУП «Тепло Ресурс».</w:t>
      </w:r>
    </w:p>
    <w:p w:rsidR="00BF5EBE" w:rsidRDefault="00BF5EBE" w:rsidP="00BF5EBE">
      <w:pPr>
        <w:pStyle w:val="-2"/>
        <w:numPr>
          <w:ilvl w:val="1"/>
          <w:numId w:val="1"/>
        </w:numPr>
        <w:tabs>
          <w:tab w:val="clear" w:pos="1277"/>
          <w:tab w:val="num" w:pos="1135"/>
        </w:tabs>
        <w:ind w:left="1135"/>
        <w:jc w:val="both"/>
      </w:pPr>
      <w:bookmarkStart w:id="215" w:name="_Toc34829723"/>
      <w:bookmarkStart w:id="216" w:name="_Toc35331027"/>
      <w:r>
        <w:t>Реестр зон деятельности единой теплоснабжающей организации (организаций).</w:t>
      </w:r>
      <w:bookmarkEnd w:id="215"/>
      <w:bookmarkEnd w:id="216"/>
    </w:p>
    <w:p w:rsidR="00BF5EBE" w:rsidRDefault="00BF5EBE" w:rsidP="00BF5EBE">
      <w:pPr>
        <w:pStyle w:val="-4"/>
      </w:pPr>
      <w:r>
        <w:t>В состав единой теплоснабжающей организации МУП «Тепло Ресурс» входят системы теплоснабжения, указанные в таблице ниже.</w:t>
      </w:r>
    </w:p>
    <w:p w:rsidR="00BF5EBE" w:rsidRDefault="006F7F57" w:rsidP="00BF5EBE">
      <w:pPr>
        <w:pStyle w:val="-4"/>
        <w:ind w:firstLine="0"/>
      </w:pPr>
      <w:r>
        <w:rPr>
          <w:noProof/>
        </w:rPr>
        <w:drawing>
          <wp:inline distT="0" distB="0" distL="0" distR="0" wp14:anchorId="0E6CD109" wp14:editId="7F9C0847">
            <wp:extent cx="6119495" cy="3871595"/>
            <wp:effectExtent l="0" t="0" r="14605" b="14605"/>
            <wp:docPr id="26" name="Диаграмма 26">
              <a:extLst xmlns:a="http://schemas.openxmlformats.org/drawingml/2006/main">
                <a:ext uri="{FF2B5EF4-FFF2-40B4-BE49-F238E27FC236}">
                  <a16:creationId xmlns:a16="http://schemas.microsoft.com/office/drawing/2014/main" id="{00000000-0008-0000-0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F5EBE" w:rsidRDefault="00BF5EBE" w:rsidP="00BF5EBE">
      <w:pPr>
        <w:pStyle w:val="-f1"/>
      </w:pPr>
      <w:bookmarkStart w:id="217" w:name="_Toc34809916"/>
      <w:bookmarkStart w:id="218" w:name="_Toc34909922"/>
      <w:bookmarkStart w:id="219" w:name="_Toc35331083"/>
      <w:r w:rsidRPr="00F501CD">
        <w:t xml:space="preserve">Рисунок </w:t>
      </w:r>
      <w:fldSimple w:instr=" STYLEREF &quot;СТ - 1 заголовок&quot;  \s ">
        <w:r w:rsidR="005F4F5C">
          <w:rPr>
            <w:noProof/>
          </w:rPr>
          <w:t>11</w:t>
        </w:r>
      </w:fldSimple>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sidR="005F4F5C">
        <w:rPr>
          <w:noProof/>
        </w:rPr>
        <w:t>1</w:t>
      </w:r>
      <w:r w:rsidRPr="00F501CD">
        <w:fldChar w:fldCharType="end"/>
      </w:r>
      <w:r w:rsidRPr="00F501CD">
        <w:t xml:space="preserve"> –</w:t>
      </w:r>
      <w:r>
        <w:t xml:space="preserve"> Структура установленной тепловой мощности ЕТО</w:t>
      </w:r>
      <w:bookmarkEnd w:id="217"/>
      <w:bookmarkEnd w:id="218"/>
      <w:bookmarkEnd w:id="219"/>
    </w:p>
    <w:p w:rsidR="00BF5EBE" w:rsidRDefault="006F7F57" w:rsidP="00BF5EBE">
      <w:pPr>
        <w:pStyle w:val="-4"/>
        <w:ind w:firstLine="0"/>
      </w:pPr>
      <w:r>
        <w:rPr>
          <w:noProof/>
        </w:rPr>
        <w:lastRenderedPageBreak/>
        <w:drawing>
          <wp:inline distT="0" distB="0" distL="0" distR="0" wp14:anchorId="1FF68CF9" wp14:editId="508AE5A0">
            <wp:extent cx="6119495" cy="3923030"/>
            <wp:effectExtent l="0" t="0" r="14605" b="1270"/>
            <wp:docPr id="27" name="Диаграмма 27">
              <a:extLst xmlns:a="http://schemas.openxmlformats.org/drawingml/2006/main">
                <a:ext uri="{FF2B5EF4-FFF2-40B4-BE49-F238E27FC236}">
                  <a16:creationId xmlns:a16="http://schemas.microsoft.com/office/drawing/2014/main" id="{8C41B151-C7A3-4151-8AE6-B665054CF4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F5EBE" w:rsidRDefault="00BF5EBE" w:rsidP="00BF5EBE">
      <w:pPr>
        <w:pStyle w:val="-f1"/>
      </w:pPr>
      <w:bookmarkStart w:id="220" w:name="_Toc34809917"/>
      <w:bookmarkStart w:id="221" w:name="_Toc34909923"/>
      <w:bookmarkStart w:id="222" w:name="_Toc35331084"/>
      <w:r w:rsidRPr="00F501CD">
        <w:t xml:space="preserve">Рисунок </w:t>
      </w:r>
      <w:fldSimple w:instr=" STYLEREF &quot;СТ - 1 заголовок&quot;  \s ">
        <w:r w:rsidR="005F4F5C">
          <w:rPr>
            <w:noProof/>
          </w:rPr>
          <w:t>11</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5F4F5C">
        <w:rPr>
          <w:noProof/>
        </w:rPr>
        <w:t>2</w:t>
      </w:r>
      <w:r w:rsidRPr="00F501CD">
        <w:fldChar w:fldCharType="end"/>
      </w:r>
      <w:r w:rsidRPr="00F501CD">
        <w:t xml:space="preserve"> –</w:t>
      </w:r>
      <w:r>
        <w:t xml:space="preserve"> Структура договорной тепловой нагрузки ЕТО</w:t>
      </w:r>
      <w:bookmarkEnd w:id="220"/>
      <w:bookmarkEnd w:id="221"/>
      <w:bookmarkEnd w:id="222"/>
    </w:p>
    <w:p w:rsidR="006F7F57" w:rsidRPr="003450CF" w:rsidRDefault="00BF5EBE" w:rsidP="00BF5EBE">
      <w:pPr>
        <w:pStyle w:val="-f0"/>
      </w:pPr>
      <w:bookmarkStart w:id="223" w:name="_Toc34809875"/>
      <w:bookmarkStart w:id="224" w:name="_Toc34909911"/>
      <w:bookmarkStart w:id="225" w:name="_Toc35331073"/>
      <w:r w:rsidRPr="00AA358C">
        <w:t xml:space="preserve">Таблица </w:t>
      </w:r>
      <w:fldSimple w:instr=" STYLEREF  \s &quot;СТ - 1 заголовок&quot; ">
        <w:r w:rsidR="005F4F5C">
          <w:rPr>
            <w:noProof/>
          </w:rPr>
          <w:t>11</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5F4F5C">
        <w:rPr>
          <w:noProof/>
        </w:rPr>
        <w:t>1</w:t>
      </w:r>
      <w:r>
        <w:rPr>
          <w:noProof/>
        </w:rPr>
        <w:fldChar w:fldCharType="end"/>
      </w:r>
      <w:r w:rsidRPr="00AA358C">
        <w:t xml:space="preserve"> </w:t>
      </w:r>
      <w:r>
        <w:t>–</w:t>
      </w:r>
      <w:r w:rsidRPr="00AA358C">
        <w:t xml:space="preserve"> </w:t>
      </w:r>
      <w:r>
        <w:t>Перечень систем теплоснабжения в составе ЕТО</w:t>
      </w:r>
      <w:bookmarkEnd w:id="223"/>
      <w:bookmarkEnd w:id="224"/>
      <w:bookmarkEnd w:id="2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1863"/>
        <w:gridCol w:w="1765"/>
        <w:gridCol w:w="2611"/>
        <w:gridCol w:w="1531"/>
        <w:gridCol w:w="1379"/>
      </w:tblGrid>
      <w:tr w:rsidR="006F7F57" w:rsidTr="00AB63A1">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 п/п</w:t>
            </w:r>
          </w:p>
        </w:tc>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Адрес источника тепловой энергии</w:t>
            </w:r>
          </w:p>
        </w:tc>
        <w:tc>
          <w:tcPr>
            <w:tcW w:w="1765"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Наименование источника тепловой энергии</w:t>
            </w:r>
          </w:p>
        </w:tc>
        <w:tc>
          <w:tcPr>
            <w:tcW w:w="2611"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Наименование подключенных объектов</w:t>
            </w:r>
          </w:p>
        </w:tc>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Объём подключенных объектов, м³</w:t>
            </w:r>
          </w:p>
        </w:tc>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Длина теплотрассы, м</w:t>
            </w:r>
          </w:p>
        </w:tc>
      </w:tr>
      <w:tr w:rsidR="006F7F57" w:rsidTr="00AB63A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rPr>
                <w:rFonts w:ascii="Arial" w:hAnsi="Arial" w:cs="Arial"/>
                <w:sz w:val="18"/>
                <w:szCs w:val="18"/>
              </w:rPr>
            </w:pPr>
            <w:r>
              <w:rPr>
                <w:rFonts w:ascii="Arial" w:hAnsi="Arial" w:cs="Arial"/>
                <w:sz w:val="18"/>
                <w:szCs w:val="18"/>
              </w:rPr>
              <w:t xml:space="preserve">Республика Алтай, </w:t>
            </w:r>
            <w:proofErr w:type="spellStart"/>
            <w:r>
              <w:rPr>
                <w:rFonts w:ascii="Arial" w:hAnsi="Arial" w:cs="Arial"/>
                <w:sz w:val="18"/>
                <w:szCs w:val="18"/>
              </w:rPr>
              <w:t>Усть-Коксинский</w:t>
            </w:r>
            <w:proofErr w:type="spellEnd"/>
            <w:r>
              <w:rPr>
                <w:rFonts w:ascii="Arial" w:hAnsi="Arial" w:cs="Arial"/>
                <w:sz w:val="18"/>
                <w:szCs w:val="18"/>
              </w:rPr>
              <w:t xml:space="preserve"> район, </w:t>
            </w:r>
            <w:proofErr w:type="spellStart"/>
            <w:r>
              <w:rPr>
                <w:rFonts w:ascii="Arial" w:hAnsi="Arial" w:cs="Arial"/>
                <w:sz w:val="18"/>
                <w:szCs w:val="18"/>
              </w:rPr>
              <w:t>Усть-Коксинское</w:t>
            </w:r>
            <w:proofErr w:type="spellEnd"/>
            <w:r>
              <w:rPr>
                <w:rFonts w:ascii="Arial" w:hAnsi="Arial" w:cs="Arial"/>
                <w:sz w:val="18"/>
                <w:szCs w:val="18"/>
              </w:rPr>
              <w:t xml:space="preserve"> сельское поселение, с. Усть-Кокса, ул. Нагорная, 23</w:t>
            </w:r>
          </w:p>
        </w:tc>
        <w:tc>
          <w:tcPr>
            <w:tcW w:w="1765" w:type="dxa"/>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 1</w:t>
            </w:r>
          </w:p>
        </w:tc>
        <w:tc>
          <w:tcPr>
            <w:tcW w:w="2611" w:type="dxa"/>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Административное здание, гараж, гараж, гараж, сварочный цех, проходная, гараж, детский сад, ясли, 22-квартирный МКД, 22-квартирный МКД, 23-квартирный МКД, 2 индивидуальных жилых дома, 15 двухквартирных жилых дома, 3 квартиры в двухквартирных домах</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22 835,36</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1296</w:t>
            </w:r>
          </w:p>
        </w:tc>
      </w:tr>
      <w:tr w:rsidR="006F7F57" w:rsidTr="00AB63A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6F7F57" w:rsidRPr="00AB63A1" w:rsidRDefault="006F7F57" w:rsidP="00AB63A1">
            <w:pPr>
              <w:widowControl w:val="0"/>
              <w:spacing w:after="0" w:line="240" w:lineRule="auto"/>
              <w:jc w:val="center"/>
              <w:rPr>
                <w:rFonts w:ascii="Arial" w:hAnsi="Arial" w:cs="Arial"/>
                <w:sz w:val="18"/>
                <w:szCs w:val="18"/>
              </w:rPr>
            </w:pPr>
            <w:r w:rsidRPr="00AB63A1">
              <w:rPr>
                <w:rFonts w:ascii="Arial" w:hAnsi="Arial" w:cs="Arial"/>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Pr="00AB63A1" w:rsidRDefault="006F7F57" w:rsidP="00AB63A1">
            <w:pPr>
              <w:widowControl w:val="0"/>
              <w:spacing w:after="0" w:line="240" w:lineRule="auto"/>
              <w:rPr>
                <w:rFonts w:ascii="Arial" w:hAnsi="Arial" w:cs="Arial"/>
                <w:sz w:val="18"/>
                <w:szCs w:val="18"/>
              </w:rPr>
            </w:pPr>
            <w:r w:rsidRPr="00AB63A1">
              <w:rPr>
                <w:rFonts w:ascii="Arial" w:hAnsi="Arial" w:cs="Arial"/>
                <w:sz w:val="18"/>
                <w:szCs w:val="18"/>
              </w:rPr>
              <w:t xml:space="preserve">Республика Алтай, </w:t>
            </w:r>
            <w:proofErr w:type="spellStart"/>
            <w:r w:rsidRPr="00AB63A1">
              <w:rPr>
                <w:rFonts w:ascii="Arial" w:hAnsi="Arial" w:cs="Arial"/>
                <w:sz w:val="18"/>
                <w:szCs w:val="18"/>
              </w:rPr>
              <w:t>Усть-Коксинский</w:t>
            </w:r>
            <w:proofErr w:type="spellEnd"/>
            <w:r w:rsidRPr="00AB63A1">
              <w:rPr>
                <w:rFonts w:ascii="Arial" w:hAnsi="Arial" w:cs="Arial"/>
                <w:sz w:val="18"/>
                <w:szCs w:val="18"/>
              </w:rPr>
              <w:t xml:space="preserve"> район, </w:t>
            </w:r>
            <w:proofErr w:type="spellStart"/>
            <w:r w:rsidRPr="00AB63A1">
              <w:rPr>
                <w:rFonts w:ascii="Arial" w:hAnsi="Arial" w:cs="Arial"/>
                <w:sz w:val="18"/>
                <w:szCs w:val="18"/>
              </w:rPr>
              <w:t>Усть-Коксинское</w:t>
            </w:r>
            <w:proofErr w:type="spellEnd"/>
            <w:r w:rsidRPr="00AB63A1">
              <w:rPr>
                <w:rFonts w:ascii="Arial" w:hAnsi="Arial" w:cs="Arial"/>
                <w:sz w:val="18"/>
                <w:szCs w:val="18"/>
              </w:rPr>
              <w:t xml:space="preserve"> сельское поселение, с. Усть-Кокса, ул. Строительная, 13</w:t>
            </w:r>
          </w:p>
        </w:tc>
        <w:tc>
          <w:tcPr>
            <w:tcW w:w="1765" w:type="dxa"/>
            <w:tcBorders>
              <w:top w:val="single" w:sz="4" w:space="0" w:color="auto"/>
              <w:left w:val="single" w:sz="4" w:space="0" w:color="auto"/>
              <w:bottom w:val="single" w:sz="4" w:space="0" w:color="auto"/>
              <w:right w:val="single" w:sz="4" w:space="0" w:color="auto"/>
            </w:tcBorders>
            <w:vAlign w:val="center"/>
            <w:hideMark/>
          </w:tcPr>
          <w:p w:rsidR="006F7F57" w:rsidRPr="00AB63A1" w:rsidRDefault="006F7F57" w:rsidP="00AB63A1">
            <w:pPr>
              <w:widowControl w:val="0"/>
              <w:spacing w:after="0" w:line="240" w:lineRule="auto"/>
              <w:jc w:val="center"/>
              <w:rPr>
                <w:rFonts w:ascii="Arial" w:hAnsi="Arial" w:cs="Arial"/>
                <w:sz w:val="18"/>
                <w:szCs w:val="18"/>
              </w:rPr>
            </w:pPr>
            <w:r w:rsidRPr="00AB63A1">
              <w:rPr>
                <w:rFonts w:ascii="Arial" w:hAnsi="Arial" w:cs="Arial"/>
                <w:sz w:val="18"/>
                <w:szCs w:val="18"/>
              </w:rPr>
              <w:t>Котельная № 2</w:t>
            </w:r>
          </w:p>
        </w:tc>
        <w:tc>
          <w:tcPr>
            <w:tcW w:w="2611" w:type="dxa"/>
            <w:tcBorders>
              <w:top w:val="single" w:sz="4" w:space="0" w:color="auto"/>
              <w:left w:val="single" w:sz="4" w:space="0" w:color="auto"/>
              <w:bottom w:val="single" w:sz="4" w:space="0" w:color="auto"/>
              <w:right w:val="single" w:sz="4" w:space="0" w:color="auto"/>
            </w:tcBorders>
            <w:vAlign w:val="center"/>
            <w:hideMark/>
          </w:tcPr>
          <w:p w:rsidR="006F7F57" w:rsidRPr="00AB63A1" w:rsidRDefault="006F7F57" w:rsidP="00AB63A1">
            <w:pPr>
              <w:widowControl w:val="0"/>
              <w:spacing w:after="0" w:line="240" w:lineRule="auto"/>
              <w:jc w:val="center"/>
              <w:rPr>
                <w:rFonts w:ascii="Arial" w:hAnsi="Arial" w:cs="Arial"/>
                <w:sz w:val="18"/>
                <w:szCs w:val="18"/>
              </w:rPr>
            </w:pPr>
            <w:r w:rsidRPr="00AB63A1">
              <w:rPr>
                <w:rFonts w:ascii="Arial" w:hAnsi="Arial" w:cs="Arial"/>
                <w:sz w:val="18"/>
                <w:szCs w:val="18"/>
              </w:rPr>
              <w:t>Учебный корпус, проходная, учебный корпус, учебный корпус, столовая, общежитие, гараж, спортзал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Pr="00AB63A1" w:rsidRDefault="006F7F57" w:rsidP="00AB63A1">
            <w:pPr>
              <w:widowControl w:val="0"/>
              <w:spacing w:after="0" w:line="240" w:lineRule="auto"/>
              <w:jc w:val="center"/>
              <w:rPr>
                <w:rFonts w:ascii="Arial" w:hAnsi="Arial" w:cs="Arial"/>
                <w:sz w:val="18"/>
                <w:szCs w:val="18"/>
              </w:rPr>
            </w:pPr>
            <w:r w:rsidRPr="00AB63A1">
              <w:rPr>
                <w:rFonts w:ascii="Arial" w:hAnsi="Arial" w:cs="Arial"/>
                <w:sz w:val="18"/>
                <w:szCs w:val="18"/>
              </w:rPr>
              <w:t>10 459,00</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sidRPr="00AB63A1">
              <w:rPr>
                <w:rFonts w:ascii="Arial" w:hAnsi="Arial" w:cs="Arial"/>
                <w:sz w:val="18"/>
                <w:szCs w:val="18"/>
              </w:rPr>
              <w:t>509</w:t>
            </w:r>
          </w:p>
        </w:tc>
      </w:tr>
      <w:tr w:rsidR="006F7F57" w:rsidTr="00AB63A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rPr>
                <w:rFonts w:ascii="Arial" w:hAnsi="Arial" w:cs="Arial"/>
                <w:sz w:val="18"/>
                <w:szCs w:val="18"/>
              </w:rPr>
            </w:pPr>
            <w:r>
              <w:rPr>
                <w:rFonts w:ascii="Arial" w:hAnsi="Arial" w:cs="Arial"/>
                <w:sz w:val="18"/>
                <w:szCs w:val="18"/>
              </w:rPr>
              <w:t xml:space="preserve">Республика Алтай, </w:t>
            </w:r>
            <w:proofErr w:type="spellStart"/>
            <w:r>
              <w:rPr>
                <w:rFonts w:ascii="Arial" w:hAnsi="Arial" w:cs="Arial"/>
                <w:sz w:val="18"/>
                <w:szCs w:val="18"/>
              </w:rPr>
              <w:t>Усть-Коксинский</w:t>
            </w:r>
            <w:proofErr w:type="spellEnd"/>
            <w:r>
              <w:rPr>
                <w:rFonts w:ascii="Arial" w:hAnsi="Arial" w:cs="Arial"/>
                <w:sz w:val="18"/>
                <w:szCs w:val="18"/>
              </w:rPr>
              <w:t xml:space="preserve"> район, </w:t>
            </w:r>
            <w:proofErr w:type="spellStart"/>
            <w:r>
              <w:rPr>
                <w:rFonts w:ascii="Arial" w:hAnsi="Arial" w:cs="Arial"/>
                <w:sz w:val="18"/>
                <w:szCs w:val="18"/>
              </w:rPr>
              <w:t>Усть-Коксинское</w:t>
            </w:r>
            <w:proofErr w:type="spellEnd"/>
            <w:r>
              <w:rPr>
                <w:rFonts w:ascii="Arial" w:hAnsi="Arial" w:cs="Arial"/>
                <w:sz w:val="18"/>
                <w:szCs w:val="18"/>
              </w:rPr>
              <w:t xml:space="preserve"> сельское поселение, с. Усть-Кокса, ул. Советская, 97</w:t>
            </w:r>
          </w:p>
        </w:tc>
        <w:tc>
          <w:tcPr>
            <w:tcW w:w="1765" w:type="dxa"/>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 3</w:t>
            </w:r>
          </w:p>
        </w:tc>
        <w:tc>
          <w:tcPr>
            <w:tcW w:w="2611" w:type="dxa"/>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Административное здание, школа, гараж, часть здания, 24-квартирный МКД</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13 208,00</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354</w:t>
            </w:r>
          </w:p>
        </w:tc>
      </w:tr>
      <w:tr w:rsidR="006F7F57" w:rsidTr="00AB63A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lastRenderedPageBreak/>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rPr>
                <w:rFonts w:ascii="Arial" w:hAnsi="Arial" w:cs="Arial"/>
                <w:sz w:val="18"/>
                <w:szCs w:val="18"/>
              </w:rPr>
            </w:pPr>
            <w:r>
              <w:rPr>
                <w:rFonts w:ascii="Arial" w:hAnsi="Arial" w:cs="Arial"/>
                <w:sz w:val="18"/>
                <w:szCs w:val="18"/>
              </w:rPr>
              <w:t xml:space="preserve">Республика Алтай, </w:t>
            </w:r>
            <w:proofErr w:type="spellStart"/>
            <w:r>
              <w:rPr>
                <w:rFonts w:ascii="Arial" w:hAnsi="Arial" w:cs="Arial"/>
                <w:sz w:val="18"/>
                <w:szCs w:val="18"/>
              </w:rPr>
              <w:t>Усть-Коксинский</w:t>
            </w:r>
            <w:proofErr w:type="spellEnd"/>
            <w:r>
              <w:rPr>
                <w:rFonts w:ascii="Arial" w:hAnsi="Arial" w:cs="Arial"/>
                <w:sz w:val="18"/>
                <w:szCs w:val="18"/>
              </w:rPr>
              <w:t xml:space="preserve"> район, </w:t>
            </w:r>
            <w:proofErr w:type="spellStart"/>
            <w:r>
              <w:rPr>
                <w:rFonts w:ascii="Arial" w:hAnsi="Arial" w:cs="Arial"/>
                <w:sz w:val="18"/>
                <w:szCs w:val="18"/>
              </w:rPr>
              <w:t>Усть-Коксинское</w:t>
            </w:r>
            <w:proofErr w:type="spellEnd"/>
            <w:r>
              <w:rPr>
                <w:rFonts w:ascii="Arial" w:hAnsi="Arial" w:cs="Arial"/>
                <w:sz w:val="18"/>
                <w:szCs w:val="18"/>
              </w:rPr>
              <w:t xml:space="preserve"> сельское поселение, с. Усть-Кокса, ул. </w:t>
            </w:r>
            <w:proofErr w:type="spellStart"/>
            <w:r>
              <w:rPr>
                <w:rFonts w:ascii="Arial" w:hAnsi="Arial" w:cs="Arial"/>
                <w:sz w:val="18"/>
                <w:szCs w:val="18"/>
              </w:rPr>
              <w:t>Харитошкина</w:t>
            </w:r>
            <w:proofErr w:type="spellEnd"/>
            <w:r>
              <w:rPr>
                <w:rFonts w:ascii="Arial" w:hAnsi="Arial" w:cs="Arial"/>
                <w:sz w:val="18"/>
                <w:szCs w:val="18"/>
              </w:rPr>
              <w:t>, 3</w:t>
            </w:r>
          </w:p>
        </w:tc>
        <w:tc>
          <w:tcPr>
            <w:tcW w:w="1765" w:type="dxa"/>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 4</w:t>
            </w:r>
          </w:p>
        </w:tc>
        <w:tc>
          <w:tcPr>
            <w:tcW w:w="2611" w:type="dxa"/>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Дом культуры, спортивный зал, административное здание, административное здание, гараж, административное здание, школа, административное здание, гараж, индивидуальный жилой дом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28 060,90</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410</w:t>
            </w:r>
          </w:p>
        </w:tc>
      </w:tr>
      <w:tr w:rsidR="006F7F57" w:rsidTr="00AB63A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rPr>
                <w:rFonts w:ascii="Arial" w:hAnsi="Arial" w:cs="Arial"/>
                <w:sz w:val="18"/>
                <w:szCs w:val="18"/>
              </w:rPr>
            </w:pPr>
            <w:r>
              <w:rPr>
                <w:rFonts w:ascii="Arial" w:hAnsi="Arial" w:cs="Arial"/>
                <w:sz w:val="18"/>
                <w:szCs w:val="18"/>
              </w:rPr>
              <w:t xml:space="preserve">Республика Алтай, </w:t>
            </w:r>
            <w:proofErr w:type="spellStart"/>
            <w:r>
              <w:rPr>
                <w:rFonts w:ascii="Arial" w:hAnsi="Arial" w:cs="Arial"/>
                <w:sz w:val="18"/>
                <w:szCs w:val="18"/>
              </w:rPr>
              <w:t>Усть-Коксинский</w:t>
            </w:r>
            <w:proofErr w:type="spellEnd"/>
            <w:r>
              <w:rPr>
                <w:rFonts w:ascii="Arial" w:hAnsi="Arial" w:cs="Arial"/>
                <w:sz w:val="18"/>
                <w:szCs w:val="18"/>
              </w:rPr>
              <w:t xml:space="preserve"> район, </w:t>
            </w:r>
            <w:proofErr w:type="spellStart"/>
            <w:r>
              <w:rPr>
                <w:rFonts w:ascii="Arial" w:hAnsi="Arial" w:cs="Arial"/>
                <w:sz w:val="18"/>
                <w:szCs w:val="18"/>
              </w:rPr>
              <w:t>Усть-Коксинское</w:t>
            </w:r>
            <w:proofErr w:type="spellEnd"/>
            <w:r>
              <w:rPr>
                <w:rFonts w:ascii="Arial" w:hAnsi="Arial" w:cs="Arial"/>
                <w:sz w:val="18"/>
                <w:szCs w:val="18"/>
              </w:rPr>
              <w:t xml:space="preserve"> сельское поселение, с. Усть-Кокса, ул. </w:t>
            </w:r>
            <w:proofErr w:type="spellStart"/>
            <w:r>
              <w:rPr>
                <w:rFonts w:ascii="Arial" w:hAnsi="Arial" w:cs="Arial"/>
                <w:sz w:val="18"/>
                <w:szCs w:val="18"/>
              </w:rPr>
              <w:t>Харитошкина</w:t>
            </w:r>
            <w:proofErr w:type="spellEnd"/>
            <w:r>
              <w:rPr>
                <w:rFonts w:ascii="Arial" w:hAnsi="Arial" w:cs="Arial"/>
                <w:sz w:val="18"/>
                <w:szCs w:val="18"/>
              </w:rPr>
              <w:t>, 6</w:t>
            </w:r>
          </w:p>
        </w:tc>
        <w:tc>
          <w:tcPr>
            <w:tcW w:w="1765" w:type="dxa"/>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 5</w:t>
            </w:r>
          </w:p>
        </w:tc>
        <w:tc>
          <w:tcPr>
            <w:tcW w:w="2611" w:type="dxa"/>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Административное здание, гостиница, библиотека, гараж, гараж, школа, детский сад, административное здание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10 309,00</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460</w:t>
            </w:r>
          </w:p>
        </w:tc>
      </w:tr>
      <w:tr w:rsidR="006F7F57" w:rsidTr="00AB63A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rPr>
                <w:rFonts w:ascii="Arial" w:hAnsi="Arial" w:cs="Arial"/>
                <w:sz w:val="18"/>
                <w:szCs w:val="18"/>
              </w:rPr>
            </w:pPr>
            <w:r>
              <w:rPr>
                <w:rFonts w:ascii="Arial" w:hAnsi="Arial" w:cs="Arial"/>
                <w:sz w:val="18"/>
                <w:szCs w:val="18"/>
              </w:rPr>
              <w:t xml:space="preserve">Республика Алтай, </w:t>
            </w:r>
            <w:proofErr w:type="spellStart"/>
            <w:r>
              <w:rPr>
                <w:rFonts w:ascii="Arial" w:hAnsi="Arial" w:cs="Arial"/>
                <w:sz w:val="18"/>
                <w:szCs w:val="18"/>
              </w:rPr>
              <w:t>Усть-Коксинский</w:t>
            </w:r>
            <w:proofErr w:type="spellEnd"/>
            <w:r>
              <w:rPr>
                <w:rFonts w:ascii="Arial" w:hAnsi="Arial" w:cs="Arial"/>
                <w:sz w:val="18"/>
                <w:szCs w:val="18"/>
              </w:rPr>
              <w:t xml:space="preserve"> район, </w:t>
            </w:r>
            <w:proofErr w:type="spellStart"/>
            <w:r>
              <w:rPr>
                <w:rFonts w:ascii="Arial" w:hAnsi="Arial" w:cs="Arial"/>
                <w:sz w:val="18"/>
                <w:szCs w:val="18"/>
              </w:rPr>
              <w:t>Усть-Коксинское</w:t>
            </w:r>
            <w:proofErr w:type="spellEnd"/>
            <w:r>
              <w:rPr>
                <w:rFonts w:ascii="Arial" w:hAnsi="Arial" w:cs="Arial"/>
                <w:sz w:val="18"/>
                <w:szCs w:val="18"/>
              </w:rPr>
              <w:t xml:space="preserve"> сельское поселение, с. Усть-Кокса, ул. </w:t>
            </w:r>
            <w:proofErr w:type="spellStart"/>
            <w:r>
              <w:rPr>
                <w:rFonts w:ascii="Arial" w:hAnsi="Arial" w:cs="Arial"/>
                <w:sz w:val="18"/>
                <w:szCs w:val="18"/>
              </w:rPr>
              <w:t>Аргучинского</w:t>
            </w:r>
            <w:proofErr w:type="spellEnd"/>
            <w:r>
              <w:rPr>
                <w:rFonts w:ascii="Arial" w:hAnsi="Arial" w:cs="Arial"/>
                <w:sz w:val="18"/>
                <w:szCs w:val="18"/>
              </w:rPr>
              <w:t>, 53</w:t>
            </w:r>
          </w:p>
        </w:tc>
        <w:tc>
          <w:tcPr>
            <w:tcW w:w="1765" w:type="dxa"/>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 6</w:t>
            </w:r>
          </w:p>
        </w:tc>
        <w:tc>
          <w:tcPr>
            <w:tcW w:w="2611" w:type="dxa"/>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прачечная-склад, столовая, павильон скважины, жилые дома № 1, 2, 3, 4, 5</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2 219,67</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190</w:t>
            </w:r>
          </w:p>
        </w:tc>
      </w:tr>
      <w:tr w:rsidR="006F7F57" w:rsidTr="00AB63A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6F7F57" w:rsidRPr="00AB63A1" w:rsidRDefault="006F7F57" w:rsidP="00AB63A1">
            <w:pPr>
              <w:widowControl w:val="0"/>
              <w:spacing w:after="0" w:line="240" w:lineRule="auto"/>
              <w:jc w:val="center"/>
              <w:rPr>
                <w:rFonts w:ascii="Arial" w:hAnsi="Arial" w:cs="Arial"/>
                <w:sz w:val="18"/>
                <w:szCs w:val="18"/>
              </w:rPr>
            </w:pPr>
            <w:r w:rsidRPr="00AB63A1">
              <w:rPr>
                <w:rFonts w:ascii="Arial" w:hAnsi="Arial" w:cs="Arial"/>
                <w:sz w:val="18"/>
                <w:szCs w:val="18"/>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Pr="00AB63A1" w:rsidRDefault="006F7F57" w:rsidP="00AB63A1">
            <w:pPr>
              <w:widowControl w:val="0"/>
              <w:spacing w:after="0" w:line="240" w:lineRule="auto"/>
              <w:rPr>
                <w:rFonts w:ascii="Arial" w:hAnsi="Arial" w:cs="Arial"/>
                <w:sz w:val="18"/>
                <w:szCs w:val="18"/>
              </w:rPr>
            </w:pPr>
            <w:r w:rsidRPr="00AB63A1">
              <w:rPr>
                <w:rFonts w:ascii="Arial" w:hAnsi="Arial" w:cs="Arial"/>
                <w:sz w:val="18"/>
                <w:szCs w:val="18"/>
              </w:rPr>
              <w:t xml:space="preserve">Республика Алтай, </w:t>
            </w:r>
            <w:proofErr w:type="spellStart"/>
            <w:r w:rsidRPr="00AB63A1">
              <w:rPr>
                <w:rFonts w:ascii="Arial" w:hAnsi="Arial" w:cs="Arial"/>
                <w:sz w:val="18"/>
                <w:szCs w:val="18"/>
              </w:rPr>
              <w:t>Усть-Коксинский</w:t>
            </w:r>
            <w:proofErr w:type="spellEnd"/>
            <w:r w:rsidRPr="00AB63A1">
              <w:rPr>
                <w:rFonts w:ascii="Arial" w:hAnsi="Arial" w:cs="Arial"/>
                <w:sz w:val="18"/>
                <w:szCs w:val="18"/>
              </w:rPr>
              <w:t xml:space="preserve"> район, </w:t>
            </w:r>
            <w:proofErr w:type="spellStart"/>
            <w:r w:rsidRPr="00AB63A1">
              <w:rPr>
                <w:rFonts w:ascii="Arial" w:hAnsi="Arial" w:cs="Arial"/>
                <w:sz w:val="18"/>
                <w:szCs w:val="18"/>
              </w:rPr>
              <w:t>Усть-Коксинское</w:t>
            </w:r>
            <w:proofErr w:type="spellEnd"/>
            <w:r w:rsidRPr="00AB63A1">
              <w:rPr>
                <w:rFonts w:ascii="Arial" w:hAnsi="Arial" w:cs="Arial"/>
                <w:sz w:val="18"/>
                <w:szCs w:val="18"/>
              </w:rPr>
              <w:t xml:space="preserve"> сельское поселение, с. Усть-Кокса, ул. Советская, 153</w:t>
            </w:r>
          </w:p>
        </w:tc>
        <w:tc>
          <w:tcPr>
            <w:tcW w:w="1765" w:type="dxa"/>
            <w:tcBorders>
              <w:top w:val="single" w:sz="4" w:space="0" w:color="auto"/>
              <w:left w:val="single" w:sz="4" w:space="0" w:color="auto"/>
              <w:bottom w:val="single" w:sz="4" w:space="0" w:color="auto"/>
              <w:right w:val="single" w:sz="4" w:space="0" w:color="auto"/>
            </w:tcBorders>
            <w:vAlign w:val="center"/>
            <w:hideMark/>
          </w:tcPr>
          <w:p w:rsidR="006F7F57" w:rsidRPr="00AB63A1" w:rsidRDefault="006F7F57" w:rsidP="00AB63A1">
            <w:pPr>
              <w:widowControl w:val="0"/>
              <w:spacing w:after="0" w:line="240" w:lineRule="auto"/>
              <w:jc w:val="center"/>
              <w:rPr>
                <w:rFonts w:ascii="Arial" w:hAnsi="Arial" w:cs="Arial"/>
                <w:sz w:val="18"/>
                <w:szCs w:val="18"/>
              </w:rPr>
            </w:pPr>
            <w:r w:rsidRPr="00AB63A1">
              <w:rPr>
                <w:rFonts w:ascii="Arial" w:hAnsi="Arial" w:cs="Arial"/>
                <w:sz w:val="18"/>
                <w:szCs w:val="18"/>
              </w:rPr>
              <w:t>Котельная № 22</w:t>
            </w:r>
          </w:p>
        </w:tc>
        <w:tc>
          <w:tcPr>
            <w:tcW w:w="2611" w:type="dxa"/>
            <w:tcBorders>
              <w:top w:val="single" w:sz="4" w:space="0" w:color="auto"/>
              <w:left w:val="single" w:sz="4" w:space="0" w:color="auto"/>
              <w:bottom w:val="single" w:sz="4" w:space="0" w:color="auto"/>
              <w:right w:val="single" w:sz="4" w:space="0" w:color="auto"/>
            </w:tcBorders>
            <w:vAlign w:val="center"/>
            <w:hideMark/>
          </w:tcPr>
          <w:p w:rsidR="006F7F57" w:rsidRPr="00AB63A1" w:rsidRDefault="006F7F57" w:rsidP="00AB63A1">
            <w:pPr>
              <w:widowControl w:val="0"/>
              <w:spacing w:after="0" w:line="240" w:lineRule="auto"/>
              <w:jc w:val="center"/>
              <w:rPr>
                <w:rFonts w:ascii="Arial" w:hAnsi="Arial" w:cs="Arial"/>
                <w:sz w:val="18"/>
                <w:szCs w:val="18"/>
              </w:rPr>
            </w:pPr>
            <w:r w:rsidRPr="00AB63A1">
              <w:rPr>
                <w:rFonts w:ascii="Arial" w:hAnsi="Arial" w:cs="Arial"/>
                <w:sz w:val="18"/>
                <w:szCs w:val="18"/>
              </w:rPr>
              <w:t>Котельная, здание ЦРБ, здание морга, детский сад</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Pr="00AB63A1" w:rsidRDefault="006F7F57" w:rsidP="00AB63A1">
            <w:pPr>
              <w:widowControl w:val="0"/>
              <w:spacing w:after="0" w:line="240" w:lineRule="auto"/>
              <w:jc w:val="center"/>
              <w:rPr>
                <w:rFonts w:ascii="Arial" w:hAnsi="Arial" w:cs="Arial"/>
                <w:sz w:val="18"/>
                <w:szCs w:val="18"/>
              </w:rPr>
            </w:pPr>
            <w:r w:rsidRPr="00AB63A1">
              <w:rPr>
                <w:rFonts w:ascii="Arial" w:hAnsi="Arial" w:cs="Arial"/>
                <w:sz w:val="18"/>
                <w:szCs w:val="18"/>
              </w:rPr>
              <w:t>34895,45</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Pr="00AB63A1" w:rsidRDefault="006F7F57" w:rsidP="00AB63A1">
            <w:pPr>
              <w:widowControl w:val="0"/>
              <w:spacing w:after="0" w:line="240" w:lineRule="auto"/>
              <w:jc w:val="center"/>
              <w:rPr>
                <w:rFonts w:ascii="Arial" w:hAnsi="Arial" w:cs="Arial"/>
                <w:sz w:val="18"/>
                <w:szCs w:val="18"/>
              </w:rPr>
            </w:pPr>
            <w:r w:rsidRPr="00AB63A1">
              <w:rPr>
                <w:rFonts w:ascii="Arial" w:hAnsi="Arial" w:cs="Arial"/>
                <w:sz w:val="18"/>
                <w:szCs w:val="18"/>
              </w:rPr>
              <w:t>444</w:t>
            </w:r>
          </w:p>
        </w:tc>
      </w:tr>
      <w:tr w:rsidR="006F7F57" w:rsidTr="00AB63A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rPr>
                <w:rFonts w:ascii="Arial" w:hAnsi="Arial" w:cs="Arial"/>
                <w:sz w:val="18"/>
                <w:szCs w:val="18"/>
              </w:rPr>
            </w:pPr>
            <w:r>
              <w:rPr>
                <w:rFonts w:ascii="Arial" w:hAnsi="Arial" w:cs="Arial"/>
                <w:sz w:val="18"/>
                <w:szCs w:val="18"/>
              </w:rPr>
              <w:t xml:space="preserve">Республика Алтай, </w:t>
            </w:r>
            <w:proofErr w:type="spellStart"/>
            <w:r>
              <w:rPr>
                <w:rFonts w:ascii="Arial" w:hAnsi="Arial" w:cs="Arial"/>
                <w:sz w:val="18"/>
                <w:szCs w:val="18"/>
              </w:rPr>
              <w:t>Усть-Коксинский</w:t>
            </w:r>
            <w:proofErr w:type="spellEnd"/>
            <w:r>
              <w:rPr>
                <w:rFonts w:ascii="Arial" w:hAnsi="Arial" w:cs="Arial"/>
                <w:sz w:val="18"/>
                <w:szCs w:val="18"/>
              </w:rPr>
              <w:t xml:space="preserve"> район, </w:t>
            </w:r>
            <w:proofErr w:type="spellStart"/>
            <w:r>
              <w:rPr>
                <w:rFonts w:ascii="Arial" w:hAnsi="Arial" w:cs="Arial"/>
                <w:sz w:val="18"/>
                <w:szCs w:val="18"/>
              </w:rPr>
              <w:t>Чендекское</w:t>
            </w:r>
            <w:proofErr w:type="spellEnd"/>
            <w:r>
              <w:rPr>
                <w:rFonts w:ascii="Arial" w:hAnsi="Arial" w:cs="Arial"/>
                <w:sz w:val="18"/>
                <w:szCs w:val="18"/>
              </w:rPr>
              <w:t xml:space="preserve"> сельское поселение, с. </w:t>
            </w:r>
            <w:proofErr w:type="spellStart"/>
            <w:r>
              <w:rPr>
                <w:rFonts w:ascii="Arial" w:hAnsi="Arial" w:cs="Arial"/>
                <w:sz w:val="18"/>
                <w:szCs w:val="18"/>
              </w:rPr>
              <w:t>Чендек</w:t>
            </w:r>
            <w:proofErr w:type="spellEnd"/>
            <w:r>
              <w:rPr>
                <w:rFonts w:ascii="Arial" w:hAnsi="Arial" w:cs="Arial"/>
                <w:sz w:val="18"/>
                <w:szCs w:val="18"/>
              </w:rPr>
              <w:t>, ул. Центральная, 17</w:t>
            </w:r>
          </w:p>
        </w:tc>
        <w:tc>
          <w:tcPr>
            <w:tcW w:w="1765" w:type="dxa"/>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 7</w:t>
            </w:r>
          </w:p>
        </w:tc>
        <w:tc>
          <w:tcPr>
            <w:tcW w:w="2611" w:type="dxa"/>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Дом культуры, школа, детский сад, гараж, амбулатория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4 375,10</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361</w:t>
            </w:r>
          </w:p>
        </w:tc>
      </w:tr>
      <w:tr w:rsidR="006F7F57" w:rsidTr="00AB63A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rPr>
                <w:rFonts w:ascii="Arial" w:hAnsi="Arial" w:cs="Arial"/>
                <w:sz w:val="18"/>
                <w:szCs w:val="18"/>
              </w:rPr>
            </w:pPr>
            <w:r>
              <w:rPr>
                <w:rFonts w:ascii="Arial" w:hAnsi="Arial" w:cs="Arial"/>
                <w:sz w:val="18"/>
                <w:szCs w:val="18"/>
              </w:rPr>
              <w:t xml:space="preserve">Республика Алтай, </w:t>
            </w:r>
            <w:proofErr w:type="spellStart"/>
            <w:r>
              <w:rPr>
                <w:rFonts w:ascii="Arial" w:hAnsi="Arial" w:cs="Arial"/>
                <w:sz w:val="18"/>
                <w:szCs w:val="18"/>
              </w:rPr>
              <w:t>Усть-Коксинский</w:t>
            </w:r>
            <w:proofErr w:type="spellEnd"/>
            <w:r>
              <w:rPr>
                <w:rFonts w:ascii="Arial" w:hAnsi="Arial" w:cs="Arial"/>
                <w:sz w:val="18"/>
                <w:szCs w:val="18"/>
              </w:rPr>
              <w:t xml:space="preserve"> район, </w:t>
            </w:r>
            <w:proofErr w:type="spellStart"/>
            <w:r>
              <w:rPr>
                <w:rFonts w:ascii="Arial" w:hAnsi="Arial" w:cs="Arial"/>
                <w:sz w:val="18"/>
                <w:szCs w:val="18"/>
              </w:rPr>
              <w:t>Огнёвское</w:t>
            </w:r>
            <w:proofErr w:type="spellEnd"/>
            <w:r>
              <w:rPr>
                <w:rFonts w:ascii="Arial" w:hAnsi="Arial" w:cs="Arial"/>
                <w:sz w:val="18"/>
                <w:szCs w:val="18"/>
              </w:rPr>
              <w:t xml:space="preserve"> сельское поселение, с. Огнёвка, ул. Школьная, 8</w:t>
            </w:r>
          </w:p>
        </w:tc>
        <w:tc>
          <w:tcPr>
            <w:tcW w:w="1765" w:type="dxa"/>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 8</w:t>
            </w:r>
          </w:p>
        </w:tc>
        <w:tc>
          <w:tcPr>
            <w:tcW w:w="2611" w:type="dxa"/>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8 502,88</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10</w:t>
            </w:r>
          </w:p>
        </w:tc>
      </w:tr>
      <w:tr w:rsidR="006F7F57" w:rsidTr="00AB63A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rPr>
                <w:rFonts w:ascii="Arial" w:hAnsi="Arial" w:cs="Arial"/>
                <w:sz w:val="18"/>
                <w:szCs w:val="18"/>
              </w:rPr>
            </w:pPr>
            <w:r>
              <w:rPr>
                <w:rFonts w:ascii="Arial" w:hAnsi="Arial" w:cs="Arial"/>
                <w:sz w:val="18"/>
                <w:szCs w:val="18"/>
              </w:rPr>
              <w:t xml:space="preserve">Республика Алтай, </w:t>
            </w:r>
            <w:proofErr w:type="spellStart"/>
            <w:r>
              <w:rPr>
                <w:rFonts w:ascii="Arial" w:hAnsi="Arial" w:cs="Arial"/>
                <w:sz w:val="18"/>
                <w:szCs w:val="18"/>
              </w:rPr>
              <w:t>Усть-Коксинский</w:t>
            </w:r>
            <w:proofErr w:type="spellEnd"/>
            <w:r>
              <w:rPr>
                <w:rFonts w:ascii="Arial" w:hAnsi="Arial" w:cs="Arial"/>
                <w:sz w:val="18"/>
                <w:szCs w:val="18"/>
              </w:rPr>
              <w:t xml:space="preserve"> район, </w:t>
            </w:r>
            <w:proofErr w:type="spellStart"/>
            <w:r>
              <w:rPr>
                <w:rFonts w:ascii="Arial" w:hAnsi="Arial" w:cs="Arial"/>
                <w:sz w:val="18"/>
                <w:szCs w:val="18"/>
              </w:rPr>
              <w:t>Огнёвское</w:t>
            </w:r>
            <w:proofErr w:type="spellEnd"/>
            <w:r>
              <w:rPr>
                <w:rFonts w:ascii="Arial" w:hAnsi="Arial" w:cs="Arial"/>
                <w:sz w:val="18"/>
                <w:szCs w:val="18"/>
              </w:rPr>
              <w:t xml:space="preserve"> сельское поселение, с. </w:t>
            </w:r>
            <w:proofErr w:type="spellStart"/>
            <w:r>
              <w:rPr>
                <w:rFonts w:ascii="Arial" w:hAnsi="Arial" w:cs="Arial"/>
                <w:sz w:val="18"/>
                <w:szCs w:val="18"/>
              </w:rPr>
              <w:t>Кайтанак</w:t>
            </w:r>
            <w:proofErr w:type="spellEnd"/>
            <w:r>
              <w:rPr>
                <w:rFonts w:ascii="Arial" w:hAnsi="Arial" w:cs="Arial"/>
                <w:sz w:val="18"/>
                <w:szCs w:val="18"/>
              </w:rPr>
              <w:t>, ул. Новая, 2</w:t>
            </w:r>
          </w:p>
        </w:tc>
        <w:tc>
          <w:tcPr>
            <w:tcW w:w="1765" w:type="dxa"/>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 9</w:t>
            </w:r>
          </w:p>
        </w:tc>
        <w:tc>
          <w:tcPr>
            <w:tcW w:w="2611" w:type="dxa"/>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школа, мастерская, дом культуры</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5 557,26</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121</w:t>
            </w:r>
          </w:p>
        </w:tc>
      </w:tr>
      <w:tr w:rsidR="006F7F57" w:rsidTr="00AB63A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rPr>
                <w:rFonts w:ascii="Arial" w:hAnsi="Arial" w:cs="Arial"/>
                <w:sz w:val="18"/>
                <w:szCs w:val="18"/>
              </w:rPr>
            </w:pPr>
            <w:r>
              <w:rPr>
                <w:rFonts w:ascii="Arial" w:hAnsi="Arial" w:cs="Arial"/>
                <w:sz w:val="18"/>
                <w:szCs w:val="18"/>
              </w:rPr>
              <w:t xml:space="preserve">Республика Алтай, </w:t>
            </w:r>
            <w:proofErr w:type="spellStart"/>
            <w:r>
              <w:rPr>
                <w:rFonts w:ascii="Arial" w:hAnsi="Arial" w:cs="Arial"/>
                <w:sz w:val="18"/>
                <w:szCs w:val="18"/>
              </w:rPr>
              <w:t>Усть-Коксинский</w:t>
            </w:r>
            <w:proofErr w:type="spellEnd"/>
            <w:r>
              <w:rPr>
                <w:rFonts w:ascii="Arial" w:hAnsi="Arial" w:cs="Arial"/>
                <w:sz w:val="18"/>
                <w:szCs w:val="18"/>
              </w:rPr>
              <w:t xml:space="preserve"> район, Верх-</w:t>
            </w:r>
            <w:proofErr w:type="spellStart"/>
            <w:r>
              <w:rPr>
                <w:rFonts w:ascii="Arial" w:hAnsi="Arial" w:cs="Arial"/>
                <w:sz w:val="18"/>
                <w:szCs w:val="18"/>
              </w:rPr>
              <w:t>Уймонское</w:t>
            </w:r>
            <w:proofErr w:type="spellEnd"/>
            <w:r>
              <w:rPr>
                <w:rFonts w:ascii="Arial" w:hAnsi="Arial" w:cs="Arial"/>
                <w:sz w:val="18"/>
                <w:szCs w:val="18"/>
              </w:rPr>
              <w:t xml:space="preserve"> сельское поселение, с. Верх-Уймон, ул. Набережная, 41</w:t>
            </w:r>
          </w:p>
        </w:tc>
        <w:tc>
          <w:tcPr>
            <w:tcW w:w="1765" w:type="dxa"/>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 10</w:t>
            </w:r>
          </w:p>
        </w:tc>
        <w:tc>
          <w:tcPr>
            <w:tcW w:w="2611" w:type="dxa"/>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школа, лыжная база,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11 804,50</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265</w:t>
            </w:r>
          </w:p>
        </w:tc>
      </w:tr>
      <w:tr w:rsidR="006F7F57" w:rsidTr="00AB63A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lastRenderedPageBreak/>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rPr>
                <w:rFonts w:ascii="Arial" w:hAnsi="Arial" w:cs="Arial"/>
                <w:sz w:val="18"/>
                <w:szCs w:val="18"/>
              </w:rPr>
            </w:pPr>
            <w:r>
              <w:rPr>
                <w:rFonts w:ascii="Arial" w:hAnsi="Arial" w:cs="Arial"/>
                <w:sz w:val="18"/>
                <w:szCs w:val="18"/>
              </w:rPr>
              <w:t xml:space="preserve">Республика Алтай, </w:t>
            </w:r>
            <w:proofErr w:type="spellStart"/>
            <w:r>
              <w:rPr>
                <w:rFonts w:ascii="Arial" w:hAnsi="Arial" w:cs="Arial"/>
                <w:sz w:val="18"/>
                <w:szCs w:val="18"/>
              </w:rPr>
              <w:t>Усть-Коксинский</w:t>
            </w:r>
            <w:proofErr w:type="spellEnd"/>
            <w:r>
              <w:rPr>
                <w:rFonts w:ascii="Arial" w:hAnsi="Arial" w:cs="Arial"/>
                <w:sz w:val="18"/>
                <w:szCs w:val="18"/>
              </w:rPr>
              <w:t xml:space="preserve"> район, </w:t>
            </w:r>
            <w:proofErr w:type="spellStart"/>
            <w:r>
              <w:rPr>
                <w:rFonts w:ascii="Arial" w:hAnsi="Arial" w:cs="Arial"/>
                <w:sz w:val="18"/>
                <w:szCs w:val="18"/>
              </w:rPr>
              <w:t>Горбуновское</w:t>
            </w:r>
            <w:proofErr w:type="spellEnd"/>
            <w:r>
              <w:rPr>
                <w:rFonts w:ascii="Arial" w:hAnsi="Arial" w:cs="Arial"/>
                <w:sz w:val="18"/>
                <w:szCs w:val="18"/>
              </w:rPr>
              <w:t xml:space="preserve"> сельское поселение, пос. </w:t>
            </w:r>
            <w:proofErr w:type="spellStart"/>
            <w:r>
              <w:rPr>
                <w:rFonts w:ascii="Arial" w:hAnsi="Arial" w:cs="Arial"/>
                <w:sz w:val="18"/>
                <w:szCs w:val="18"/>
              </w:rPr>
              <w:t>Теректа</w:t>
            </w:r>
            <w:proofErr w:type="spellEnd"/>
            <w:r>
              <w:rPr>
                <w:rFonts w:ascii="Arial" w:hAnsi="Arial" w:cs="Arial"/>
                <w:sz w:val="18"/>
                <w:szCs w:val="18"/>
              </w:rPr>
              <w:t>, ул. Центральная, 36</w:t>
            </w:r>
          </w:p>
        </w:tc>
        <w:tc>
          <w:tcPr>
            <w:tcW w:w="1765" w:type="dxa"/>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 11</w:t>
            </w:r>
          </w:p>
        </w:tc>
        <w:tc>
          <w:tcPr>
            <w:tcW w:w="2611" w:type="dxa"/>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школа, спортзал, библиотека, дом культуры</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4 412,59</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90</w:t>
            </w:r>
          </w:p>
        </w:tc>
      </w:tr>
      <w:tr w:rsidR="006F7F57" w:rsidTr="00AB63A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rPr>
                <w:rFonts w:ascii="Arial" w:hAnsi="Arial" w:cs="Arial"/>
                <w:sz w:val="18"/>
                <w:szCs w:val="18"/>
              </w:rPr>
            </w:pPr>
            <w:r>
              <w:rPr>
                <w:rFonts w:ascii="Arial" w:hAnsi="Arial" w:cs="Arial"/>
                <w:sz w:val="18"/>
                <w:szCs w:val="18"/>
              </w:rPr>
              <w:t xml:space="preserve">Республика Алтай, </w:t>
            </w:r>
            <w:proofErr w:type="spellStart"/>
            <w:r>
              <w:rPr>
                <w:rFonts w:ascii="Arial" w:hAnsi="Arial" w:cs="Arial"/>
                <w:sz w:val="18"/>
                <w:szCs w:val="18"/>
              </w:rPr>
              <w:t>Усть-Коксинский</w:t>
            </w:r>
            <w:proofErr w:type="spellEnd"/>
            <w:r>
              <w:rPr>
                <w:rFonts w:ascii="Arial" w:hAnsi="Arial" w:cs="Arial"/>
                <w:sz w:val="18"/>
                <w:szCs w:val="18"/>
              </w:rPr>
              <w:t xml:space="preserve"> район, Верх-</w:t>
            </w:r>
            <w:proofErr w:type="spellStart"/>
            <w:r>
              <w:rPr>
                <w:rFonts w:ascii="Arial" w:hAnsi="Arial" w:cs="Arial"/>
                <w:sz w:val="18"/>
                <w:szCs w:val="18"/>
              </w:rPr>
              <w:t>Уймонское</w:t>
            </w:r>
            <w:proofErr w:type="spellEnd"/>
            <w:r>
              <w:rPr>
                <w:rFonts w:ascii="Arial" w:hAnsi="Arial" w:cs="Arial"/>
                <w:sz w:val="18"/>
                <w:szCs w:val="18"/>
              </w:rPr>
              <w:t xml:space="preserve"> сельское поселение, с. </w:t>
            </w:r>
            <w:proofErr w:type="spellStart"/>
            <w:r>
              <w:rPr>
                <w:rFonts w:ascii="Arial" w:hAnsi="Arial" w:cs="Arial"/>
                <w:sz w:val="18"/>
                <w:szCs w:val="18"/>
              </w:rPr>
              <w:t>Мульта</w:t>
            </w:r>
            <w:proofErr w:type="spellEnd"/>
            <w:r>
              <w:rPr>
                <w:rFonts w:ascii="Arial" w:hAnsi="Arial" w:cs="Arial"/>
                <w:sz w:val="18"/>
                <w:szCs w:val="18"/>
              </w:rPr>
              <w:t>, ул. Школьная, 24</w:t>
            </w:r>
          </w:p>
        </w:tc>
        <w:tc>
          <w:tcPr>
            <w:tcW w:w="1765" w:type="dxa"/>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 12</w:t>
            </w:r>
          </w:p>
        </w:tc>
        <w:tc>
          <w:tcPr>
            <w:tcW w:w="2611" w:type="dxa"/>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7 096,90</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100</w:t>
            </w:r>
          </w:p>
        </w:tc>
      </w:tr>
      <w:tr w:rsidR="006F7F57" w:rsidTr="00AB63A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rPr>
                <w:rFonts w:ascii="Arial" w:hAnsi="Arial" w:cs="Arial"/>
                <w:sz w:val="18"/>
                <w:szCs w:val="18"/>
              </w:rPr>
            </w:pPr>
            <w:r>
              <w:rPr>
                <w:rFonts w:ascii="Arial" w:hAnsi="Arial" w:cs="Arial"/>
                <w:sz w:val="18"/>
                <w:szCs w:val="18"/>
              </w:rPr>
              <w:t xml:space="preserve">Республика Алтай, </w:t>
            </w:r>
            <w:proofErr w:type="spellStart"/>
            <w:r>
              <w:rPr>
                <w:rFonts w:ascii="Arial" w:hAnsi="Arial" w:cs="Arial"/>
                <w:sz w:val="18"/>
                <w:szCs w:val="18"/>
              </w:rPr>
              <w:t>Усть-Коксинский</w:t>
            </w:r>
            <w:proofErr w:type="spellEnd"/>
            <w:r>
              <w:rPr>
                <w:rFonts w:ascii="Arial" w:hAnsi="Arial" w:cs="Arial"/>
                <w:sz w:val="18"/>
                <w:szCs w:val="18"/>
              </w:rPr>
              <w:t xml:space="preserve"> район, </w:t>
            </w:r>
            <w:proofErr w:type="spellStart"/>
            <w:r>
              <w:rPr>
                <w:rFonts w:ascii="Arial" w:hAnsi="Arial" w:cs="Arial"/>
                <w:sz w:val="18"/>
                <w:szCs w:val="18"/>
              </w:rPr>
              <w:t>Катандинское</w:t>
            </w:r>
            <w:proofErr w:type="spellEnd"/>
            <w:r>
              <w:rPr>
                <w:rFonts w:ascii="Arial" w:hAnsi="Arial" w:cs="Arial"/>
                <w:sz w:val="18"/>
                <w:szCs w:val="18"/>
              </w:rPr>
              <w:t xml:space="preserve"> сельское поселение, с. </w:t>
            </w:r>
            <w:proofErr w:type="spellStart"/>
            <w:r>
              <w:rPr>
                <w:rFonts w:ascii="Arial" w:hAnsi="Arial" w:cs="Arial"/>
                <w:sz w:val="18"/>
                <w:szCs w:val="18"/>
              </w:rPr>
              <w:t>Катанда</w:t>
            </w:r>
            <w:proofErr w:type="spellEnd"/>
            <w:r>
              <w:rPr>
                <w:rFonts w:ascii="Arial" w:hAnsi="Arial" w:cs="Arial"/>
                <w:sz w:val="18"/>
                <w:szCs w:val="18"/>
              </w:rPr>
              <w:t>, ул. Советская, 130А</w:t>
            </w:r>
          </w:p>
        </w:tc>
        <w:tc>
          <w:tcPr>
            <w:tcW w:w="1765" w:type="dxa"/>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 13</w:t>
            </w:r>
          </w:p>
        </w:tc>
        <w:tc>
          <w:tcPr>
            <w:tcW w:w="2611" w:type="dxa"/>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школа,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16 283,00</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72</w:t>
            </w:r>
          </w:p>
        </w:tc>
      </w:tr>
      <w:tr w:rsidR="006F7F57" w:rsidTr="00AB63A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rPr>
                <w:rFonts w:ascii="Arial" w:hAnsi="Arial" w:cs="Arial"/>
                <w:sz w:val="18"/>
                <w:szCs w:val="18"/>
              </w:rPr>
            </w:pPr>
            <w:r>
              <w:rPr>
                <w:rFonts w:ascii="Arial" w:hAnsi="Arial" w:cs="Arial"/>
                <w:sz w:val="18"/>
                <w:szCs w:val="18"/>
              </w:rPr>
              <w:t xml:space="preserve">Республика Алтай, </w:t>
            </w:r>
            <w:proofErr w:type="spellStart"/>
            <w:r>
              <w:rPr>
                <w:rFonts w:ascii="Arial" w:hAnsi="Arial" w:cs="Arial"/>
                <w:sz w:val="18"/>
                <w:szCs w:val="18"/>
              </w:rPr>
              <w:t>Усть-Коксинский</w:t>
            </w:r>
            <w:proofErr w:type="spellEnd"/>
            <w:r>
              <w:rPr>
                <w:rFonts w:ascii="Arial" w:hAnsi="Arial" w:cs="Arial"/>
                <w:sz w:val="18"/>
                <w:szCs w:val="18"/>
              </w:rPr>
              <w:t xml:space="preserve"> район, </w:t>
            </w:r>
            <w:proofErr w:type="spellStart"/>
            <w:r>
              <w:rPr>
                <w:rFonts w:ascii="Arial" w:hAnsi="Arial" w:cs="Arial"/>
                <w:sz w:val="18"/>
                <w:szCs w:val="18"/>
              </w:rPr>
              <w:t>Катандинское</w:t>
            </w:r>
            <w:proofErr w:type="spellEnd"/>
            <w:r>
              <w:rPr>
                <w:rFonts w:ascii="Arial" w:hAnsi="Arial" w:cs="Arial"/>
                <w:sz w:val="18"/>
                <w:szCs w:val="18"/>
              </w:rPr>
              <w:t xml:space="preserve"> сельское поселение, с. </w:t>
            </w:r>
            <w:proofErr w:type="spellStart"/>
            <w:r>
              <w:rPr>
                <w:rFonts w:ascii="Arial" w:hAnsi="Arial" w:cs="Arial"/>
                <w:sz w:val="18"/>
                <w:szCs w:val="18"/>
              </w:rPr>
              <w:t>Катанда</w:t>
            </w:r>
            <w:proofErr w:type="spellEnd"/>
            <w:r>
              <w:rPr>
                <w:rFonts w:ascii="Arial" w:hAnsi="Arial" w:cs="Arial"/>
                <w:sz w:val="18"/>
                <w:szCs w:val="18"/>
              </w:rPr>
              <w:t>, ул. Советская, 81</w:t>
            </w:r>
          </w:p>
        </w:tc>
        <w:tc>
          <w:tcPr>
            <w:tcW w:w="1765" w:type="dxa"/>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 14</w:t>
            </w:r>
          </w:p>
        </w:tc>
        <w:tc>
          <w:tcPr>
            <w:tcW w:w="2611" w:type="dxa"/>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детский сад</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1 767,28</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45</w:t>
            </w:r>
          </w:p>
        </w:tc>
      </w:tr>
      <w:tr w:rsidR="006F7F57" w:rsidTr="00AB63A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rPr>
                <w:rFonts w:ascii="Arial" w:hAnsi="Arial" w:cs="Arial"/>
                <w:sz w:val="18"/>
                <w:szCs w:val="18"/>
              </w:rPr>
            </w:pPr>
            <w:r>
              <w:rPr>
                <w:rFonts w:ascii="Arial" w:hAnsi="Arial" w:cs="Arial"/>
                <w:sz w:val="18"/>
                <w:szCs w:val="18"/>
              </w:rPr>
              <w:t xml:space="preserve">Республика Алтай, </w:t>
            </w:r>
            <w:proofErr w:type="spellStart"/>
            <w:r>
              <w:rPr>
                <w:rFonts w:ascii="Arial" w:hAnsi="Arial" w:cs="Arial"/>
                <w:sz w:val="18"/>
                <w:szCs w:val="18"/>
              </w:rPr>
              <w:t>Усть-Коксинский</w:t>
            </w:r>
            <w:proofErr w:type="spellEnd"/>
            <w:r>
              <w:rPr>
                <w:rFonts w:ascii="Arial" w:hAnsi="Arial" w:cs="Arial"/>
                <w:sz w:val="18"/>
                <w:szCs w:val="18"/>
              </w:rPr>
              <w:t xml:space="preserve"> район, </w:t>
            </w:r>
            <w:proofErr w:type="spellStart"/>
            <w:r>
              <w:rPr>
                <w:rFonts w:ascii="Arial" w:hAnsi="Arial" w:cs="Arial"/>
                <w:sz w:val="18"/>
                <w:szCs w:val="18"/>
              </w:rPr>
              <w:t>Катандинское</w:t>
            </w:r>
            <w:proofErr w:type="spellEnd"/>
            <w:r>
              <w:rPr>
                <w:rFonts w:ascii="Arial" w:hAnsi="Arial" w:cs="Arial"/>
                <w:sz w:val="18"/>
                <w:szCs w:val="18"/>
              </w:rPr>
              <w:t xml:space="preserve"> сельское поселение, с. Тюнгур, ул. Сухова, 45</w:t>
            </w:r>
          </w:p>
        </w:tc>
        <w:tc>
          <w:tcPr>
            <w:tcW w:w="1765" w:type="dxa"/>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 15</w:t>
            </w:r>
          </w:p>
        </w:tc>
        <w:tc>
          <w:tcPr>
            <w:tcW w:w="2611" w:type="dxa"/>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школа, детский сад</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2 573,96</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72</w:t>
            </w:r>
          </w:p>
        </w:tc>
      </w:tr>
      <w:tr w:rsidR="006F7F57" w:rsidTr="00AB63A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rPr>
                <w:rFonts w:ascii="Arial" w:hAnsi="Arial" w:cs="Arial"/>
                <w:sz w:val="18"/>
                <w:szCs w:val="18"/>
              </w:rPr>
            </w:pPr>
            <w:r>
              <w:rPr>
                <w:rFonts w:ascii="Arial" w:hAnsi="Arial" w:cs="Arial"/>
                <w:sz w:val="18"/>
                <w:szCs w:val="18"/>
              </w:rPr>
              <w:t xml:space="preserve">Республика Алтай, </w:t>
            </w:r>
            <w:proofErr w:type="spellStart"/>
            <w:r>
              <w:rPr>
                <w:rFonts w:ascii="Arial" w:hAnsi="Arial" w:cs="Arial"/>
                <w:sz w:val="18"/>
                <w:szCs w:val="18"/>
              </w:rPr>
              <w:t>Усть-Коксинский</w:t>
            </w:r>
            <w:proofErr w:type="spellEnd"/>
            <w:r>
              <w:rPr>
                <w:rFonts w:ascii="Arial" w:hAnsi="Arial" w:cs="Arial"/>
                <w:sz w:val="18"/>
                <w:szCs w:val="18"/>
              </w:rPr>
              <w:t xml:space="preserve"> район, Амурское сельское поселение, с. Амур, пер. Школьный, 9</w:t>
            </w:r>
          </w:p>
        </w:tc>
        <w:tc>
          <w:tcPr>
            <w:tcW w:w="1765" w:type="dxa"/>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 16</w:t>
            </w:r>
          </w:p>
        </w:tc>
        <w:tc>
          <w:tcPr>
            <w:tcW w:w="2611" w:type="dxa"/>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школа, дом культуры,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9 818,00</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190</w:t>
            </w:r>
          </w:p>
        </w:tc>
      </w:tr>
      <w:tr w:rsidR="006F7F57" w:rsidTr="00AB63A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rPr>
                <w:rFonts w:ascii="Arial" w:hAnsi="Arial" w:cs="Arial"/>
                <w:sz w:val="18"/>
                <w:szCs w:val="18"/>
              </w:rPr>
            </w:pPr>
            <w:r>
              <w:rPr>
                <w:rFonts w:ascii="Arial" w:hAnsi="Arial" w:cs="Arial"/>
                <w:sz w:val="18"/>
                <w:szCs w:val="18"/>
              </w:rPr>
              <w:t xml:space="preserve">Республика Алтай, </w:t>
            </w:r>
            <w:proofErr w:type="spellStart"/>
            <w:r>
              <w:rPr>
                <w:rFonts w:ascii="Arial" w:hAnsi="Arial" w:cs="Arial"/>
                <w:sz w:val="18"/>
                <w:szCs w:val="18"/>
              </w:rPr>
              <w:t>Усть-Коксинский</w:t>
            </w:r>
            <w:proofErr w:type="spellEnd"/>
            <w:r>
              <w:rPr>
                <w:rFonts w:ascii="Arial" w:hAnsi="Arial" w:cs="Arial"/>
                <w:sz w:val="18"/>
                <w:szCs w:val="18"/>
              </w:rPr>
              <w:t xml:space="preserve"> район, Амурское сельское поселение, с. Абай, ул. Трактовая, 9</w:t>
            </w:r>
          </w:p>
        </w:tc>
        <w:tc>
          <w:tcPr>
            <w:tcW w:w="1765" w:type="dxa"/>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 17</w:t>
            </w:r>
          </w:p>
        </w:tc>
        <w:tc>
          <w:tcPr>
            <w:tcW w:w="2611" w:type="dxa"/>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школа, столовая</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3 067,56</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74</w:t>
            </w:r>
          </w:p>
        </w:tc>
      </w:tr>
      <w:tr w:rsidR="006F7F57" w:rsidTr="00AB63A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rPr>
                <w:rFonts w:ascii="Arial" w:hAnsi="Arial" w:cs="Arial"/>
                <w:sz w:val="18"/>
                <w:szCs w:val="18"/>
              </w:rPr>
            </w:pPr>
            <w:r>
              <w:rPr>
                <w:rFonts w:ascii="Arial" w:hAnsi="Arial" w:cs="Arial"/>
                <w:sz w:val="18"/>
                <w:szCs w:val="18"/>
              </w:rPr>
              <w:t xml:space="preserve">Республика Алтай, </w:t>
            </w:r>
            <w:proofErr w:type="spellStart"/>
            <w:r>
              <w:rPr>
                <w:rFonts w:ascii="Arial" w:hAnsi="Arial" w:cs="Arial"/>
                <w:sz w:val="18"/>
                <w:szCs w:val="18"/>
              </w:rPr>
              <w:t>Усть-Коксинский</w:t>
            </w:r>
            <w:proofErr w:type="spellEnd"/>
            <w:r>
              <w:rPr>
                <w:rFonts w:ascii="Arial" w:hAnsi="Arial" w:cs="Arial"/>
                <w:sz w:val="18"/>
                <w:szCs w:val="18"/>
              </w:rPr>
              <w:t xml:space="preserve"> район, </w:t>
            </w:r>
            <w:proofErr w:type="spellStart"/>
            <w:r>
              <w:rPr>
                <w:rFonts w:ascii="Arial" w:hAnsi="Arial" w:cs="Arial"/>
                <w:sz w:val="18"/>
                <w:szCs w:val="18"/>
              </w:rPr>
              <w:t>Талдинское</w:t>
            </w:r>
            <w:proofErr w:type="spellEnd"/>
            <w:r>
              <w:rPr>
                <w:rFonts w:ascii="Arial" w:hAnsi="Arial" w:cs="Arial"/>
                <w:sz w:val="18"/>
                <w:szCs w:val="18"/>
              </w:rPr>
              <w:t xml:space="preserve"> сельское поселение, с. </w:t>
            </w:r>
            <w:proofErr w:type="spellStart"/>
            <w:r>
              <w:rPr>
                <w:rFonts w:ascii="Arial" w:hAnsi="Arial" w:cs="Arial"/>
                <w:sz w:val="18"/>
                <w:szCs w:val="18"/>
              </w:rPr>
              <w:t>Талда</w:t>
            </w:r>
            <w:proofErr w:type="spellEnd"/>
            <w:r>
              <w:rPr>
                <w:rFonts w:ascii="Arial" w:hAnsi="Arial" w:cs="Arial"/>
                <w:sz w:val="18"/>
                <w:szCs w:val="18"/>
              </w:rPr>
              <w:t>, ул. Центральная, 38</w:t>
            </w:r>
          </w:p>
        </w:tc>
        <w:tc>
          <w:tcPr>
            <w:tcW w:w="1765" w:type="dxa"/>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 18</w:t>
            </w:r>
          </w:p>
        </w:tc>
        <w:tc>
          <w:tcPr>
            <w:tcW w:w="2611" w:type="dxa"/>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2 508,27</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27</w:t>
            </w:r>
          </w:p>
        </w:tc>
      </w:tr>
      <w:tr w:rsidR="006F7F57" w:rsidTr="00AB63A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lastRenderedPageBreak/>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rPr>
                <w:rFonts w:ascii="Arial" w:hAnsi="Arial" w:cs="Arial"/>
                <w:sz w:val="18"/>
                <w:szCs w:val="18"/>
              </w:rPr>
            </w:pPr>
            <w:r>
              <w:rPr>
                <w:rFonts w:ascii="Arial" w:hAnsi="Arial" w:cs="Arial"/>
                <w:sz w:val="18"/>
                <w:szCs w:val="18"/>
              </w:rPr>
              <w:t xml:space="preserve">Республика Алтай, </w:t>
            </w:r>
            <w:proofErr w:type="spellStart"/>
            <w:r>
              <w:rPr>
                <w:rFonts w:ascii="Arial" w:hAnsi="Arial" w:cs="Arial"/>
                <w:sz w:val="18"/>
                <w:szCs w:val="18"/>
              </w:rPr>
              <w:t>Усть-Коксинский</w:t>
            </w:r>
            <w:proofErr w:type="spellEnd"/>
            <w:r>
              <w:rPr>
                <w:rFonts w:ascii="Arial" w:hAnsi="Arial" w:cs="Arial"/>
                <w:sz w:val="18"/>
                <w:szCs w:val="18"/>
              </w:rPr>
              <w:t xml:space="preserve"> район, </w:t>
            </w:r>
            <w:proofErr w:type="spellStart"/>
            <w:r>
              <w:rPr>
                <w:rFonts w:ascii="Arial" w:hAnsi="Arial" w:cs="Arial"/>
                <w:sz w:val="18"/>
                <w:szCs w:val="18"/>
              </w:rPr>
              <w:t>Талдинское</w:t>
            </w:r>
            <w:proofErr w:type="spellEnd"/>
            <w:r>
              <w:rPr>
                <w:rFonts w:ascii="Arial" w:hAnsi="Arial" w:cs="Arial"/>
                <w:sz w:val="18"/>
                <w:szCs w:val="18"/>
              </w:rPr>
              <w:t xml:space="preserve"> сельское поселение, с. </w:t>
            </w:r>
            <w:proofErr w:type="spellStart"/>
            <w:r>
              <w:rPr>
                <w:rFonts w:ascii="Arial" w:hAnsi="Arial" w:cs="Arial"/>
                <w:sz w:val="18"/>
                <w:szCs w:val="18"/>
              </w:rPr>
              <w:t>Сугаш</w:t>
            </w:r>
            <w:proofErr w:type="spellEnd"/>
            <w:r>
              <w:rPr>
                <w:rFonts w:ascii="Arial" w:hAnsi="Arial" w:cs="Arial"/>
                <w:sz w:val="18"/>
                <w:szCs w:val="18"/>
              </w:rPr>
              <w:t>, ул. Новая, 4</w:t>
            </w:r>
          </w:p>
        </w:tc>
        <w:tc>
          <w:tcPr>
            <w:tcW w:w="1765" w:type="dxa"/>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 19</w:t>
            </w:r>
          </w:p>
        </w:tc>
        <w:tc>
          <w:tcPr>
            <w:tcW w:w="2611" w:type="dxa"/>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школа, детский сад,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5 359,67</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25</w:t>
            </w:r>
          </w:p>
        </w:tc>
      </w:tr>
      <w:tr w:rsidR="006F7F57" w:rsidTr="00AB63A1">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rPr>
                <w:rFonts w:ascii="Arial" w:hAnsi="Arial" w:cs="Arial"/>
                <w:sz w:val="18"/>
                <w:szCs w:val="18"/>
              </w:rPr>
            </w:pPr>
            <w:r>
              <w:rPr>
                <w:rFonts w:ascii="Arial" w:hAnsi="Arial" w:cs="Arial"/>
                <w:sz w:val="18"/>
                <w:szCs w:val="18"/>
              </w:rPr>
              <w:t xml:space="preserve">Республика Алтай, </w:t>
            </w:r>
            <w:proofErr w:type="spellStart"/>
            <w:r>
              <w:rPr>
                <w:rFonts w:ascii="Arial" w:hAnsi="Arial" w:cs="Arial"/>
                <w:sz w:val="18"/>
                <w:szCs w:val="18"/>
              </w:rPr>
              <w:t>Усть-Коксинский</w:t>
            </w:r>
            <w:proofErr w:type="spellEnd"/>
            <w:r>
              <w:rPr>
                <w:rFonts w:ascii="Arial" w:hAnsi="Arial" w:cs="Arial"/>
                <w:sz w:val="18"/>
                <w:szCs w:val="18"/>
              </w:rPr>
              <w:t xml:space="preserve"> район, </w:t>
            </w:r>
            <w:proofErr w:type="spellStart"/>
            <w:r>
              <w:rPr>
                <w:rFonts w:ascii="Arial" w:hAnsi="Arial" w:cs="Arial"/>
                <w:sz w:val="18"/>
                <w:szCs w:val="18"/>
              </w:rPr>
              <w:t>Карагайское</w:t>
            </w:r>
            <w:proofErr w:type="spellEnd"/>
            <w:r>
              <w:rPr>
                <w:rFonts w:ascii="Arial" w:hAnsi="Arial" w:cs="Arial"/>
                <w:sz w:val="18"/>
                <w:szCs w:val="18"/>
              </w:rPr>
              <w:t xml:space="preserve"> сельское поселение, с. Банное, ул. Зелёная, 1</w:t>
            </w:r>
          </w:p>
        </w:tc>
        <w:tc>
          <w:tcPr>
            <w:tcW w:w="1765" w:type="dxa"/>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 20</w:t>
            </w:r>
          </w:p>
        </w:tc>
        <w:tc>
          <w:tcPr>
            <w:tcW w:w="2611" w:type="dxa"/>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3 539,49</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25</w:t>
            </w:r>
          </w:p>
        </w:tc>
      </w:tr>
      <w:tr w:rsidR="006F7F57" w:rsidTr="00AB63A1">
        <w:trPr>
          <w:cantSplit/>
          <w:trHeight w:val="1295"/>
        </w:trPr>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rPr>
                <w:rFonts w:ascii="Arial" w:hAnsi="Arial" w:cs="Arial"/>
                <w:sz w:val="18"/>
                <w:szCs w:val="18"/>
              </w:rPr>
            </w:pPr>
            <w:r>
              <w:rPr>
                <w:rFonts w:ascii="Arial" w:hAnsi="Arial" w:cs="Arial"/>
                <w:sz w:val="18"/>
                <w:szCs w:val="18"/>
              </w:rPr>
              <w:t xml:space="preserve">Республика Алтай, </w:t>
            </w:r>
            <w:proofErr w:type="spellStart"/>
            <w:r>
              <w:rPr>
                <w:rFonts w:ascii="Arial" w:hAnsi="Arial" w:cs="Arial"/>
                <w:sz w:val="18"/>
                <w:szCs w:val="18"/>
              </w:rPr>
              <w:t>Усть-Коксинский</w:t>
            </w:r>
            <w:proofErr w:type="spellEnd"/>
            <w:r>
              <w:rPr>
                <w:rFonts w:ascii="Arial" w:hAnsi="Arial" w:cs="Arial"/>
                <w:sz w:val="18"/>
                <w:szCs w:val="18"/>
              </w:rPr>
              <w:t xml:space="preserve"> район, </w:t>
            </w:r>
            <w:proofErr w:type="spellStart"/>
            <w:r>
              <w:rPr>
                <w:rFonts w:ascii="Arial" w:hAnsi="Arial" w:cs="Arial"/>
                <w:sz w:val="18"/>
                <w:szCs w:val="18"/>
              </w:rPr>
              <w:t>Карагайское</w:t>
            </w:r>
            <w:proofErr w:type="spellEnd"/>
            <w:r>
              <w:rPr>
                <w:rFonts w:ascii="Arial" w:hAnsi="Arial" w:cs="Arial"/>
                <w:sz w:val="18"/>
                <w:szCs w:val="18"/>
              </w:rPr>
              <w:t xml:space="preserve"> сельское поселение, с. Карагай, ул. Школьная, 1</w:t>
            </w:r>
          </w:p>
        </w:tc>
        <w:tc>
          <w:tcPr>
            <w:tcW w:w="1765" w:type="dxa"/>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 21</w:t>
            </w:r>
          </w:p>
        </w:tc>
        <w:tc>
          <w:tcPr>
            <w:tcW w:w="2611" w:type="dxa"/>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Котельная, школа, щитовая,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5 485,21</w:t>
            </w:r>
          </w:p>
        </w:tc>
        <w:tc>
          <w:tcPr>
            <w:tcW w:w="0" w:type="auto"/>
            <w:tcBorders>
              <w:top w:val="single" w:sz="4" w:space="0" w:color="auto"/>
              <w:left w:val="single" w:sz="4" w:space="0" w:color="auto"/>
              <w:bottom w:val="single" w:sz="4" w:space="0" w:color="auto"/>
              <w:right w:val="single" w:sz="4" w:space="0" w:color="auto"/>
            </w:tcBorders>
            <w:vAlign w:val="center"/>
            <w:hideMark/>
          </w:tcPr>
          <w:p w:rsidR="006F7F57" w:rsidRDefault="006F7F57" w:rsidP="00AB63A1">
            <w:pPr>
              <w:widowControl w:val="0"/>
              <w:spacing w:after="0" w:line="240" w:lineRule="auto"/>
              <w:jc w:val="center"/>
              <w:rPr>
                <w:rFonts w:ascii="Arial" w:hAnsi="Arial" w:cs="Arial"/>
                <w:sz w:val="18"/>
                <w:szCs w:val="18"/>
              </w:rPr>
            </w:pPr>
            <w:r>
              <w:rPr>
                <w:rFonts w:ascii="Arial" w:hAnsi="Arial" w:cs="Arial"/>
                <w:sz w:val="18"/>
                <w:szCs w:val="18"/>
              </w:rPr>
              <w:t>45</w:t>
            </w:r>
          </w:p>
        </w:tc>
      </w:tr>
      <w:tr w:rsidR="00AB63A1" w:rsidTr="00AB63A1">
        <w:trPr>
          <w:cantSplit/>
        </w:trPr>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B63A1" w:rsidRDefault="00AB63A1" w:rsidP="00AB63A1">
            <w:pPr>
              <w:widowControl w:val="0"/>
              <w:spacing w:after="0" w:line="240" w:lineRule="auto"/>
              <w:jc w:val="center"/>
              <w:rPr>
                <w:rFonts w:ascii="Arial" w:hAnsi="Arial" w:cs="Arial"/>
                <w:b/>
                <w:sz w:val="18"/>
                <w:szCs w:val="18"/>
              </w:rPr>
            </w:pPr>
            <w:r>
              <w:rPr>
                <w:rFonts w:ascii="Arial" w:hAnsi="Arial" w:cs="Arial"/>
                <w:b/>
                <w:sz w:val="18"/>
                <w:szCs w:val="18"/>
              </w:rPr>
              <w:t>ИТОГО:</w:t>
            </w:r>
          </w:p>
        </w:tc>
        <w:tc>
          <w:tcPr>
            <w:tcW w:w="0" w:type="auto"/>
            <w:tcBorders>
              <w:top w:val="single" w:sz="4" w:space="0" w:color="auto"/>
              <w:left w:val="single" w:sz="4" w:space="0" w:color="auto"/>
              <w:bottom w:val="single" w:sz="4" w:space="0" w:color="auto"/>
              <w:right w:val="single" w:sz="4" w:space="0" w:color="auto"/>
            </w:tcBorders>
            <w:hideMark/>
          </w:tcPr>
          <w:p w:rsidR="00AB63A1" w:rsidRPr="00C33F15" w:rsidRDefault="00AB63A1" w:rsidP="00AB63A1">
            <w:pPr>
              <w:widowControl w:val="0"/>
              <w:spacing w:after="0" w:line="240" w:lineRule="auto"/>
              <w:jc w:val="center"/>
              <w:rPr>
                <w:rFonts w:ascii="Arial" w:hAnsi="Arial" w:cs="Arial"/>
                <w:b/>
                <w:bCs/>
                <w:sz w:val="18"/>
                <w:szCs w:val="18"/>
              </w:rPr>
            </w:pPr>
            <w:r w:rsidRPr="00C33F15">
              <w:rPr>
                <w:rFonts w:ascii="Arial" w:hAnsi="Arial" w:cs="Arial"/>
                <w:b/>
                <w:bCs/>
                <w:sz w:val="18"/>
                <w:szCs w:val="18"/>
              </w:rPr>
              <w:t>214 139,05</w:t>
            </w:r>
          </w:p>
        </w:tc>
        <w:tc>
          <w:tcPr>
            <w:tcW w:w="0" w:type="auto"/>
            <w:tcBorders>
              <w:top w:val="single" w:sz="4" w:space="0" w:color="auto"/>
              <w:left w:val="single" w:sz="4" w:space="0" w:color="auto"/>
              <w:bottom w:val="single" w:sz="4" w:space="0" w:color="auto"/>
              <w:right w:val="single" w:sz="4" w:space="0" w:color="auto"/>
            </w:tcBorders>
            <w:hideMark/>
          </w:tcPr>
          <w:p w:rsidR="00AB63A1" w:rsidRPr="00C33F15" w:rsidRDefault="00AB63A1" w:rsidP="00AB63A1">
            <w:pPr>
              <w:widowControl w:val="0"/>
              <w:spacing w:after="0" w:line="240" w:lineRule="auto"/>
              <w:jc w:val="center"/>
              <w:rPr>
                <w:rFonts w:ascii="Arial" w:hAnsi="Arial" w:cs="Arial"/>
                <w:b/>
                <w:bCs/>
                <w:sz w:val="18"/>
                <w:szCs w:val="18"/>
              </w:rPr>
            </w:pPr>
            <w:r w:rsidRPr="00C33F15">
              <w:rPr>
                <w:rFonts w:ascii="Arial" w:hAnsi="Arial" w:cs="Arial"/>
                <w:b/>
                <w:bCs/>
                <w:sz w:val="18"/>
                <w:szCs w:val="18"/>
              </w:rPr>
              <w:t>5 185</w:t>
            </w:r>
          </w:p>
        </w:tc>
      </w:tr>
    </w:tbl>
    <w:p w:rsidR="00BF5EBE" w:rsidRDefault="00BF5EBE" w:rsidP="00BF5EBE">
      <w:pPr>
        <w:pStyle w:val="-2"/>
        <w:numPr>
          <w:ilvl w:val="1"/>
          <w:numId w:val="1"/>
        </w:numPr>
        <w:tabs>
          <w:tab w:val="clear" w:pos="1277"/>
          <w:tab w:val="num" w:pos="1135"/>
        </w:tabs>
        <w:ind w:left="1135"/>
        <w:jc w:val="both"/>
      </w:pPr>
      <w:bookmarkStart w:id="226" w:name="_Toc34829724"/>
      <w:bookmarkStart w:id="227" w:name="_Toc35331028"/>
      <w: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26"/>
      <w:bookmarkEnd w:id="227"/>
    </w:p>
    <w:p w:rsidR="00BF5EBE" w:rsidRDefault="00BF5EBE" w:rsidP="00BF5EBE">
      <w:pPr>
        <w:pStyle w:val="-4"/>
      </w:pPr>
      <w:r>
        <w:t>Присвоения теплоснабжающей организации МУП «Тепло Ресурс» статуса единой теплоснабжающей организации основано на отсутствии в сельском поселении иных теплоснабжающих организаций.</w:t>
      </w:r>
    </w:p>
    <w:p w:rsidR="00BF5EBE" w:rsidRDefault="00BF5EBE" w:rsidP="00BF5EBE">
      <w:pPr>
        <w:pStyle w:val="-2"/>
        <w:numPr>
          <w:ilvl w:val="1"/>
          <w:numId w:val="1"/>
        </w:numPr>
        <w:tabs>
          <w:tab w:val="clear" w:pos="1277"/>
          <w:tab w:val="num" w:pos="1135"/>
        </w:tabs>
        <w:ind w:left="1135"/>
        <w:jc w:val="both"/>
      </w:pPr>
      <w:bookmarkStart w:id="228" w:name="_Toc34829725"/>
      <w:bookmarkStart w:id="229" w:name="_Toc35331029"/>
      <w:r>
        <w:t>Информация о поданных теплоснабжающими организациями заявках на присвоение статуса единой теплоснабжающей организации.</w:t>
      </w:r>
      <w:bookmarkEnd w:id="228"/>
      <w:bookmarkEnd w:id="229"/>
    </w:p>
    <w:p w:rsidR="00BF5EBE" w:rsidRDefault="00BF5EBE" w:rsidP="00BF5EBE">
      <w:pPr>
        <w:pStyle w:val="-4"/>
      </w:pPr>
      <w:r w:rsidRPr="0062547A">
        <w:t>Заявки теплоснабжающих организаций</w:t>
      </w:r>
      <w:r w:rsidRPr="00033264">
        <w:t xml:space="preserve"> </w:t>
      </w:r>
      <w:r w:rsidRPr="0062547A">
        <w:t xml:space="preserve">на присвоение статуса единой теплоснабжающей организации, поданные в рамках разработки проекта схемы теплоснабжения, </w:t>
      </w:r>
      <w:r>
        <w:t>не поступали.</w:t>
      </w:r>
    </w:p>
    <w:p w:rsidR="00BF5EBE" w:rsidRDefault="00BF5EBE" w:rsidP="00BF5EBE">
      <w:pPr>
        <w:pStyle w:val="-2"/>
        <w:numPr>
          <w:ilvl w:val="1"/>
          <w:numId w:val="1"/>
        </w:numPr>
        <w:tabs>
          <w:tab w:val="clear" w:pos="1277"/>
          <w:tab w:val="num" w:pos="1135"/>
        </w:tabs>
        <w:ind w:left="1135"/>
        <w:jc w:val="both"/>
      </w:pPr>
      <w:bookmarkStart w:id="230" w:name="_Toc34829726"/>
      <w:bookmarkStart w:id="231" w:name="_Toc35331030"/>
      <w: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230"/>
      <w:bookmarkEnd w:id="231"/>
    </w:p>
    <w:p w:rsidR="00BF5EBE" w:rsidRDefault="00BF5EBE" w:rsidP="00BF5EBE">
      <w:pPr>
        <w:pStyle w:val="-4"/>
      </w:pPr>
      <w:r>
        <w:t>Система теплоснабжения сельского поселения состоит из следующих изолированных систем теплоснабжения:</w:t>
      </w:r>
    </w:p>
    <w:p w:rsidR="00BC4591" w:rsidRDefault="00BC4591" w:rsidP="00BC4591">
      <w:pPr>
        <w:pStyle w:val="-4"/>
        <w:numPr>
          <w:ilvl w:val="0"/>
          <w:numId w:val="20"/>
        </w:numPr>
        <w:spacing w:before="0" w:after="0"/>
      </w:pPr>
      <w:r>
        <w:t xml:space="preserve">от котельной № 18 (с. </w:t>
      </w:r>
      <w:proofErr w:type="spellStart"/>
      <w:r w:rsidRPr="00794B4E">
        <w:t>Талда</w:t>
      </w:r>
      <w:proofErr w:type="spellEnd"/>
      <w:r>
        <w:t>). Теплоснабжающая организация МУП «Тепло Ресурс»;</w:t>
      </w:r>
    </w:p>
    <w:p w:rsidR="00BC4591" w:rsidRDefault="00BC4591" w:rsidP="00BC4591">
      <w:pPr>
        <w:pStyle w:val="-4"/>
        <w:numPr>
          <w:ilvl w:val="0"/>
          <w:numId w:val="20"/>
        </w:numPr>
        <w:spacing w:before="0" w:after="0"/>
      </w:pPr>
      <w:r>
        <w:t>от котельной № 19 (</w:t>
      </w:r>
      <w:r w:rsidRPr="00794B4E">
        <w:t xml:space="preserve">с. </w:t>
      </w:r>
      <w:proofErr w:type="spellStart"/>
      <w:r w:rsidRPr="00794B4E">
        <w:t>Сугаш</w:t>
      </w:r>
      <w:proofErr w:type="spellEnd"/>
      <w:r>
        <w:t>). Теплоснабжающая организация МУП «Тепло Ресурс»;</w:t>
      </w:r>
    </w:p>
    <w:p w:rsidR="00BF5EBE" w:rsidRDefault="00BC4591" w:rsidP="00BC4591">
      <w:pPr>
        <w:pStyle w:val="-4"/>
        <w:numPr>
          <w:ilvl w:val="0"/>
          <w:numId w:val="20"/>
        </w:numPr>
        <w:spacing w:before="0" w:after="0"/>
      </w:pPr>
      <w:r>
        <w:t>от индивидуальных источников тепловой энергии, установленных непосредственно у потребителя.</w:t>
      </w:r>
      <w:r w:rsidR="00BF5EBE">
        <w:t xml:space="preserve"> </w:t>
      </w:r>
    </w:p>
    <w:p w:rsidR="00BF5EBE" w:rsidRDefault="00BF5EBE" w:rsidP="00BF5EBE">
      <w:pPr>
        <w:pStyle w:val="-4"/>
      </w:pPr>
    </w:p>
    <w:p w:rsidR="00BF5EBE" w:rsidRDefault="00BF5EBE" w:rsidP="00BF5EBE">
      <w:pPr>
        <w:pStyle w:val="-1"/>
        <w:numPr>
          <w:ilvl w:val="0"/>
          <w:numId w:val="1"/>
        </w:numPr>
        <w:jc w:val="both"/>
      </w:pPr>
      <w:bookmarkStart w:id="232" w:name="_Toc34829727"/>
      <w:bookmarkStart w:id="233" w:name="_Toc35331031"/>
      <w:r w:rsidRPr="002A507C">
        <w:lastRenderedPageBreak/>
        <w:t>Решения о распределении тепловой нагрузки между источниками тепловой</w:t>
      </w:r>
      <w:r>
        <w:t xml:space="preserve"> энергии</w:t>
      </w:r>
      <w:bookmarkEnd w:id="232"/>
      <w:bookmarkEnd w:id="233"/>
    </w:p>
    <w:p w:rsidR="00BF5EBE" w:rsidRDefault="00BF5EBE" w:rsidP="00BF5EBE">
      <w:pPr>
        <w:pStyle w:val="-2"/>
        <w:numPr>
          <w:ilvl w:val="1"/>
          <w:numId w:val="1"/>
        </w:numPr>
        <w:tabs>
          <w:tab w:val="clear" w:pos="1277"/>
          <w:tab w:val="num" w:pos="1135"/>
        </w:tabs>
        <w:ind w:left="1135"/>
        <w:jc w:val="both"/>
      </w:pPr>
      <w:bookmarkStart w:id="234" w:name="_Toc34829728"/>
      <w:bookmarkStart w:id="235" w:name="_Toc35331032"/>
      <w:r>
        <w:t>С</w:t>
      </w:r>
      <w:r w:rsidRPr="002A507C">
        <w:t>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bookmarkEnd w:id="234"/>
      <w:bookmarkEnd w:id="235"/>
    </w:p>
    <w:p w:rsidR="00BF5EBE" w:rsidRDefault="00BF5EBE" w:rsidP="00BF5EBE">
      <w:pPr>
        <w:pStyle w:val="-4"/>
      </w:pPr>
      <w:r>
        <w:t>В системе теплоснабжения сельского поселения необходимость в перераспределении тепловых нагрузок между источниками тепловой энергии отсутствует.</w:t>
      </w:r>
    </w:p>
    <w:p w:rsidR="00BF5EBE" w:rsidRDefault="00BF5EBE" w:rsidP="00BF5EBE">
      <w:pPr>
        <w:pStyle w:val="-1"/>
        <w:numPr>
          <w:ilvl w:val="0"/>
          <w:numId w:val="1"/>
        </w:numPr>
        <w:jc w:val="both"/>
      </w:pPr>
      <w:bookmarkStart w:id="236" w:name="_Toc34829729"/>
      <w:bookmarkStart w:id="237" w:name="_Toc35331033"/>
      <w:r w:rsidRPr="002A507C">
        <w:lastRenderedPageBreak/>
        <w:t>Решени</w:t>
      </w:r>
      <w:r>
        <w:t>я по бесхозяйным тепловым сетям</w:t>
      </w:r>
      <w:bookmarkEnd w:id="236"/>
      <w:bookmarkEnd w:id="237"/>
    </w:p>
    <w:p w:rsidR="00BF5EBE" w:rsidRDefault="00BF5EBE" w:rsidP="00BF5EBE">
      <w:pPr>
        <w:pStyle w:val="-2"/>
        <w:numPr>
          <w:ilvl w:val="1"/>
          <w:numId w:val="1"/>
        </w:numPr>
        <w:tabs>
          <w:tab w:val="clear" w:pos="1277"/>
          <w:tab w:val="num" w:pos="1135"/>
        </w:tabs>
        <w:ind w:left="1135"/>
        <w:jc w:val="both"/>
      </w:pPr>
      <w:bookmarkStart w:id="238" w:name="_Toc34829730"/>
      <w:bookmarkStart w:id="239" w:name="_Toc35331034"/>
      <w:r>
        <w:t>П</w:t>
      </w:r>
      <w:r w:rsidRPr="002A507C">
        <w:t>еречень выявленных бесхозяйных тепловых сетей (в случае их выявления) и перечень организаций, уполномоченных на их эксплуатацию.</w:t>
      </w:r>
      <w:bookmarkEnd w:id="238"/>
      <w:bookmarkEnd w:id="239"/>
    </w:p>
    <w:p w:rsidR="00BF5EBE" w:rsidRDefault="00BF5EBE" w:rsidP="00BF5EBE">
      <w:pPr>
        <w:pStyle w:val="-4"/>
      </w:pPr>
      <w:r>
        <w:t>Бесхозяйные тепловые сети на территории сельского поселения отсутствуют.</w:t>
      </w:r>
    </w:p>
    <w:p w:rsidR="00BF5EBE" w:rsidRDefault="00BF5EBE" w:rsidP="00BF5EBE">
      <w:pPr>
        <w:pStyle w:val="-1"/>
        <w:numPr>
          <w:ilvl w:val="0"/>
          <w:numId w:val="1"/>
        </w:numPr>
        <w:jc w:val="both"/>
      </w:pPr>
      <w:bookmarkStart w:id="240" w:name="_Toc34829731"/>
      <w:bookmarkStart w:id="241" w:name="_Toc35331035"/>
      <w:r w:rsidRPr="002B66BD">
        <w:lastRenderedPageBreak/>
        <w:t>Си</w:t>
      </w:r>
      <w:r w:rsidRPr="002A507C">
        <w:t>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bookmarkEnd w:id="240"/>
      <w:bookmarkEnd w:id="241"/>
    </w:p>
    <w:p w:rsidR="00BF5EBE" w:rsidRDefault="00BF5EBE" w:rsidP="00BF5EBE">
      <w:pPr>
        <w:pStyle w:val="-2"/>
        <w:numPr>
          <w:ilvl w:val="1"/>
          <w:numId w:val="1"/>
        </w:numPr>
        <w:tabs>
          <w:tab w:val="clear" w:pos="1277"/>
          <w:tab w:val="num" w:pos="1135"/>
        </w:tabs>
        <w:ind w:left="1135"/>
        <w:jc w:val="both"/>
      </w:pPr>
      <w:bookmarkStart w:id="242" w:name="_Toc34829732"/>
      <w:bookmarkStart w:id="243" w:name="_Toc35331036"/>
      <w:r>
        <w:t>Описание решений о развитии соответствующей системы газоснабжения в части обеспечения топливом источников тепловой энергии.</w:t>
      </w:r>
      <w:bookmarkEnd w:id="242"/>
      <w:bookmarkEnd w:id="243"/>
    </w:p>
    <w:p w:rsidR="00BF5EBE" w:rsidRPr="0016775F" w:rsidRDefault="00BF5EBE" w:rsidP="00BF5EBE">
      <w:pPr>
        <w:pStyle w:val="-4"/>
      </w:pPr>
      <w:r w:rsidRPr="0016775F">
        <w:t xml:space="preserve">В сельском поселении не предусмотрены перспективные мероприятия по газификации теплоснабжающих предприятий. </w:t>
      </w:r>
    </w:p>
    <w:p w:rsidR="00BF5EBE" w:rsidRPr="0016775F" w:rsidRDefault="00BF5EBE" w:rsidP="00BF5EBE">
      <w:pPr>
        <w:pStyle w:val="-4"/>
      </w:pPr>
      <w:r w:rsidRPr="0016775F">
        <w:t>Программа газификации поселений МО «</w:t>
      </w:r>
      <w:proofErr w:type="spellStart"/>
      <w:r w:rsidRPr="0016775F">
        <w:t>Усть-Коксинский</w:t>
      </w:r>
      <w:proofErr w:type="spellEnd"/>
      <w:r w:rsidRPr="0016775F">
        <w:t xml:space="preserve"> район» отсутствует.</w:t>
      </w:r>
    </w:p>
    <w:p w:rsidR="00BF5EBE" w:rsidRDefault="00BF5EBE" w:rsidP="00BF5EBE">
      <w:pPr>
        <w:pStyle w:val="-2"/>
        <w:numPr>
          <w:ilvl w:val="1"/>
          <w:numId w:val="1"/>
        </w:numPr>
        <w:tabs>
          <w:tab w:val="clear" w:pos="1277"/>
          <w:tab w:val="num" w:pos="1135"/>
        </w:tabs>
        <w:ind w:left="1135"/>
        <w:jc w:val="both"/>
      </w:pPr>
      <w:bookmarkStart w:id="244" w:name="_Toc34829733"/>
      <w:bookmarkStart w:id="245" w:name="_Toc35331037"/>
      <w:r>
        <w:t>Описание проблем организации газоснабжения источников тепловой энергии.</w:t>
      </w:r>
      <w:bookmarkEnd w:id="244"/>
      <w:bookmarkEnd w:id="245"/>
    </w:p>
    <w:p w:rsidR="00BF5EBE" w:rsidRPr="0016775F" w:rsidRDefault="00BF5EBE" w:rsidP="00BF5EBE">
      <w:pPr>
        <w:pStyle w:val="-4"/>
      </w:pPr>
      <w:r w:rsidRPr="0016775F">
        <w:t xml:space="preserve">В сельском поселении не предусмотрены перспективные мероприятия по газификации теплоснабжающих предприятий. </w:t>
      </w:r>
    </w:p>
    <w:p w:rsidR="00BF5EBE" w:rsidRDefault="00BF5EBE" w:rsidP="00BF5EBE">
      <w:pPr>
        <w:pStyle w:val="-4"/>
      </w:pPr>
      <w:r w:rsidRPr="0016775F">
        <w:t>Программа газификации поселений МО «</w:t>
      </w:r>
      <w:proofErr w:type="spellStart"/>
      <w:r w:rsidRPr="0016775F">
        <w:t>Усть-Коксинский</w:t>
      </w:r>
      <w:proofErr w:type="spellEnd"/>
      <w:r w:rsidRPr="0016775F">
        <w:t xml:space="preserve"> район» отсутствует.</w:t>
      </w:r>
    </w:p>
    <w:p w:rsidR="00BF5EBE" w:rsidRDefault="00BF5EBE" w:rsidP="00BF5EBE">
      <w:pPr>
        <w:pStyle w:val="-2"/>
        <w:numPr>
          <w:ilvl w:val="1"/>
          <w:numId w:val="1"/>
        </w:numPr>
        <w:tabs>
          <w:tab w:val="clear" w:pos="1277"/>
          <w:tab w:val="num" w:pos="1135"/>
        </w:tabs>
        <w:ind w:left="1135"/>
        <w:jc w:val="both"/>
      </w:pPr>
      <w:bookmarkStart w:id="246" w:name="_Toc34829734"/>
      <w:bookmarkStart w:id="247" w:name="_Toc35331038"/>
      <w:r>
        <w:t>Предложения по корректировке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46"/>
      <w:bookmarkEnd w:id="247"/>
    </w:p>
    <w:p w:rsidR="00BF5EBE" w:rsidRDefault="00BF5EBE" w:rsidP="00BF5EBE">
      <w:pPr>
        <w:pStyle w:val="-4"/>
      </w:pPr>
      <w:r w:rsidRPr="0016775F">
        <w:t>Программа газификации поселений МО «</w:t>
      </w:r>
      <w:proofErr w:type="spellStart"/>
      <w:r w:rsidRPr="0016775F">
        <w:t>Усть-Коксинский</w:t>
      </w:r>
      <w:proofErr w:type="spellEnd"/>
      <w:r w:rsidRPr="0016775F">
        <w:t xml:space="preserve"> район» отсутствует.</w:t>
      </w:r>
    </w:p>
    <w:p w:rsidR="00BF5EBE" w:rsidRPr="00ED62EC" w:rsidRDefault="00BF5EBE" w:rsidP="00BF5EBE">
      <w:pPr>
        <w:pStyle w:val="-2"/>
        <w:numPr>
          <w:ilvl w:val="1"/>
          <w:numId w:val="1"/>
        </w:numPr>
        <w:tabs>
          <w:tab w:val="clear" w:pos="1277"/>
          <w:tab w:val="num" w:pos="1135"/>
        </w:tabs>
        <w:ind w:left="1135"/>
        <w:jc w:val="both"/>
      </w:pPr>
      <w:bookmarkStart w:id="248" w:name="_Toc34829735"/>
      <w:bookmarkStart w:id="249" w:name="_Toc35331039"/>
      <w:r w:rsidRPr="00ED62EC">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48"/>
      <w:bookmarkEnd w:id="249"/>
    </w:p>
    <w:p w:rsidR="00BF5EBE" w:rsidRDefault="00BF5EBE" w:rsidP="00BF5EBE">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BF5EBE" w:rsidRDefault="00BF5EBE" w:rsidP="00BF5EBE">
      <w:pPr>
        <w:pStyle w:val="-4"/>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rsidR="00BF5EBE" w:rsidRPr="00ED62EC" w:rsidRDefault="00BF5EBE" w:rsidP="00BF5EBE">
      <w:pPr>
        <w:pStyle w:val="-2"/>
        <w:numPr>
          <w:ilvl w:val="1"/>
          <w:numId w:val="1"/>
        </w:numPr>
        <w:tabs>
          <w:tab w:val="clear" w:pos="1277"/>
          <w:tab w:val="num" w:pos="1135"/>
        </w:tabs>
        <w:ind w:left="1135"/>
        <w:jc w:val="both"/>
      </w:pPr>
      <w:bookmarkStart w:id="250" w:name="_Toc34829736"/>
      <w:bookmarkStart w:id="251" w:name="_Toc35331040"/>
      <w:r w:rsidRPr="00ED62EC">
        <w:lastRenderedPageBreak/>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250"/>
      <w:bookmarkEnd w:id="251"/>
    </w:p>
    <w:p w:rsidR="00BF5EBE" w:rsidRDefault="00BF5EBE" w:rsidP="00BF5EBE">
      <w:pPr>
        <w:pStyle w:val="-4"/>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rsidR="00BF5EBE" w:rsidRDefault="00BF5EBE" w:rsidP="00BF5EBE">
      <w:pPr>
        <w:pStyle w:val="-2"/>
        <w:numPr>
          <w:ilvl w:val="1"/>
          <w:numId w:val="1"/>
        </w:numPr>
        <w:tabs>
          <w:tab w:val="clear" w:pos="1277"/>
          <w:tab w:val="num" w:pos="1135"/>
        </w:tabs>
        <w:ind w:left="1135"/>
        <w:jc w:val="both"/>
      </w:pPr>
      <w:bookmarkStart w:id="252" w:name="_Toc34829737"/>
      <w:bookmarkStart w:id="253" w:name="_Toc35331041"/>
      <w:r>
        <w:t>Описание решений о развитии соответствующей системы водоснабжения в части, относящейся к системам теплоснабжения.</w:t>
      </w:r>
      <w:bookmarkEnd w:id="252"/>
      <w:bookmarkEnd w:id="253"/>
    </w:p>
    <w:p w:rsidR="00BF5EBE" w:rsidRDefault="00BF5EBE" w:rsidP="00BF5EBE">
      <w:pPr>
        <w:pStyle w:val="-4"/>
      </w:pPr>
      <w:r>
        <w:t>Развитие системы водоснабжения в части, относящейся к системам теплоснабжения, осуществляется согласно утверждённого генерального плана сельского поселения.</w:t>
      </w:r>
    </w:p>
    <w:p w:rsidR="00BF5EBE" w:rsidRDefault="00BF5EBE" w:rsidP="00BF5EBE">
      <w:pPr>
        <w:pStyle w:val="-2"/>
        <w:numPr>
          <w:ilvl w:val="1"/>
          <w:numId w:val="1"/>
        </w:numPr>
        <w:tabs>
          <w:tab w:val="clear" w:pos="1277"/>
          <w:tab w:val="num" w:pos="1135"/>
        </w:tabs>
        <w:ind w:left="1135"/>
        <w:jc w:val="both"/>
      </w:pPr>
      <w:bookmarkStart w:id="254" w:name="_Toc34829738"/>
      <w:bookmarkStart w:id="255" w:name="_Toc35331042"/>
      <w:r>
        <w:t>Предложения по корректировке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54"/>
      <w:bookmarkEnd w:id="255"/>
    </w:p>
    <w:p w:rsidR="00BF5EBE" w:rsidRDefault="00BF5EBE" w:rsidP="00BF5EBE">
      <w:pPr>
        <w:pStyle w:val="-4"/>
      </w:pPr>
      <w:r>
        <w:t>Предложения по корректировке утверждённой схемы водоснабжения поселения отсутствуют.</w:t>
      </w:r>
    </w:p>
    <w:p w:rsidR="00BF5EBE" w:rsidRDefault="00BF5EBE" w:rsidP="00BF5EBE">
      <w:pPr>
        <w:pStyle w:val="-1"/>
        <w:numPr>
          <w:ilvl w:val="0"/>
          <w:numId w:val="1"/>
        </w:numPr>
      </w:pPr>
      <w:bookmarkStart w:id="256" w:name="_Toc34829739"/>
      <w:bookmarkStart w:id="257" w:name="_Toc35331043"/>
      <w:r w:rsidRPr="002A507C">
        <w:lastRenderedPageBreak/>
        <w:t>Индикаторы развития систем теплоснабжения поселения, городского округ</w:t>
      </w:r>
      <w:r>
        <w:t>а, города федерального значения</w:t>
      </w:r>
      <w:bookmarkEnd w:id="256"/>
      <w:bookmarkEnd w:id="257"/>
    </w:p>
    <w:p w:rsidR="00BF5EBE" w:rsidRDefault="00BF5EBE" w:rsidP="00BF5EBE">
      <w:pPr>
        <w:pStyle w:val="-4"/>
      </w:pPr>
      <w:r>
        <w:t>Индикаторы развития систем теплоснабжения представлены в таблице ниже.</w:t>
      </w:r>
    </w:p>
    <w:p w:rsidR="00BF5EBE" w:rsidRDefault="00BF5EBE" w:rsidP="00BF5EBE">
      <w:pPr>
        <w:rPr>
          <w:rFonts w:ascii="Arial" w:eastAsiaTheme="minorEastAsia" w:hAnsi="Arial"/>
          <w:lang w:eastAsia="ru-RU"/>
        </w:rPr>
      </w:pPr>
    </w:p>
    <w:p w:rsidR="00BF5EBE" w:rsidRDefault="00BF5EBE" w:rsidP="00BF5EBE">
      <w:pPr>
        <w:keepNext/>
        <w:widowControl w:val="0"/>
        <w:spacing w:after="0" w:line="360" w:lineRule="atLeast"/>
        <w:rPr>
          <w:rFonts w:ascii="Arial" w:eastAsiaTheme="majorEastAsia" w:hAnsi="Arial" w:cstheme="majorBidi"/>
          <w:b/>
          <w:bCs/>
          <w:sz w:val="20"/>
          <w:szCs w:val="18"/>
          <w:lang w:eastAsia="ru-RU"/>
        </w:rPr>
        <w:sectPr w:rsidR="00BF5EBE" w:rsidSect="00545E53">
          <w:pgSz w:w="11906" w:h="16838"/>
          <w:pgMar w:top="851" w:right="851" w:bottom="851" w:left="1418" w:header="709" w:footer="709" w:gutter="0"/>
          <w:cols w:space="708"/>
          <w:docGrid w:linePitch="360"/>
        </w:sectPr>
      </w:pPr>
      <w:bookmarkStart w:id="258" w:name="_Toc34809870"/>
    </w:p>
    <w:p w:rsidR="00BF5EBE" w:rsidRPr="00E93830" w:rsidRDefault="00BF5EBE" w:rsidP="00BF5EBE">
      <w:pPr>
        <w:pStyle w:val="-f0"/>
        <w:spacing w:before="0"/>
      </w:pPr>
      <w:bookmarkStart w:id="259" w:name="_Toc34909912"/>
      <w:bookmarkStart w:id="260" w:name="_Toc35331074"/>
      <w:r w:rsidRPr="00BC4591">
        <w:lastRenderedPageBreak/>
        <w:t>Таблица</w:t>
      </w:r>
      <w:r w:rsidRPr="00E93830">
        <w:t xml:space="preserve"> </w:t>
      </w:r>
      <w:fldSimple w:instr=" STYLEREF  \s &quot;СТ - 1 заголовок&quot; ">
        <w:r w:rsidR="005F4F5C">
          <w:rPr>
            <w:noProof/>
          </w:rPr>
          <w:t>15</w:t>
        </w:r>
      </w:fldSimple>
      <w:r w:rsidRPr="00E93830">
        <w:t>.</w:t>
      </w:r>
      <w:r w:rsidRPr="00E93830">
        <w:fldChar w:fldCharType="begin"/>
      </w:r>
      <w:r w:rsidRPr="00E93830">
        <w:instrText xml:space="preserve"> SEQ Таблица \* ARABIC \</w:instrText>
      </w:r>
      <w:r w:rsidRPr="00E93830">
        <w:rPr>
          <w:lang w:val="en-US"/>
        </w:rPr>
        <w:instrText>r</w:instrText>
      </w:r>
      <w:r w:rsidRPr="00E93830">
        <w:instrText xml:space="preserve"> 1 </w:instrText>
      </w:r>
      <w:r w:rsidRPr="00E93830">
        <w:fldChar w:fldCharType="separate"/>
      </w:r>
      <w:r w:rsidR="005F4F5C">
        <w:rPr>
          <w:noProof/>
        </w:rPr>
        <w:t>1</w:t>
      </w:r>
      <w:r w:rsidRPr="00E93830">
        <w:rPr>
          <w:noProof/>
        </w:rPr>
        <w:fldChar w:fldCharType="end"/>
      </w:r>
      <w:r w:rsidRPr="00E93830">
        <w:t xml:space="preserve"> </w:t>
      </w:r>
      <w:r w:rsidRPr="00E93830">
        <w:sym w:font="Symbol" w:char="F02D"/>
      </w:r>
      <w:r w:rsidRPr="00E93830">
        <w:t xml:space="preserve"> Индикаторы развития существующей системы теплоснабжения до 2032 года</w:t>
      </w:r>
      <w:bookmarkEnd w:id="258"/>
      <w:bookmarkEnd w:id="259"/>
      <w:bookmarkEnd w:id="260"/>
    </w:p>
    <w:tbl>
      <w:tblPr>
        <w:tblW w:w="5000" w:type="pct"/>
        <w:tblLook w:val="04A0" w:firstRow="1" w:lastRow="0" w:firstColumn="1" w:lastColumn="0" w:noHBand="0" w:noVBand="1"/>
      </w:tblPr>
      <w:tblGrid>
        <w:gridCol w:w="3338"/>
        <w:gridCol w:w="984"/>
        <w:gridCol w:w="983"/>
        <w:gridCol w:w="983"/>
        <w:gridCol w:w="983"/>
        <w:gridCol w:w="983"/>
        <w:gridCol w:w="983"/>
        <w:gridCol w:w="983"/>
        <w:gridCol w:w="983"/>
        <w:gridCol w:w="983"/>
        <w:gridCol w:w="983"/>
        <w:gridCol w:w="983"/>
        <w:gridCol w:w="974"/>
      </w:tblGrid>
      <w:tr w:rsidR="006F7F57" w:rsidRPr="00376C6B" w:rsidTr="006F7F57">
        <w:trPr>
          <w:trHeight w:val="20"/>
          <w:tblHeader/>
        </w:trPr>
        <w:tc>
          <w:tcPr>
            <w:tcW w:w="1103"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6F7F57" w:rsidRPr="00376C6B" w:rsidRDefault="006F7F57" w:rsidP="00AB63A1">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325" w:type="pct"/>
            <w:tcBorders>
              <w:top w:val="single" w:sz="4" w:space="0" w:color="auto"/>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2021</w:t>
            </w:r>
          </w:p>
        </w:tc>
        <w:tc>
          <w:tcPr>
            <w:tcW w:w="325" w:type="pct"/>
            <w:tcBorders>
              <w:top w:val="single" w:sz="4" w:space="0" w:color="auto"/>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2022</w:t>
            </w:r>
          </w:p>
        </w:tc>
        <w:tc>
          <w:tcPr>
            <w:tcW w:w="325" w:type="pct"/>
            <w:tcBorders>
              <w:top w:val="single" w:sz="4" w:space="0" w:color="auto"/>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2023</w:t>
            </w:r>
          </w:p>
        </w:tc>
        <w:tc>
          <w:tcPr>
            <w:tcW w:w="325" w:type="pct"/>
            <w:tcBorders>
              <w:top w:val="single" w:sz="4" w:space="0" w:color="auto"/>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2024</w:t>
            </w:r>
          </w:p>
        </w:tc>
        <w:tc>
          <w:tcPr>
            <w:tcW w:w="325" w:type="pct"/>
            <w:tcBorders>
              <w:top w:val="single" w:sz="4" w:space="0" w:color="auto"/>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2025</w:t>
            </w:r>
          </w:p>
        </w:tc>
        <w:tc>
          <w:tcPr>
            <w:tcW w:w="325" w:type="pct"/>
            <w:tcBorders>
              <w:top w:val="single" w:sz="4" w:space="0" w:color="auto"/>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2026</w:t>
            </w:r>
          </w:p>
        </w:tc>
        <w:tc>
          <w:tcPr>
            <w:tcW w:w="325" w:type="pct"/>
            <w:tcBorders>
              <w:top w:val="single" w:sz="4" w:space="0" w:color="auto"/>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2027</w:t>
            </w:r>
          </w:p>
        </w:tc>
        <w:tc>
          <w:tcPr>
            <w:tcW w:w="325" w:type="pct"/>
            <w:tcBorders>
              <w:top w:val="single" w:sz="4" w:space="0" w:color="auto"/>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2028</w:t>
            </w:r>
          </w:p>
        </w:tc>
        <w:tc>
          <w:tcPr>
            <w:tcW w:w="325" w:type="pct"/>
            <w:tcBorders>
              <w:top w:val="single" w:sz="4" w:space="0" w:color="auto"/>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2029</w:t>
            </w:r>
          </w:p>
        </w:tc>
        <w:tc>
          <w:tcPr>
            <w:tcW w:w="325" w:type="pct"/>
            <w:tcBorders>
              <w:top w:val="single" w:sz="4" w:space="0" w:color="auto"/>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2030</w:t>
            </w:r>
          </w:p>
        </w:tc>
        <w:tc>
          <w:tcPr>
            <w:tcW w:w="325" w:type="pct"/>
            <w:tcBorders>
              <w:top w:val="single" w:sz="4" w:space="0" w:color="auto"/>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2031</w:t>
            </w:r>
          </w:p>
        </w:tc>
        <w:tc>
          <w:tcPr>
            <w:tcW w:w="325" w:type="pct"/>
            <w:tcBorders>
              <w:top w:val="single" w:sz="4" w:space="0" w:color="auto"/>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2032</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xml:space="preserve">Котельная № 18 (с. </w:t>
            </w:r>
            <w:proofErr w:type="spellStart"/>
            <w:r w:rsidRPr="00376C6B">
              <w:rPr>
                <w:rFonts w:ascii="Arial" w:eastAsia="Times New Roman" w:hAnsi="Arial" w:cs="Arial"/>
                <w:color w:val="000000"/>
                <w:sz w:val="16"/>
                <w:szCs w:val="16"/>
                <w:lang w:eastAsia="ru-RU"/>
              </w:rPr>
              <w:t>Талда</w:t>
            </w:r>
            <w:proofErr w:type="spellEnd"/>
            <w:r w:rsidRPr="00376C6B">
              <w:rPr>
                <w:rFonts w:ascii="Arial" w:eastAsia="Times New Roman" w:hAnsi="Arial" w:cs="Arial"/>
                <w:color w:val="000000"/>
                <w:sz w:val="16"/>
                <w:szCs w:val="16"/>
                <w:lang w:eastAsia="ru-RU"/>
              </w:rPr>
              <w:t>)</w:t>
            </w:r>
          </w:p>
        </w:tc>
        <w:tc>
          <w:tcPr>
            <w:tcW w:w="325" w:type="pct"/>
            <w:tcBorders>
              <w:top w:val="nil"/>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w:t>
            </w:r>
          </w:p>
        </w:tc>
        <w:tc>
          <w:tcPr>
            <w:tcW w:w="325" w:type="pct"/>
            <w:tcBorders>
              <w:top w:val="nil"/>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w:t>
            </w:r>
          </w:p>
        </w:tc>
        <w:tc>
          <w:tcPr>
            <w:tcW w:w="325" w:type="pct"/>
            <w:tcBorders>
              <w:top w:val="nil"/>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w:t>
            </w:r>
          </w:p>
        </w:tc>
        <w:tc>
          <w:tcPr>
            <w:tcW w:w="325" w:type="pct"/>
            <w:tcBorders>
              <w:top w:val="nil"/>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w:t>
            </w:r>
          </w:p>
        </w:tc>
        <w:tc>
          <w:tcPr>
            <w:tcW w:w="325" w:type="pct"/>
            <w:tcBorders>
              <w:top w:val="nil"/>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w:t>
            </w:r>
          </w:p>
        </w:tc>
        <w:tc>
          <w:tcPr>
            <w:tcW w:w="325" w:type="pct"/>
            <w:tcBorders>
              <w:top w:val="nil"/>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w:t>
            </w:r>
          </w:p>
        </w:tc>
        <w:tc>
          <w:tcPr>
            <w:tcW w:w="325" w:type="pct"/>
            <w:tcBorders>
              <w:top w:val="nil"/>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w:t>
            </w:r>
          </w:p>
        </w:tc>
        <w:tc>
          <w:tcPr>
            <w:tcW w:w="325" w:type="pct"/>
            <w:tcBorders>
              <w:top w:val="nil"/>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w:t>
            </w:r>
          </w:p>
        </w:tc>
        <w:tc>
          <w:tcPr>
            <w:tcW w:w="325" w:type="pct"/>
            <w:tcBorders>
              <w:top w:val="nil"/>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w:t>
            </w:r>
          </w:p>
        </w:tc>
        <w:tc>
          <w:tcPr>
            <w:tcW w:w="325" w:type="pct"/>
            <w:tcBorders>
              <w:top w:val="nil"/>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w:t>
            </w:r>
          </w:p>
        </w:tc>
        <w:tc>
          <w:tcPr>
            <w:tcW w:w="325" w:type="pct"/>
            <w:tcBorders>
              <w:top w:val="nil"/>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w:t>
            </w:r>
          </w:p>
        </w:tc>
        <w:tc>
          <w:tcPr>
            <w:tcW w:w="325" w:type="pct"/>
            <w:tcBorders>
              <w:top w:val="nil"/>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219,6</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219,6</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219,6</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219,6</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219,6</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219,6</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219,6</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219,6</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219,6</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219,6</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219,6</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219,6</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10,3</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10,3</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10,3</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10,3</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10,3</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10,3</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10,3</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10,3</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10,3</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10,3</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10,3</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10,3</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Коэффициент использования теплоты топлива, %</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65,0</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Материальная характеристика тепловой сети, м²</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9,375</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9,375</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9,375</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9,375</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9,375</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9,375</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9,375</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9,375</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9,375</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9,375</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9,375</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9,375</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11,875</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11,875</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11,875</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11,875</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11,875</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11,875</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11,875</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11,875</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11,875</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11,875</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11,875</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11,875</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Расчётная тепловая нагрузка (в горячей воде), Гкал/ч</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0,07</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0,07</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0,07</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0,07</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0,07</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0,07</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0,07</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0,07</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0,07</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0,07</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0,07</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0,07</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73,8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73,8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73,8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73,8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73,8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73,8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73,8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73,8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73,8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73,8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73,8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73,8</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12,0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13,0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14,0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15,0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16,0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17,0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19,0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20,0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21,0</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r>
      <w:tr w:rsidR="006F7F57" w:rsidRPr="00376C6B" w:rsidTr="006F7F57">
        <w:trPr>
          <w:trHeight w:val="20"/>
        </w:trPr>
        <w:tc>
          <w:tcPr>
            <w:tcW w:w="1103"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xml:space="preserve">Котельная № 19 (с. </w:t>
            </w:r>
            <w:proofErr w:type="spellStart"/>
            <w:r w:rsidRPr="00376C6B">
              <w:rPr>
                <w:rFonts w:ascii="Arial" w:eastAsia="Times New Roman" w:hAnsi="Arial" w:cs="Arial"/>
                <w:color w:val="000000"/>
                <w:sz w:val="16"/>
                <w:szCs w:val="16"/>
                <w:lang w:eastAsia="ru-RU"/>
              </w:rPr>
              <w:t>Сугаш</w:t>
            </w:r>
            <w:proofErr w:type="spellEnd"/>
            <w:r w:rsidRPr="00376C6B">
              <w:rPr>
                <w:rFonts w:ascii="Arial" w:eastAsia="Times New Roman" w:hAnsi="Arial" w:cs="Arial"/>
                <w:color w:val="000000"/>
                <w:sz w:val="16"/>
                <w:szCs w:val="16"/>
                <w:lang w:eastAsia="ru-RU"/>
              </w:rPr>
              <w:t>)</w:t>
            </w:r>
          </w:p>
        </w:tc>
        <w:tc>
          <w:tcPr>
            <w:tcW w:w="325" w:type="pct"/>
            <w:tcBorders>
              <w:top w:val="single" w:sz="4" w:space="0" w:color="auto"/>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2021</w:t>
            </w:r>
          </w:p>
        </w:tc>
        <w:tc>
          <w:tcPr>
            <w:tcW w:w="325" w:type="pct"/>
            <w:tcBorders>
              <w:top w:val="single" w:sz="4" w:space="0" w:color="auto"/>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2022</w:t>
            </w:r>
          </w:p>
        </w:tc>
        <w:tc>
          <w:tcPr>
            <w:tcW w:w="325" w:type="pct"/>
            <w:tcBorders>
              <w:top w:val="single" w:sz="4" w:space="0" w:color="auto"/>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2023</w:t>
            </w:r>
          </w:p>
        </w:tc>
        <w:tc>
          <w:tcPr>
            <w:tcW w:w="325" w:type="pct"/>
            <w:tcBorders>
              <w:top w:val="single" w:sz="4" w:space="0" w:color="auto"/>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2024</w:t>
            </w:r>
          </w:p>
        </w:tc>
        <w:tc>
          <w:tcPr>
            <w:tcW w:w="325" w:type="pct"/>
            <w:tcBorders>
              <w:top w:val="single" w:sz="4" w:space="0" w:color="auto"/>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2025</w:t>
            </w:r>
          </w:p>
        </w:tc>
        <w:tc>
          <w:tcPr>
            <w:tcW w:w="325" w:type="pct"/>
            <w:tcBorders>
              <w:top w:val="single" w:sz="4" w:space="0" w:color="auto"/>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2026</w:t>
            </w:r>
          </w:p>
        </w:tc>
        <w:tc>
          <w:tcPr>
            <w:tcW w:w="325" w:type="pct"/>
            <w:tcBorders>
              <w:top w:val="single" w:sz="4" w:space="0" w:color="auto"/>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2027</w:t>
            </w:r>
          </w:p>
        </w:tc>
        <w:tc>
          <w:tcPr>
            <w:tcW w:w="325" w:type="pct"/>
            <w:tcBorders>
              <w:top w:val="single" w:sz="4" w:space="0" w:color="auto"/>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2028</w:t>
            </w:r>
          </w:p>
        </w:tc>
        <w:tc>
          <w:tcPr>
            <w:tcW w:w="325" w:type="pct"/>
            <w:tcBorders>
              <w:top w:val="single" w:sz="4" w:space="0" w:color="auto"/>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2029</w:t>
            </w:r>
          </w:p>
        </w:tc>
        <w:tc>
          <w:tcPr>
            <w:tcW w:w="325" w:type="pct"/>
            <w:tcBorders>
              <w:top w:val="single" w:sz="4" w:space="0" w:color="auto"/>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2030</w:t>
            </w:r>
          </w:p>
        </w:tc>
        <w:tc>
          <w:tcPr>
            <w:tcW w:w="325" w:type="pct"/>
            <w:tcBorders>
              <w:top w:val="single" w:sz="4" w:space="0" w:color="auto"/>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2031</w:t>
            </w:r>
          </w:p>
        </w:tc>
        <w:tc>
          <w:tcPr>
            <w:tcW w:w="325" w:type="pct"/>
            <w:tcBorders>
              <w:top w:val="single" w:sz="4" w:space="0" w:color="auto"/>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2032</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lastRenderedPageBreak/>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219,1</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Коэффициент использования теплоты топлива, %</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65,2</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65,2</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65,2</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65,2</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65,2</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65,2</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65,2</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65,2</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65,2</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65,2</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65,2</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65,2</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Материальная характеристика тепловой сети, м²</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47,105</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47,105</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47,105</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47,105</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47,105</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47,105</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47,105</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47,105</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47,105</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47,105</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47,105</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47,105</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26,053</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26,053</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26,053</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26,053</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26,053</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26,053</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26,053</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26,053</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26,053</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26,053</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26,053</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26,053</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Расчётная тепловая нагрузка (в горячей воде), Гкал/ч</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0,11</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34,2</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34,2</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34,2</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34,2</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34,2</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34,2</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34,2</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34,2</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34,2</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34,2</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34,2</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34,2</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5,0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12,0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13,0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14,0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15,0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16,0</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DAEEF3"/>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proofErr w:type="spellStart"/>
            <w:r w:rsidRPr="00376C6B">
              <w:rPr>
                <w:rFonts w:ascii="Arial" w:eastAsia="Times New Roman" w:hAnsi="Arial" w:cs="Arial"/>
                <w:color w:val="000000"/>
                <w:sz w:val="16"/>
                <w:szCs w:val="16"/>
                <w:lang w:eastAsia="ru-RU"/>
              </w:rPr>
              <w:t>Талдинское</w:t>
            </w:r>
            <w:proofErr w:type="spellEnd"/>
            <w:r w:rsidRPr="00376C6B">
              <w:rPr>
                <w:rFonts w:ascii="Arial" w:eastAsia="Times New Roman" w:hAnsi="Arial" w:cs="Arial"/>
                <w:color w:val="000000"/>
                <w:sz w:val="16"/>
                <w:szCs w:val="16"/>
                <w:lang w:eastAsia="ru-RU"/>
              </w:rPr>
              <w:t xml:space="preserve"> сельское поселение</w:t>
            </w:r>
          </w:p>
        </w:tc>
        <w:tc>
          <w:tcPr>
            <w:tcW w:w="325" w:type="pct"/>
            <w:tcBorders>
              <w:top w:val="nil"/>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2021</w:t>
            </w:r>
          </w:p>
        </w:tc>
        <w:tc>
          <w:tcPr>
            <w:tcW w:w="325" w:type="pct"/>
            <w:tcBorders>
              <w:top w:val="nil"/>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2022</w:t>
            </w:r>
          </w:p>
        </w:tc>
        <w:tc>
          <w:tcPr>
            <w:tcW w:w="325" w:type="pct"/>
            <w:tcBorders>
              <w:top w:val="nil"/>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2023</w:t>
            </w:r>
          </w:p>
        </w:tc>
        <w:tc>
          <w:tcPr>
            <w:tcW w:w="325" w:type="pct"/>
            <w:tcBorders>
              <w:top w:val="nil"/>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2024</w:t>
            </w:r>
          </w:p>
        </w:tc>
        <w:tc>
          <w:tcPr>
            <w:tcW w:w="325" w:type="pct"/>
            <w:tcBorders>
              <w:top w:val="nil"/>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2025</w:t>
            </w:r>
          </w:p>
        </w:tc>
        <w:tc>
          <w:tcPr>
            <w:tcW w:w="325" w:type="pct"/>
            <w:tcBorders>
              <w:top w:val="nil"/>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2026</w:t>
            </w:r>
          </w:p>
        </w:tc>
        <w:tc>
          <w:tcPr>
            <w:tcW w:w="325" w:type="pct"/>
            <w:tcBorders>
              <w:top w:val="nil"/>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2027</w:t>
            </w:r>
          </w:p>
        </w:tc>
        <w:tc>
          <w:tcPr>
            <w:tcW w:w="325" w:type="pct"/>
            <w:tcBorders>
              <w:top w:val="nil"/>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2028</w:t>
            </w:r>
          </w:p>
        </w:tc>
        <w:tc>
          <w:tcPr>
            <w:tcW w:w="325" w:type="pct"/>
            <w:tcBorders>
              <w:top w:val="nil"/>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2029</w:t>
            </w:r>
          </w:p>
        </w:tc>
        <w:tc>
          <w:tcPr>
            <w:tcW w:w="325" w:type="pct"/>
            <w:tcBorders>
              <w:top w:val="nil"/>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2030</w:t>
            </w:r>
          </w:p>
        </w:tc>
        <w:tc>
          <w:tcPr>
            <w:tcW w:w="325" w:type="pct"/>
            <w:tcBorders>
              <w:top w:val="nil"/>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2031</w:t>
            </w:r>
          </w:p>
        </w:tc>
        <w:tc>
          <w:tcPr>
            <w:tcW w:w="325" w:type="pct"/>
            <w:tcBorders>
              <w:top w:val="nil"/>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2032</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xml:space="preserve">Количество прекращений подачи тепловой энергии, теплоносителя в </w:t>
            </w:r>
            <w:r w:rsidRPr="00376C6B">
              <w:rPr>
                <w:rFonts w:ascii="Arial" w:eastAsia="Times New Roman" w:hAnsi="Arial" w:cs="Arial"/>
                <w:color w:val="000000"/>
                <w:sz w:val="16"/>
                <w:szCs w:val="16"/>
                <w:lang w:eastAsia="ru-RU"/>
              </w:rPr>
              <w:lastRenderedPageBreak/>
              <w:t>результате технологических нарушений на источниках тепловой энергии, ед.</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lastRenderedPageBreak/>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r>
      <w:tr w:rsidR="006F7F57" w:rsidRPr="00376C6B" w:rsidTr="006F7F57">
        <w:trPr>
          <w:trHeight w:val="20"/>
        </w:trPr>
        <w:tc>
          <w:tcPr>
            <w:tcW w:w="11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lastRenderedPageBreak/>
              <w:t>Количество прекращений подачи тепловой энергии, теплоносителя в результате технологических нарушений на тепловых сетях, ед.</w:t>
            </w: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r>
      <w:tr w:rsidR="006F7F57" w:rsidRPr="00376C6B" w:rsidTr="006F7F57">
        <w:trPr>
          <w:trHeight w:val="20"/>
        </w:trPr>
        <w:tc>
          <w:tcPr>
            <w:tcW w:w="11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219,3</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219,3</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219,3</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219,3</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219,3</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219,3</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219,3</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219,3</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219,3</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219,3</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219,3</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219,3</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10,7</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10,7</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10,7</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10,7</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10,7</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10,7</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10,7</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10,7</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10,7</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10,7</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10,7</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10,7</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Коэффициент использования теплоты топлива, %</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65,1</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Материальная характеристика тепловой сети, м²</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8,6</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8,6</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8,6</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8,6</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8,6</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8,6</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8,6</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8,6</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8,6</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8,6</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8,6</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8,6</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26,047</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26,047</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26,047</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26,047</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26,047</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26,047</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26,047</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26,047</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26,047</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26,047</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26,047</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26,047</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18,140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18,140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18,140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18,140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18,140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18,140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18,140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18,140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18,140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18,140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18,140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18,140</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Расчётная тепловая нагрузка (в горячей воде), Гкал/ч</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0,18</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48,9</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48,9</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48,9</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48,9</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48,9</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48,9</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48,9</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48,9</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48,9</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48,9</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48,9</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48,9</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376C6B">
              <w:rPr>
                <w:rFonts w:ascii="Arial" w:eastAsia="Times New Roman" w:hAnsi="Arial" w:cs="Arial"/>
                <w:color w:val="000000"/>
                <w:sz w:val="16"/>
                <w:szCs w:val="16"/>
                <w:lang w:eastAsia="ru-RU"/>
              </w:rPr>
              <w:t>0</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7,8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8,8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9,8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10,8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11,8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12,8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13,8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14,8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15,8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16,8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17,8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18,8</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0,0</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DAEEF3"/>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МО "</w:t>
            </w:r>
            <w:proofErr w:type="spellStart"/>
            <w:r w:rsidRPr="00376C6B">
              <w:rPr>
                <w:rFonts w:ascii="Arial" w:eastAsia="Times New Roman" w:hAnsi="Arial" w:cs="Arial"/>
                <w:color w:val="000000"/>
                <w:sz w:val="16"/>
                <w:szCs w:val="16"/>
                <w:lang w:eastAsia="ru-RU"/>
              </w:rPr>
              <w:t>Усть-Коксинский</w:t>
            </w:r>
            <w:proofErr w:type="spellEnd"/>
            <w:r w:rsidRPr="00376C6B">
              <w:rPr>
                <w:rFonts w:ascii="Arial" w:eastAsia="Times New Roman" w:hAnsi="Arial" w:cs="Arial"/>
                <w:color w:val="000000"/>
                <w:sz w:val="16"/>
                <w:szCs w:val="16"/>
                <w:lang w:eastAsia="ru-RU"/>
              </w:rPr>
              <w:t xml:space="preserve"> район" </w:t>
            </w:r>
          </w:p>
        </w:tc>
        <w:tc>
          <w:tcPr>
            <w:tcW w:w="325" w:type="pct"/>
            <w:tcBorders>
              <w:top w:val="nil"/>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2021</w:t>
            </w:r>
          </w:p>
        </w:tc>
        <w:tc>
          <w:tcPr>
            <w:tcW w:w="325" w:type="pct"/>
            <w:tcBorders>
              <w:top w:val="nil"/>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2022</w:t>
            </w:r>
          </w:p>
        </w:tc>
        <w:tc>
          <w:tcPr>
            <w:tcW w:w="325" w:type="pct"/>
            <w:tcBorders>
              <w:top w:val="nil"/>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2023</w:t>
            </w:r>
          </w:p>
        </w:tc>
        <w:tc>
          <w:tcPr>
            <w:tcW w:w="325" w:type="pct"/>
            <w:tcBorders>
              <w:top w:val="nil"/>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2024</w:t>
            </w:r>
          </w:p>
        </w:tc>
        <w:tc>
          <w:tcPr>
            <w:tcW w:w="325" w:type="pct"/>
            <w:tcBorders>
              <w:top w:val="nil"/>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2025</w:t>
            </w:r>
          </w:p>
        </w:tc>
        <w:tc>
          <w:tcPr>
            <w:tcW w:w="325" w:type="pct"/>
            <w:tcBorders>
              <w:top w:val="nil"/>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2026</w:t>
            </w:r>
          </w:p>
        </w:tc>
        <w:tc>
          <w:tcPr>
            <w:tcW w:w="325" w:type="pct"/>
            <w:tcBorders>
              <w:top w:val="nil"/>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2027</w:t>
            </w:r>
          </w:p>
        </w:tc>
        <w:tc>
          <w:tcPr>
            <w:tcW w:w="325" w:type="pct"/>
            <w:tcBorders>
              <w:top w:val="nil"/>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2028</w:t>
            </w:r>
          </w:p>
        </w:tc>
        <w:tc>
          <w:tcPr>
            <w:tcW w:w="325" w:type="pct"/>
            <w:tcBorders>
              <w:top w:val="nil"/>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2029</w:t>
            </w:r>
          </w:p>
        </w:tc>
        <w:tc>
          <w:tcPr>
            <w:tcW w:w="325" w:type="pct"/>
            <w:tcBorders>
              <w:top w:val="nil"/>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2030</w:t>
            </w:r>
          </w:p>
        </w:tc>
        <w:tc>
          <w:tcPr>
            <w:tcW w:w="325" w:type="pct"/>
            <w:tcBorders>
              <w:top w:val="nil"/>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2031</w:t>
            </w:r>
          </w:p>
        </w:tc>
        <w:tc>
          <w:tcPr>
            <w:tcW w:w="325" w:type="pct"/>
            <w:tcBorders>
              <w:top w:val="nil"/>
              <w:left w:val="nil"/>
              <w:bottom w:val="single" w:sz="4" w:space="0" w:color="auto"/>
              <w:right w:val="single" w:sz="4" w:space="0" w:color="auto"/>
            </w:tcBorders>
            <w:shd w:val="clear" w:color="auto" w:fill="DAEEF3"/>
            <w:noWrap/>
            <w:vAlign w:val="center"/>
            <w:hideMark/>
          </w:tcPr>
          <w:p w:rsidR="006F7F57" w:rsidRPr="00376C6B" w:rsidRDefault="006F7F57" w:rsidP="00AB63A1">
            <w:pPr>
              <w:spacing w:after="0" w:line="240" w:lineRule="auto"/>
              <w:jc w:val="center"/>
              <w:rPr>
                <w:rFonts w:ascii="Arial" w:hAnsi="Arial" w:cs="Arial"/>
                <w:b/>
                <w:bCs/>
                <w:sz w:val="16"/>
                <w:szCs w:val="16"/>
              </w:rPr>
            </w:pPr>
            <w:r w:rsidRPr="00376C6B">
              <w:rPr>
                <w:rFonts w:ascii="Arial" w:hAnsi="Arial" w:cs="Arial"/>
                <w:b/>
                <w:bCs/>
                <w:sz w:val="16"/>
                <w:szCs w:val="16"/>
              </w:rPr>
              <w:t>2032</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lastRenderedPageBreak/>
              <w:t>Количество прекращений подачи тепловой энергии, теплоносителя в результате технологических нарушений на тепловых сетях, ед.</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Pr="00376C6B" w:rsidRDefault="006F7F57" w:rsidP="00AB63A1">
            <w:pPr>
              <w:spacing w:after="0" w:line="240" w:lineRule="auto"/>
              <w:jc w:val="center"/>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0</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222,5</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231,2</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12,4</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10,8</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Коэффициент использования теплоты топлива, %</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64,2</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61,8</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Материальная характеристика тепловой сети, м²</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783,5</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853,1</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6,969</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6,413</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3,666</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3,367</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Расчётная тепловая нагрузка (в горячей воде), Гкал/ч</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3,21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3,18</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244,1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267,9</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89</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90</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10,9</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10,9</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11,8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12,6</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13,5</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14,3</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15,2</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16,0</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16,8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17,6</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18,5</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19,3</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40,8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8,8</w:t>
            </w:r>
          </w:p>
        </w:tc>
      </w:tr>
      <w:tr w:rsidR="006F7F57" w:rsidRPr="00376C6B" w:rsidTr="006F7F57">
        <w:trPr>
          <w:trHeight w:val="20"/>
        </w:trPr>
        <w:tc>
          <w:tcPr>
            <w:tcW w:w="1103" w:type="pct"/>
            <w:tcBorders>
              <w:top w:val="nil"/>
              <w:left w:val="single" w:sz="4" w:space="0" w:color="auto"/>
              <w:bottom w:val="single" w:sz="4" w:space="0" w:color="auto"/>
              <w:right w:val="single" w:sz="4" w:space="0" w:color="auto"/>
            </w:tcBorders>
            <w:shd w:val="clear" w:color="auto" w:fill="auto"/>
            <w:vAlign w:val="center"/>
            <w:hideMark/>
          </w:tcPr>
          <w:p w:rsidR="006F7F57" w:rsidRPr="00376C6B" w:rsidRDefault="006F7F57" w:rsidP="00AB63A1">
            <w:pPr>
              <w:spacing w:after="0" w:line="240" w:lineRule="auto"/>
              <w:rPr>
                <w:rFonts w:ascii="Arial" w:eastAsia="Times New Roman" w:hAnsi="Arial" w:cs="Arial"/>
                <w:color w:val="000000"/>
                <w:sz w:val="16"/>
                <w:szCs w:val="16"/>
                <w:lang w:eastAsia="ru-RU"/>
              </w:rPr>
            </w:pPr>
            <w:r w:rsidRPr="00376C6B">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0,052</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325" w:type="pct"/>
            <w:tcBorders>
              <w:top w:val="nil"/>
              <w:left w:val="nil"/>
              <w:bottom w:val="single" w:sz="4" w:space="0" w:color="auto"/>
              <w:right w:val="single" w:sz="4" w:space="0" w:color="auto"/>
            </w:tcBorders>
            <w:shd w:val="clear" w:color="auto" w:fill="auto"/>
            <w:noWrap/>
            <w:vAlign w:val="center"/>
            <w:hideMark/>
          </w:tcPr>
          <w:p w:rsidR="006F7F57" w:rsidRDefault="006F7F57" w:rsidP="00AB63A1">
            <w:pPr>
              <w:spacing w:after="0" w:line="240" w:lineRule="auto"/>
              <w:jc w:val="center"/>
              <w:rPr>
                <w:rFonts w:ascii="Arial" w:hAnsi="Arial" w:cs="Arial"/>
                <w:color w:val="000000"/>
                <w:sz w:val="18"/>
                <w:szCs w:val="18"/>
              </w:rPr>
            </w:pPr>
            <w:r>
              <w:rPr>
                <w:rFonts w:ascii="Arial" w:hAnsi="Arial" w:cs="Arial"/>
                <w:color w:val="000000"/>
                <w:sz w:val="18"/>
                <w:szCs w:val="18"/>
              </w:rPr>
              <w:t>0,011</w:t>
            </w:r>
          </w:p>
        </w:tc>
      </w:tr>
    </w:tbl>
    <w:p w:rsidR="00BC4591" w:rsidRDefault="00BC4591" w:rsidP="00BF5EBE">
      <w:pPr>
        <w:pStyle w:val="-4"/>
        <w:sectPr w:rsidR="00BC4591" w:rsidSect="00545E53">
          <w:pgSz w:w="16838" w:h="11906" w:orient="landscape" w:code="9"/>
          <w:pgMar w:top="1418" w:right="851" w:bottom="851" w:left="851" w:header="709" w:footer="709" w:gutter="0"/>
          <w:cols w:space="708"/>
          <w:docGrid w:linePitch="360"/>
        </w:sectPr>
      </w:pPr>
    </w:p>
    <w:p w:rsidR="00BF5EBE" w:rsidRDefault="00BF5EBE" w:rsidP="00BF5EBE">
      <w:pPr>
        <w:pStyle w:val="-1"/>
        <w:numPr>
          <w:ilvl w:val="0"/>
          <w:numId w:val="1"/>
        </w:numPr>
      </w:pPr>
      <w:bookmarkStart w:id="261" w:name="_Toc34829740"/>
      <w:bookmarkStart w:id="262" w:name="_Toc35331044"/>
      <w:r>
        <w:lastRenderedPageBreak/>
        <w:t>Ценовые (тарифные) последствия</w:t>
      </w:r>
      <w:bookmarkEnd w:id="261"/>
      <w:bookmarkEnd w:id="262"/>
    </w:p>
    <w:p w:rsidR="00BF5EBE" w:rsidRPr="00D91A69" w:rsidRDefault="00BF5EBE" w:rsidP="00BF5EBE">
      <w:pPr>
        <w:pStyle w:val="-4"/>
      </w:pPr>
      <w:r w:rsidRPr="00D91A69">
        <w:t>Результаты расчёта ценовых (тарифных) последствий для потребителей (в случае включения инвестиций в тариф) при реализации программ строительства, реконструкции, технического перевооружения и модернизации приведён на рисунке ниже.</w:t>
      </w:r>
    </w:p>
    <w:p w:rsidR="00BC4591" w:rsidRPr="00D91A69" w:rsidRDefault="00AB63A1" w:rsidP="00BF5EBE">
      <w:pPr>
        <w:widowControl w:val="0"/>
        <w:spacing w:after="120" w:line="240" w:lineRule="auto"/>
        <w:jc w:val="center"/>
        <w:rPr>
          <w:rFonts w:ascii="Arial" w:eastAsiaTheme="majorEastAsia" w:hAnsi="Arial" w:cstheme="majorBidi"/>
          <w:b/>
          <w:bCs/>
          <w:sz w:val="20"/>
          <w:szCs w:val="18"/>
          <w:lang w:eastAsia="ru-RU"/>
        </w:rPr>
      </w:pPr>
      <w:r>
        <w:rPr>
          <w:noProof/>
        </w:rPr>
        <w:drawing>
          <wp:inline distT="0" distB="0" distL="0" distR="0" wp14:anchorId="7B981BAA" wp14:editId="156A4238">
            <wp:extent cx="6115050" cy="2743200"/>
            <wp:effectExtent l="0" t="0" r="0" b="0"/>
            <wp:docPr id="25" name="Диаграмма 25">
              <a:extLst xmlns:a="http://schemas.openxmlformats.org/drawingml/2006/main">
                <a:ext uri="{FF2B5EF4-FFF2-40B4-BE49-F238E27FC236}">
                  <a16:creationId xmlns:a16="http://schemas.microsoft.com/office/drawing/2014/main" id="{00000000-0008-0000-0D00-00002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F5EBE" w:rsidRPr="00D91A69" w:rsidRDefault="00BF5EBE" w:rsidP="00BF5EBE">
      <w:pPr>
        <w:pStyle w:val="-f1"/>
      </w:pPr>
      <w:bookmarkStart w:id="263" w:name="_Toc34809914"/>
      <w:bookmarkStart w:id="264" w:name="_Toc34909924"/>
      <w:bookmarkStart w:id="265" w:name="_Toc35331085"/>
      <w:r w:rsidRPr="00BC4591">
        <w:t>Рисунок</w:t>
      </w:r>
      <w:r w:rsidRPr="00D91A69">
        <w:t xml:space="preserve"> </w:t>
      </w:r>
      <w:fldSimple w:instr=" STYLEREF &quot;СТ - 1 заголовок&quot;  \s ">
        <w:r w:rsidR="005F4F5C">
          <w:rPr>
            <w:noProof/>
          </w:rPr>
          <w:t>16</w:t>
        </w:r>
      </w:fldSimple>
      <w:r w:rsidRPr="00D91A69">
        <w:t>.</w:t>
      </w:r>
      <w:r w:rsidRPr="00D91A69">
        <w:fldChar w:fldCharType="begin"/>
      </w:r>
      <w:r w:rsidRPr="00D91A69">
        <w:instrText xml:space="preserve"> SEQ Рисунок \* ARABIC \</w:instrText>
      </w:r>
      <w:r w:rsidRPr="00D91A69">
        <w:rPr>
          <w:lang w:val="en-US"/>
        </w:rPr>
        <w:instrText>r</w:instrText>
      </w:r>
      <w:r w:rsidRPr="00D91A69">
        <w:instrText xml:space="preserve"> 1 </w:instrText>
      </w:r>
      <w:r w:rsidRPr="00D91A69">
        <w:fldChar w:fldCharType="separate"/>
      </w:r>
      <w:r w:rsidR="005F4F5C">
        <w:rPr>
          <w:noProof/>
        </w:rPr>
        <w:t>1</w:t>
      </w:r>
      <w:r w:rsidRPr="00D91A69">
        <w:fldChar w:fldCharType="end"/>
      </w:r>
      <w:r w:rsidRPr="00D91A69">
        <w:t xml:space="preserve"> – Тарифные последствия для потребителей сельского поселения</w:t>
      </w:r>
      <w:bookmarkEnd w:id="263"/>
      <w:bookmarkEnd w:id="264"/>
      <w:bookmarkEnd w:id="265"/>
    </w:p>
    <w:p w:rsidR="00BF5EBE" w:rsidRDefault="00BF5EBE" w:rsidP="00BF5EBE">
      <w:pPr>
        <w:pStyle w:val="-4"/>
      </w:pPr>
      <w:r w:rsidRPr="00D91A69">
        <w:t>Включение инвестиционной составляющей в тариф приведёт к его существенному росту, относительно прогноза, рассчитанного согласно сценарным условиям Министерства экономического развития РФ.</w:t>
      </w:r>
    </w:p>
    <w:p w:rsidR="00BF5EBE" w:rsidRDefault="00BF5EBE" w:rsidP="00BF5EBE">
      <w:pPr>
        <w:pStyle w:val="-4"/>
      </w:pPr>
      <w:r>
        <w:t>Тарифно-балансовая расчётная модель системы теплоснабжения сельского поселения приведена в Главе 14 Обосновывающих материалов</w:t>
      </w:r>
    </w:p>
    <w:p w:rsidR="00BF5EBE" w:rsidRDefault="00AB63A1" w:rsidP="00BF5EBE">
      <w:pPr>
        <w:pStyle w:val="-4"/>
        <w:ind w:firstLine="0"/>
        <w:jc w:val="center"/>
      </w:pPr>
      <w:r>
        <w:rPr>
          <w:noProof/>
        </w:rPr>
        <w:drawing>
          <wp:inline distT="0" distB="0" distL="0" distR="0" wp14:anchorId="2008DA72" wp14:editId="0EB10FCC">
            <wp:extent cx="6119495" cy="2715895"/>
            <wp:effectExtent l="0" t="0" r="14605" b="8255"/>
            <wp:docPr id="41" name="Диаграмма 41">
              <a:extLst xmlns:a="http://schemas.openxmlformats.org/drawingml/2006/main">
                <a:ext uri="{FF2B5EF4-FFF2-40B4-BE49-F238E27FC236}">
                  <a16:creationId xmlns:a16="http://schemas.microsoft.com/office/drawing/2014/main" id="{00000000-0008-0000-0D00-00002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C4AAC" w:rsidRDefault="00BF5EBE" w:rsidP="00BF5EBE">
      <w:pPr>
        <w:pStyle w:val="-f1"/>
      </w:pPr>
      <w:bookmarkStart w:id="266" w:name="_Toc34809915"/>
      <w:bookmarkStart w:id="267" w:name="_Toc34909925"/>
      <w:bookmarkStart w:id="268" w:name="_Toc35331086"/>
      <w:r w:rsidRPr="00525A57">
        <w:t xml:space="preserve">Рисунок </w:t>
      </w:r>
      <w:fldSimple w:instr=" STYLEREF &quot;СТ - 1 заголовок&quot;  \s ">
        <w:r w:rsidR="005F4F5C">
          <w:rPr>
            <w:noProof/>
          </w:rPr>
          <w:t>16</w:t>
        </w:r>
      </w:fldSimple>
      <w:r w:rsidRPr="00525A57">
        <w:t>.</w:t>
      </w:r>
      <w:r w:rsidRPr="00525A57">
        <w:fldChar w:fldCharType="begin"/>
      </w:r>
      <w:r w:rsidRPr="00525A57">
        <w:instrText xml:space="preserve"> SEQ Рисунок \* ARABIC \</w:instrText>
      </w:r>
      <w:r>
        <w:instrText>s</w:instrText>
      </w:r>
      <w:r w:rsidRPr="00525A57">
        <w:instrText xml:space="preserve"> 1 </w:instrText>
      </w:r>
      <w:r w:rsidRPr="00525A57">
        <w:fldChar w:fldCharType="separate"/>
      </w:r>
      <w:r w:rsidR="005F4F5C">
        <w:rPr>
          <w:noProof/>
        </w:rPr>
        <w:t>2</w:t>
      </w:r>
      <w:r w:rsidRPr="00525A57">
        <w:fldChar w:fldCharType="end"/>
      </w:r>
      <w:r w:rsidRPr="00525A57">
        <w:t xml:space="preserve"> – Тарифные последствия для потребителей ЕТО по </w:t>
      </w:r>
      <w:proofErr w:type="spellStart"/>
      <w:r w:rsidRPr="00525A57">
        <w:t>Усть</w:t>
      </w:r>
      <w:proofErr w:type="spellEnd"/>
      <w:r w:rsidRPr="00525A57">
        <w:t xml:space="preserve">- </w:t>
      </w:r>
      <w:proofErr w:type="spellStart"/>
      <w:r w:rsidRPr="00525A57">
        <w:t>Коксинскому</w:t>
      </w:r>
      <w:proofErr w:type="spellEnd"/>
      <w:r w:rsidRPr="00525A57">
        <w:t xml:space="preserve"> району</w:t>
      </w:r>
      <w:bookmarkStart w:id="269" w:name="_GoBack"/>
      <w:bookmarkEnd w:id="266"/>
      <w:bookmarkEnd w:id="267"/>
      <w:bookmarkEnd w:id="268"/>
      <w:bookmarkEnd w:id="269"/>
    </w:p>
    <w:sectPr w:rsidR="007C4AAC" w:rsidSect="00BF5EBE">
      <w:headerReference w:type="default" r:id="rId23"/>
      <w:footerReference w:type="default" r:id="rId24"/>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63A1" w:rsidRDefault="00AB63A1" w:rsidP="00A66023">
      <w:pPr>
        <w:spacing w:after="0" w:line="240" w:lineRule="auto"/>
      </w:pPr>
      <w:r>
        <w:separator/>
      </w:r>
    </w:p>
  </w:endnote>
  <w:endnote w:type="continuationSeparator" w:id="0">
    <w:p w:rsidR="00AB63A1" w:rsidRDefault="00AB63A1" w:rsidP="00A66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E0002A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63A1" w:rsidRPr="00FF66CB" w:rsidRDefault="00AB63A1" w:rsidP="00A66023">
    <w:pPr>
      <w:pStyle w:val="-9"/>
      <w:tabs>
        <w:tab w:val="clear" w:pos="9355"/>
        <w:tab w:val="right" w:pos="9639"/>
      </w:tabs>
      <w:rPr>
        <w:rFonts w:cs="Arial"/>
      </w:rPr>
    </w:pPr>
    <w:r>
      <w:rPr>
        <w:rFonts w:cs="Arial"/>
        <w:lang w:val="en-US"/>
      </w:rPr>
      <w:ptab w:relativeTo="margin" w:alignment="center" w:leader="none"/>
    </w:r>
    <w:r>
      <w:rPr>
        <w:rFonts w:cs="Arial"/>
        <w:szCs w:val="18"/>
      </w:rPr>
      <w:t>842408</w:t>
    </w:r>
    <w:r>
      <w:rPr>
        <w:rFonts w:cs="Arial"/>
        <w:szCs w:val="18"/>
        <w:lang w:val="en-US"/>
      </w:rPr>
      <w:t>6</w:t>
    </w:r>
    <w:r w:rsidRPr="00BF7024">
      <w:rPr>
        <w:rFonts w:cs="Arial"/>
        <w:szCs w:val="18"/>
      </w:rPr>
      <w:t>5000</w:t>
    </w:r>
    <w:r w:rsidRPr="00FF66CB">
      <w:rPr>
        <w:rFonts w:cs="Arial"/>
      </w:rPr>
      <w:t>.ОМ-ПСТ.00</w:t>
    </w:r>
    <w:r>
      <w:rPr>
        <w:rFonts w:cs="Arial"/>
      </w:rPr>
      <w:t>1</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5F4F5C">
      <w:rPr>
        <w:rFonts w:cs="Arial"/>
        <w:noProof/>
      </w:rPr>
      <w:t>65</w:t>
    </w:r>
    <w:r w:rsidRPr="00FF66CB">
      <w:rPr>
        <w:rFonts w:cs="Arial"/>
      </w:rPr>
      <w:fldChar w:fldCharType="end"/>
    </w:r>
  </w:p>
  <w:p w:rsidR="00AB63A1" w:rsidRDefault="00AB63A1">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63A1" w:rsidRPr="00FF66CB" w:rsidRDefault="00AB63A1" w:rsidP="00A66023">
    <w:pPr>
      <w:pStyle w:val="-9"/>
      <w:tabs>
        <w:tab w:val="clear" w:pos="9355"/>
        <w:tab w:val="right" w:pos="9639"/>
      </w:tabs>
      <w:rPr>
        <w:rFonts w:cs="Arial"/>
      </w:rPr>
    </w:pPr>
    <w:r>
      <w:rPr>
        <w:rFonts w:cs="Arial"/>
        <w:lang w:val="en-US"/>
      </w:rPr>
      <w:ptab w:relativeTo="margin" w:alignment="center" w:leader="none"/>
    </w:r>
    <w:r>
      <w:rPr>
        <w:rFonts w:cs="Arial"/>
        <w:szCs w:val="18"/>
      </w:rPr>
      <w:t>8424086</w:t>
    </w:r>
    <w:r w:rsidRPr="00BF7024">
      <w:rPr>
        <w:rFonts w:cs="Arial"/>
        <w:szCs w:val="18"/>
      </w:rPr>
      <w:t>5000</w:t>
    </w:r>
    <w:r w:rsidRPr="00FF66CB">
      <w:rPr>
        <w:rFonts w:cs="Arial"/>
      </w:rPr>
      <w:t>.ОМ-ПСТ.00</w:t>
    </w:r>
    <w:r>
      <w:rPr>
        <w:rFonts w:cs="Arial"/>
      </w:rPr>
      <w:t>1</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5F4F5C">
      <w:rPr>
        <w:rFonts w:cs="Arial"/>
        <w:noProof/>
      </w:rPr>
      <w:t>66</w:t>
    </w:r>
    <w:r w:rsidRPr="00FF66CB">
      <w:rPr>
        <w:rFonts w:cs="Arial"/>
      </w:rPr>
      <w:fldChar w:fldCharType="end"/>
    </w:r>
  </w:p>
  <w:p w:rsidR="00AB63A1" w:rsidRDefault="00AB63A1">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63A1" w:rsidRDefault="00AB63A1" w:rsidP="00A66023">
      <w:pPr>
        <w:spacing w:after="0" w:line="240" w:lineRule="auto"/>
      </w:pPr>
      <w:r>
        <w:separator/>
      </w:r>
    </w:p>
  </w:footnote>
  <w:footnote w:type="continuationSeparator" w:id="0">
    <w:p w:rsidR="00AB63A1" w:rsidRDefault="00AB63A1" w:rsidP="00A660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63A1" w:rsidRPr="00DC63DD" w:rsidRDefault="00AB63A1" w:rsidP="00DC63DD">
    <w:pPr>
      <w:pStyle w:val="-5"/>
    </w:pPr>
    <w:r>
      <w:t xml:space="preserve">УТВЕРЖДАЕМАЯ ЧАСТЬ К </w:t>
    </w:r>
    <w:r w:rsidRPr="00DC63DD">
      <w:t>СХЕМ</w:t>
    </w:r>
    <w:r>
      <w:t>Е</w:t>
    </w:r>
    <w:r w:rsidRPr="00DC63DD">
      <w:t xml:space="preserve"> ТЕПЛОСНАБЖЕНИЯ</w:t>
    </w:r>
    <w:r>
      <w:t xml:space="preserve"> ТАЛДИНСКОГО СЕЛЬСКОГО ПОСЕЛЕНИЯ</w:t>
    </w:r>
    <w:r w:rsidRPr="00DC63DD">
      <w:t xml:space="preserve"> ДО 2032 Г.</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63A1" w:rsidRPr="00DC63DD" w:rsidRDefault="00AB63A1" w:rsidP="00DC63DD">
    <w:pPr>
      <w:pStyle w:val="-5"/>
    </w:pPr>
    <w:bookmarkStart w:id="270" w:name="_Hlk514849821"/>
    <w:r w:rsidRPr="00DC63DD">
      <w:t>СХЕМА ТЕПЛОСНАБЖЕНИЯ</w:t>
    </w:r>
    <w:r>
      <w:t xml:space="preserve"> ТАЛДИНСКОГО СЕЛЬСКОГО ПОСЕЛЕНИЯ</w:t>
    </w:r>
    <w:r w:rsidRPr="00DC63DD">
      <w:t xml:space="preserve"> ДО 2032 Г.</w:t>
    </w:r>
  </w:p>
  <w:bookmarkEnd w:id="27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318C6"/>
    <w:multiLevelType w:val="hybridMultilevel"/>
    <w:tmpl w:val="2B5E06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8EF6262"/>
    <w:multiLevelType w:val="hybridMultilevel"/>
    <w:tmpl w:val="2F02BA86"/>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B0A41F7"/>
    <w:multiLevelType w:val="hybridMultilevel"/>
    <w:tmpl w:val="B1A23528"/>
    <w:lvl w:ilvl="0" w:tplc="5DCE15B0">
      <w:start w:val="1"/>
      <w:numFmt w:val="decimal"/>
      <w:pStyle w:val="1"/>
      <w:lvlText w:val="%1."/>
      <w:lvlJc w:val="left"/>
      <w:pPr>
        <w:ind w:left="1040" w:hanging="360"/>
      </w:pPr>
      <w:rPr>
        <w:rFonts w:hint="default"/>
      </w:rPr>
    </w:lvl>
    <w:lvl w:ilvl="1" w:tplc="466E54EC" w:tentative="1">
      <w:start w:val="1"/>
      <w:numFmt w:val="lowerLetter"/>
      <w:lvlText w:val="%2."/>
      <w:lvlJc w:val="left"/>
      <w:pPr>
        <w:ind w:left="2500" w:hanging="360"/>
      </w:pPr>
    </w:lvl>
    <w:lvl w:ilvl="2" w:tplc="3B5A502C" w:tentative="1">
      <w:start w:val="1"/>
      <w:numFmt w:val="lowerRoman"/>
      <w:lvlText w:val="%3."/>
      <w:lvlJc w:val="right"/>
      <w:pPr>
        <w:ind w:left="3220" w:hanging="180"/>
      </w:pPr>
    </w:lvl>
    <w:lvl w:ilvl="3" w:tplc="39C0E410" w:tentative="1">
      <w:start w:val="1"/>
      <w:numFmt w:val="decimal"/>
      <w:lvlText w:val="%4."/>
      <w:lvlJc w:val="left"/>
      <w:pPr>
        <w:ind w:left="3940" w:hanging="360"/>
      </w:pPr>
    </w:lvl>
    <w:lvl w:ilvl="4" w:tplc="C4E4EF36" w:tentative="1">
      <w:start w:val="1"/>
      <w:numFmt w:val="lowerLetter"/>
      <w:lvlText w:val="%5."/>
      <w:lvlJc w:val="left"/>
      <w:pPr>
        <w:ind w:left="4660" w:hanging="360"/>
      </w:pPr>
    </w:lvl>
    <w:lvl w:ilvl="5" w:tplc="8E8070D8" w:tentative="1">
      <w:start w:val="1"/>
      <w:numFmt w:val="lowerRoman"/>
      <w:lvlText w:val="%6."/>
      <w:lvlJc w:val="right"/>
      <w:pPr>
        <w:ind w:left="5380" w:hanging="180"/>
      </w:pPr>
    </w:lvl>
    <w:lvl w:ilvl="6" w:tplc="890611E8" w:tentative="1">
      <w:start w:val="1"/>
      <w:numFmt w:val="decimal"/>
      <w:lvlText w:val="%7."/>
      <w:lvlJc w:val="left"/>
      <w:pPr>
        <w:ind w:left="6100" w:hanging="360"/>
      </w:pPr>
    </w:lvl>
    <w:lvl w:ilvl="7" w:tplc="4BAC5E3C" w:tentative="1">
      <w:start w:val="1"/>
      <w:numFmt w:val="lowerLetter"/>
      <w:lvlText w:val="%8."/>
      <w:lvlJc w:val="left"/>
      <w:pPr>
        <w:ind w:left="6820" w:hanging="360"/>
      </w:pPr>
    </w:lvl>
    <w:lvl w:ilvl="8" w:tplc="7D326C3E" w:tentative="1">
      <w:start w:val="1"/>
      <w:numFmt w:val="lowerRoman"/>
      <w:lvlText w:val="%9."/>
      <w:lvlJc w:val="right"/>
      <w:pPr>
        <w:ind w:left="7540" w:hanging="180"/>
      </w:pPr>
    </w:lvl>
  </w:abstractNum>
  <w:abstractNum w:abstractNumId="3" w15:restartNumberingAfterBreak="0">
    <w:nsid w:val="0B847D24"/>
    <w:multiLevelType w:val="hybridMultilevel"/>
    <w:tmpl w:val="52F4D23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C955780"/>
    <w:multiLevelType w:val="hybridMultilevel"/>
    <w:tmpl w:val="39D03F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CAA0BDB"/>
    <w:multiLevelType w:val="hybridMultilevel"/>
    <w:tmpl w:val="2550F5D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DE06D2C"/>
    <w:multiLevelType w:val="hybridMultilevel"/>
    <w:tmpl w:val="1396A5D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DFB1103"/>
    <w:multiLevelType w:val="hybridMultilevel"/>
    <w:tmpl w:val="CAC0C69E"/>
    <w:lvl w:ilvl="0" w:tplc="CCF46B28">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8" w15:restartNumberingAfterBreak="0">
    <w:nsid w:val="0EA6178F"/>
    <w:multiLevelType w:val="hybridMultilevel"/>
    <w:tmpl w:val="47B09BC2"/>
    <w:lvl w:ilvl="0" w:tplc="767C03AE">
      <w:start w:val="1"/>
      <w:numFmt w:val="bullet"/>
      <w:pStyle w:val="a"/>
      <w:lvlText w:val=""/>
      <w:lvlJc w:val="left"/>
      <w:pPr>
        <w:ind w:left="1854" w:hanging="360"/>
      </w:pPr>
      <w:rPr>
        <w:rFonts w:ascii="Symbol" w:hAnsi="Symbol" w:hint="default"/>
      </w:rPr>
    </w:lvl>
    <w:lvl w:ilvl="1" w:tplc="8ACAEFD6" w:tentative="1">
      <w:start w:val="1"/>
      <w:numFmt w:val="bullet"/>
      <w:lvlText w:val="o"/>
      <w:lvlJc w:val="left"/>
      <w:pPr>
        <w:ind w:left="2574" w:hanging="360"/>
      </w:pPr>
      <w:rPr>
        <w:rFonts w:ascii="Courier New" w:hAnsi="Courier New" w:cs="Courier New" w:hint="default"/>
      </w:rPr>
    </w:lvl>
    <w:lvl w:ilvl="2" w:tplc="8626C1CC" w:tentative="1">
      <w:start w:val="1"/>
      <w:numFmt w:val="bullet"/>
      <w:lvlText w:val=""/>
      <w:lvlJc w:val="left"/>
      <w:pPr>
        <w:ind w:left="3294" w:hanging="360"/>
      </w:pPr>
      <w:rPr>
        <w:rFonts w:ascii="Wingdings" w:hAnsi="Wingdings" w:hint="default"/>
      </w:rPr>
    </w:lvl>
    <w:lvl w:ilvl="3" w:tplc="4B402D02" w:tentative="1">
      <w:start w:val="1"/>
      <w:numFmt w:val="bullet"/>
      <w:lvlText w:val=""/>
      <w:lvlJc w:val="left"/>
      <w:pPr>
        <w:ind w:left="4014" w:hanging="360"/>
      </w:pPr>
      <w:rPr>
        <w:rFonts w:ascii="Symbol" w:hAnsi="Symbol" w:hint="default"/>
      </w:rPr>
    </w:lvl>
    <w:lvl w:ilvl="4" w:tplc="2AB83EF0" w:tentative="1">
      <w:start w:val="1"/>
      <w:numFmt w:val="bullet"/>
      <w:lvlText w:val="o"/>
      <w:lvlJc w:val="left"/>
      <w:pPr>
        <w:ind w:left="4734" w:hanging="360"/>
      </w:pPr>
      <w:rPr>
        <w:rFonts w:ascii="Courier New" w:hAnsi="Courier New" w:cs="Courier New" w:hint="default"/>
      </w:rPr>
    </w:lvl>
    <w:lvl w:ilvl="5" w:tplc="D7267A60" w:tentative="1">
      <w:start w:val="1"/>
      <w:numFmt w:val="bullet"/>
      <w:lvlText w:val=""/>
      <w:lvlJc w:val="left"/>
      <w:pPr>
        <w:ind w:left="5454" w:hanging="360"/>
      </w:pPr>
      <w:rPr>
        <w:rFonts w:ascii="Wingdings" w:hAnsi="Wingdings" w:hint="default"/>
      </w:rPr>
    </w:lvl>
    <w:lvl w:ilvl="6" w:tplc="0FF0E25C" w:tentative="1">
      <w:start w:val="1"/>
      <w:numFmt w:val="bullet"/>
      <w:lvlText w:val=""/>
      <w:lvlJc w:val="left"/>
      <w:pPr>
        <w:ind w:left="6174" w:hanging="360"/>
      </w:pPr>
      <w:rPr>
        <w:rFonts w:ascii="Symbol" w:hAnsi="Symbol" w:hint="default"/>
      </w:rPr>
    </w:lvl>
    <w:lvl w:ilvl="7" w:tplc="61D6EDD6" w:tentative="1">
      <w:start w:val="1"/>
      <w:numFmt w:val="bullet"/>
      <w:lvlText w:val="o"/>
      <w:lvlJc w:val="left"/>
      <w:pPr>
        <w:ind w:left="6894" w:hanging="360"/>
      </w:pPr>
      <w:rPr>
        <w:rFonts w:ascii="Courier New" w:hAnsi="Courier New" w:cs="Courier New" w:hint="default"/>
      </w:rPr>
    </w:lvl>
    <w:lvl w:ilvl="8" w:tplc="E2603CE6" w:tentative="1">
      <w:start w:val="1"/>
      <w:numFmt w:val="bullet"/>
      <w:lvlText w:val=""/>
      <w:lvlJc w:val="left"/>
      <w:pPr>
        <w:ind w:left="7614" w:hanging="360"/>
      </w:pPr>
      <w:rPr>
        <w:rFonts w:ascii="Wingdings" w:hAnsi="Wingdings" w:hint="default"/>
      </w:rPr>
    </w:lvl>
  </w:abstractNum>
  <w:abstractNum w:abstractNumId="9" w15:restartNumberingAfterBreak="0">
    <w:nsid w:val="0FA54CE8"/>
    <w:multiLevelType w:val="hybridMultilevel"/>
    <w:tmpl w:val="CCC08BF2"/>
    <w:lvl w:ilvl="0" w:tplc="2572CBB2">
      <w:start w:val="1"/>
      <w:numFmt w:val="bullet"/>
      <w:pStyle w:val="-"/>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07F0553"/>
    <w:multiLevelType w:val="hybridMultilevel"/>
    <w:tmpl w:val="D18EC1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1831458"/>
    <w:multiLevelType w:val="hybridMultilevel"/>
    <w:tmpl w:val="6142B87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5FD2FC1"/>
    <w:multiLevelType w:val="hybridMultilevel"/>
    <w:tmpl w:val="5502B4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95A5245"/>
    <w:multiLevelType w:val="hybridMultilevel"/>
    <w:tmpl w:val="816EE090"/>
    <w:lvl w:ilvl="0" w:tplc="84DC6E5C">
      <w:start w:val="1"/>
      <w:numFmt w:val="decimal"/>
      <w:pStyle w:val="-0"/>
      <w:lvlText w:val="%1."/>
      <w:lvlJc w:val="left"/>
      <w:pPr>
        <w:ind w:left="92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1AD045E4"/>
    <w:multiLevelType w:val="hybridMultilevel"/>
    <w:tmpl w:val="E1E4A6A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1EA0146D"/>
    <w:multiLevelType w:val="hybridMultilevel"/>
    <w:tmpl w:val="B37C3A7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1DC374B"/>
    <w:multiLevelType w:val="hybridMultilevel"/>
    <w:tmpl w:val="E7FE905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29392DB6"/>
    <w:multiLevelType w:val="hybridMultilevel"/>
    <w:tmpl w:val="A7D65C3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2AC57CE9"/>
    <w:multiLevelType w:val="hybridMultilevel"/>
    <w:tmpl w:val="A6523A48"/>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2B2D1F48"/>
    <w:multiLevelType w:val="multilevel"/>
    <w:tmpl w:val="C7B4EE8E"/>
    <w:lvl w:ilvl="0">
      <w:start w:val="1"/>
      <w:numFmt w:val="decimal"/>
      <w:pStyle w:val="-1"/>
      <w:lvlText w:val="%1."/>
      <w:lvlJc w:val="left"/>
      <w:pPr>
        <w:tabs>
          <w:tab w:val="num" w:pos="397"/>
        </w:tabs>
        <w:ind w:left="397" w:hanging="397"/>
      </w:pPr>
      <w:rPr>
        <w:rFonts w:ascii="Arial" w:hAnsi="Arial" w:hint="default"/>
        <w:b/>
        <w:i w:val="0"/>
        <w:caps w:val="0"/>
        <w:strike w:val="0"/>
        <w:dstrike w:val="0"/>
        <w:vanish w:val="0"/>
        <w:sz w:val="24"/>
        <w:vertAlign w:val="baseline"/>
      </w:rPr>
    </w:lvl>
    <w:lvl w:ilvl="1">
      <w:start w:val="1"/>
      <w:numFmt w:val="decimal"/>
      <w:pStyle w:val="-2"/>
      <w:lvlText w:val="%1.%2."/>
      <w:lvlJc w:val="left"/>
      <w:pPr>
        <w:tabs>
          <w:tab w:val="num" w:pos="1277"/>
        </w:tabs>
        <w:ind w:left="1277" w:hanging="567"/>
      </w:pPr>
      <w:rPr>
        <w:rFonts w:ascii="Arial" w:hAnsi="Arial" w:hint="default"/>
        <w:b/>
        <w:i w:val="0"/>
        <w:caps w:val="0"/>
        <w:strike w:val="0"/>
        <w:dstrike w:val="0"/>
        <w:vanish w:val="0"/>
        <w:color w:val="auto"/>
        <w:sz w:val="24"/>
        <w:vertAlign w:val="baseline"/>
      </w:rPr>
    </w:lvl>
    <w:lvl w:ilvl="2">
      <w:start w:val="1"/>
      <w:numFmt w:val="decimal"/>
      <w:pStyle w:val="-3"/>
      <w:lvlText w:val="%1.%2.%3."/>
      <w:lvlJc w:val="left"/>
      <w:pPr>
        <w:tabs>
          <w:tab w:val="num" w:pos="851"/>
        </w:tabs>
        <w:ind w:left="851" w:hanging="851"/>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20" w15:restartNumberingAfterBreak="0">
    <w:nsid w:val="2EA520A3"/>
    <w:multiLevelType w:val="hybridMultilevel"/>
    <w:tmpl w:val="6508565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1653233"/>
    <w:multiLevelType w:val="hybridMultilevel"/>
    <w:tmpl w:val="0760670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4F0212D"/>
    <w:multiLevelType w:val="hybridMultilevel"/>
    <w:tmpl w:val="C3260948"/>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37586A46"/>
    <w:multiLevelType w:val="hybridMultilevel"/>
    <w:tmpl w:val="A59A7AC4"/>
    <w:lvl w:ilvl="0" w:tplc="1D1C38FA">
      <w:start w:val="1"/>
      <w:numFmt w:val="bullet"/>
      <w:pStyle w:val="a0"/>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4" w15:restartNumberingAfterBreak="0">
    <w:nsid w:val="3A3D0766"/>
    <w:multiLevelType w:val="hybridMultilevel"/>
    <w:tmpl w:val="109EC48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4430387C"/>
    <w:multiLevelType w:val="hybridMultilevel"/>
    <w:tmpl w:val="7B0283B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476C45D1"/>
    <w:multiLevelType w:val="hybridMultilevel"/>
    <w:tmpl w:val="4B7E6E7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495507E0"/>
    <w:multiLevelType w:val="hybridMultilevel"/>
    <w:tmpl w:val="AD2616B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4CEE78F4"/>
    <w:multiLevelType w:val="hybridMultilevel"/>
    <w:tmpl w:val="02BC43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4D700C72"/>
    <w:multiLevelType w:val="hybridMultilevel"/>
    <w:tmpl w:val="2362BD1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41B617D"/>
    <w:multiLevelType w:val="hybridMultilevel"/>
    <w:tmpl w:val="67DCBE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4BE573C"/>
    <w:multiLevelType w:val="hybridMultilevel"/>
    <w:tmpl w:val="DF88F48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5FF04F5E"/>
    <w:multiLevelType w:val="hybridMultilevel"/>
    <w:tmpl w:val="283C0C1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63284F9B"/>
    <w:multiLevelType w:val="hybridMultilevel"/>
    <w:tmpl w:val="40B2621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66301424"/>
    <w:multiLevelType w:val="hybridMultilevel"/>
    <w:tmpl w:val="B400E036"/>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6A6901BE"/>
    <w:multiLevelType w:val="hybridMultilevel"/>
    <w:tmpl w:val="F778808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6E126BF8"/>
    <w:multiLevelType w:val="hybridMultilevel"/>
    <w:tmpl w:val="D41E0DB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6ECE1316"/>
    <w:multiLevelType w:val="hybridMultilevel"/>
    <w:tmpl w:val="A9BAECC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6F085705"/>
    <w:multiLevelType w:val="hybridMultilevel"/>
    <w:tmpl w:val="36F4BCA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6F5F6347"/>
    <w:multiLevelType w:val="multilevel"/>
    <w:tmpl w:val="46E08B0A"/>
    <w:lvl w:ilvl="0">
      <w:start w:val="1"/>
      <w:numFmt w:val="decimal"/>
      <w:pStyle w:val="10"/>
      <w:suff w:val="space"/>
      <w:lvlText w:val="%1"/>
      <w:lvlJc w:val="left"/>
      <w:pPr>
        <w:ind w:left="142" w:firstLine="709"/>
      </w:pPr>
      <w:rPr>
        <w:rFonts w:hint="default"/>
      </w:rPr>
    </w:lvl>
    <w:lvl w:ilvl="1">
      <w:start w:val="1"/>
      <w:numFmt w:val="decimal"/>
      <w:pStyle w:val="2"/>
      <w:suff w:val="space"/>
      <w:lvlText w:val="%1.%2"/>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0" w:firstLine="709"/>
      </w:pPr>
      <w:rPr>
        <w:rFonts w:hint="default"/>
      </w:rPr>
    </w:lvl>
    <w:lvl w:ilvl="5">
      <w:start w:val="1"/>
      <w:numFmt w:val="decimal"/>
      <w:suff w:val="space"/>
      <w:lvlText w:val="%1.%2.%3.%4.%5.%6"/>
      <w:lvlJc w:val="left"/>
      <w:pPr>
        <w:ind w:left="0" w:firstLine="709"/>
      </w:pPr>
      <w:rPr>
        <w:rFonts w:hint="default"/>
      </w:rPr>
    </w:lvl>
    <w:lvl w:ilvl="6">
      <w:start w:val="1"/>
      <w:numFmt w:val="decimal"/>
      <w:suff w:val="space"/>
      <w:lvlText w:val="%1.%2.%3.%4.%5.%6.%7"/>
      <w:lvlJc w:val="left"/>
      <w:pPr>
        <w:ind w:left="0" w:firstLine="709"/>
      </w:pPr>
      <w:rPr>
        <w:rFonts w:hint="default"/>
      </w:rPr>
    </w:lvl>
    <w:lvl w:ilvl="7">
      <w:start w:val="1"/>
      <w:numFmt w:val="decimal"/>
      <w:suff w:val="space"/>
      <w:lvlText w:val="%1.%2.%3.%4.%5.%6.%7.%8"/>
      <w:lvlJc w:val="left"/>
      <w:pPr>
        <w:ind w:left="0" w:firstLine="709"/>
      </w:pPr>
      <w:rPr>
        <w:rFonts w:hint="default"/>
      </w:rPr>
    </w:lvl>
    <w:lvl w:ilvl="8">
      <w:start w:val="1"/>
      <w:numFmt w:val="decimal"/>
      <w:suff w:val="space"/>
      <w:lvlText w:val="%1.%2.%3.%4.%5.%6.%7.%8.%9"/>
      <w:lvlJc w:val="left"/>
      <w:pPr>
        <w:ind w:left="0" w:firstLine="709"/>
      </w:pPr>
      <w:rPr>
        <w:rFonts w:hint="default"/>
      </w:rPr>
    </w:lvl>
  </w:abstractNum>
  <w:abstractNum w:abstractNumId="40" w15:restartNumberingAfterBreak="0">
    <w:nsid w:val="72C4119A"/>
    <w:multiLevelType w:val="hybridMultilevel"/>
    <w:tmpl w:val="C98CAA0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785063EC"/>
    <w:multiLevelType w:val="hybridMultilevel"/>
    <w:tmpl w:val="4888195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794D4E7E"/>
    <w:multiLevelType w:val="hybridMultilevel"/>
    <w:tmpl w:val="AF248146"/>
    <w:lvl w:ilvl="0" w:tplc="DB281030">
      <w:start w:val="1"/>
      <w:numFmt w:val="bullet"/>
      <w:pStyle w:val="a1"/>
      <w:suff w:val="space"/>
      <w:lvlText w:val=""/>
      <w:lvlJc w:val="left"/>
      <w:pPr>
        <w:ind w:left="4537" w:firstLine="0"/>
      </w:pPr>
      <w:rPr>
        <w:rFonts w:ascii="Symbol" w:hAnsi="Symbol" w:hint="default"/>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abstractNum w:abstractNumId="43" w15:restartNumberingAfterBreak="0">
    <w:nsid w:val="7F6D5FD4"/>
    <w:multiLevelType w:val="hybridMultilevel"/>
    <w:tmpl w:val="0E58A2A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9"/>
  </w:num>
  <w:num w:numId="2">
    <w:abstractNumId w:val="9"/>
  </w:num>
  <w:num w:numId="3">
    <w:abstractNumId w:val="13"/>
  </w:num>
  <w:num w:numId="4">
    <w:abstractNumId w:val="39"/>
  </w:num>
  <w:num w:numId="5">
    <w:abstractNumId w:val="42"/>
  </w:num>
  <w:num w:numId="6">
    <w:abstractNumId w:val="19"/>
  </w:num>
  <w:num w:numId="7">
    <w:abstractNumId w:val="35"/>
  </w:num>
  <w:num w:numId="8">
    <w:abstractNumId w:val="26"/>
  </w:num>
  <w:num w:numId="9">
    <w:abstractNumId w:val="8"/>
  </w:num>
  <w:num w:numId="10">
    <w:abstractNumId w:val="2"/>
  </w:num>
  <w:num w:numId="11">
    <w:abstractNumId w:val="23"/>
  </w:num>
  <w:num w:numId="12">
    <w:abstractNumId w:val="15"/>
  </w:num>
  <w:num w:numId="13">
    <w:abstractNumId w:val="37"/>
  </w:num>
  <w:num w:numId="14">
    <w:abstractNumId w:val="27"/>
  </w:num>
  <w:num w:numId="15">
    <w:abstractNumId w:val="3"/>
  </w:num>
  <w:num w:numId="16">
    <w:abstractNumId w:val="7"/>
  </w:num>
  <w:num w:numId="17">
    <w:abstractNumId w:val="38"/>
  </w:num>
  <w:num w:numId="18">
    <w:abstractNumId w:val="32"/>
  </w:num>
  <w:num w:numId="19">
    <w:abstractNumId w:val="14"/>
  </w:num>
  <w:num w:numId="20">
    <w:abstractNumId w:val="4"/>
  </w:num>
  <w:num w:numId="21">
    <w:abstractNumId w:val="1"/>
  </w:num>
  <w:num w:numId="22">
    <w:abstractNumId w:val="25"/>
  </w:num>
  <w:num w:numId="23">
    <w:abstractNumId w:val="33"/>
  </w:num>
  <w:num w:numId="24">
    <w:abstractNumId w:val="43"/>
  </w:num>
  <w:num w:numId="25">
    <w:abstractNumId w:val="31"/>
  </w:num>
  <w:num w:numId="26">
    <w:abstractNumId w:val="29"/>
  </w:num>
  <w:num w:numId="27">
    <w:abstractNumId w:val="20"/>
  </w:num>
  <w:num w:numId="28">
    <w:abstractNumId w:val="34"/>
  </w:num>
  <w:num w:numId="29">
    <w:abstractNumId w:val="40"/>
  </w:num>
  <w:num w:numId="30">
    <w:abstractNumId w:val="24"/>
  </w:num>
  <w:num w:numId="31">
    <w:abstractNumId w:val="11"/>
  </w:num>
  <w:num w:numId="32">
    <w:abstractNumId w:val="6"/>
  </w:num>
  <w:num w:numId="33">
    <w:abstractNumId w:val="21"/>
  </w:num>
  <w:num w:numId="34">
    <w:abstractNumId w:val="5"/>
  </w:num>
  <w:num w:numId="35">
    <w:abstractNumId w:val="17"/>
  </w:num>
  <w:num w:numId="36">
    <w:abstractNumId w:val="36"/>
  </w:num>
  <w:num w:numId="37">
    <w:abstractNumId w:val="18"/>
  </w:num>
  <w:num w:numId="38">
    <w:abstractNumId w:val="12"/>
  </w:num>
  <w:num w:numId="39">
    <w:abstractNumId w:val="41"/>
  </w:num>
  <w:num w:numId="40">
    <w:abstractNumId w:val="16"/>
  </w:num>
  <w:num w:numId="41">
    <w:abstractNumId w:val="10"/>
  </w:num>
  <w:num w:numId="42">
    <w:abstractNumId w:val="30"/>
  </w:num>
  <w:num w:numId="43">
    <w:abstractNumId w:val="28"/>
  </w:num>
  <w:num w:numId="44">
    <w:abstractNumId w:val="0"/>
  </w:num>
  <w:num w:numId="45">
    <w:abstractNumId w:val="22"/>
  </w:num>
  <w:num w:numId="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num>
  <w:num w:numId="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B55"/>
    <w:rsid w:val="00001DAF"/>
    <w:rsid w:val="00096ACC"/>
    <w:rsid w:val="000C54A4"/>
    <w:rsid w:val="000D1689"/>
    <w:rsid w:val="001952DE"/>
    <w:rsid w:val="001A7A57"/>
    <w:rsid w:val="001D13CD"/>
    <w:rsid w:val="00232746"/>
    <w:rsid w:val="002955A4"/>
    <w:rsid w:val="002A507C"/>
    <w:rsid w:val="002B66BD"/>
    <w:rsid w:val="002D47FE"/>
    <w:rsid w:val="003316E1"/>
    <w:rsid w:val="00370FA5"/>
    <w:rsid w:val="003B3BC2"/>
    <w:rsid w:val="003E0FD4"/>
    <w:rsid w:val="004013D6"/>
    <w:rsid w:val="00462382"/>
    <w:rsid w:val="00487859"/>
    <w:rsid w:val="004A0C2B"/>
    <w:rsid w:val="005030E6"/>
    <w:rsid w:val="00510F5A"/>
    <w:rsid w:val="00523DB5"/>
    <w:rsid w:val="00531EA9"/>
    <w:rsid w:val="00545E53"/>
    <w:rsid w:val="00597F73"/>
    <w:rsid w:val="005A5897"/>
    <w:rsid w:val="005A6139"/>
    <w:rsid w:val="005A6B55"/>
    <w:rsid w:val="005A7DCC"/>
    <w:rsid w:val="005B12BC"/>
    <w:rsid w:val="005D1F7B"/>
    <w:rsid w:val="005E0426"/>
    <w:rsid w:val="005F4F5C"/>
    <w:rsid w:val="0062490D"/>
    <w:rsid w:val="00680A51"/>
    <w:rsid w:val="006A5A5F"/>
    <w:rsid w:val="006B119D"/>
    <w:rsid w:val="006C3456"/>
    <w:rsid w:val="006D11FF"/>
    <w:rsid w:val="006D26B7"/>
    <w:rsid w:val="006F06CA"/>
    <w:rsid w:val="006F7F57"/>
    <w:rsid w:val="00757A5E"/>
    <w:rsid w:val="007A7668"/>
    <w:rsid w:val="007C4AAC"/>
    <w:rsid w:val="007F1C67"/>
    <w:rsid w:val="007F376C"/>
    <w:rsid w:val="0081686E"/>
    <w:rsid w:val="00837302"/>
    <w:rsid w:val="008648CC"/>
    <w:rsid w:val="00901B0E"/>
    <w:rsid w:val="00902C06"/>
    <w:rsid w:val="009B285E"/>
    <w:rsid w:val="009D6BDF"/>
    <w:rsid w:val="00A11EBC"/>
    <w:rsid w:val="00A65E38"/>
    <w:rsid w:val="00A66023"/>
    <w:rsid w:val="00A7395F"/>
    <w:rsid w:val="00A9462C"/>
    <w:rsid w:val="00AA017E"/>
    <w:rsid w:val="00AB63A1"/>
    <w:rsid w:val="00AD5993"/>
    <w:rsid w:val="00AF67FB"/>
    <w:rsid w:val="00B04E15"/>
    <w:rsid w:val="00BA28D7"/>
    <w:rsid w:val="00BC4591"/>
    <w:rsid w:val="00BD2D7F"/>
    <w:rsid w:val="00BF5EBE"/>
    <w:rsid w:val="00BF7024"/>
    <w:rsid w:val="00C43651"/>
    <w:rsid w:val="00CC0BBF"/>
    <w:rsid w:val="00D312B3"/>
    <w:rsid w:val="00D36391"/>
    <w:rsid w:val="00D6565B"/>
    <w:rsid w:val="00DC63DD"/>
    <w:rsid w:val="00E2399C"/>
    <w:rsid w:val="00ED62EC"/>
    <w:rsid w:val="00F85B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6F3A95F5"/>
  <w15:chartTrackingRefBased/>
  <w15:docId w15:val="{683A2BA7-E2F5-4017-8893-495757510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style>
  <w:style w:type="paragraph" w:styleId="10">
    <w:name w:val="heading 1"/>
    <w:basedOn w:val="a2"/>
    <w:next w:val="a2"/>
    <w:link w:val="11"/>
    <w:uiPriority w:val="9"/>
    <w:rsid w:val="006B119D"/>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0"/>
    <w:uiPriority w:val="9"/>
    <w:unhideWhenUsed/>
    <w:rsid w:val="006B119D"/>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
    <w:unhideWhenUsed/>
    <w:rsid w:val="006B119D"/>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2"/>
    <w:next w:val="a2"/>
    <w:link w:val="80"/>
    <w:uiPriority w:val="9"/>
    <w:semiHidden/>
    <w:unhideWhenUsed/>
    <w:qFormat/>
    <w:rsid w:val="00BF5EB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uiPriority w:val="9"/>
    <w:unhideWhenUsed/>
    <w:rsid w:val="00A660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
    <w:name w:val="СТ - 1 заголовок"/>
    <w:basedOn w:val="10"/>
    <w:next w:val="-4"/>
    <w:qFormat/>
    <w:rsid w:val="007F376C"/>
    <w:pPr>
      <w:pageBreakBefore/>
      <w:numPr>
        <w:numId w:val="6"/>
      </w:numPr>
      <w:spacing w:before="120" w:after="120" w:line="360" w:lineRule="atLeast"/>
    </w:pPr>
    <w:rPr>
      <w:rFonts w:ascii="Arial" w:hAnsi="Arial"/>
      <w:b/>
      <w:bCs/>
      <w:caps/>
      <w:color w:val="auto"/>
      <w:sz w:val="24"/>
      <w:szCs w:val="28"/>
      <w:lang w:eastAsia="ru-RU"/>
    </w:rPr>
  </w:style>
  <w:style w:type="character" w:customStyle="1" w:styleId="11">
    <w:name w:val="Заголовок 1 Знак"/>
    <w:basedOn w:val="a3"/>
    <w:link w:val="10"/>
    <w:uiPriority w:val="9"/>
    <w:rsid w:val="006B119D"/>
    <w:rPr>
      <w:rFonts w:asciiTheme="majorHAnsi" w:eastAsiaTheme="majorEastAsia" w:hAnsiTheme="majorHAnsi" w:cstheme="majorBidi"/>
      <w:color w:val="2E74B5" w:themeColor="accent1" w:themeShade="BF"/>
      <w:sz w:val="32"/>
      <w:szCs w:val="32"/>
    </w:rPr>
  </w:style>
  <w:style w:type="paragraph" w:customStyle="1" w:styleId="-2">
    <w:name w:val="СТ - 2 заголовок"/>
    <w:basedOn w:val="2"/>
    <w:next w:val="-4"/>
    <w:qFormat/>
    <w:rsid w:val="007F376C"/>
    <w:pPr>
      <w:numPr>
        <w:numId w:val="6"/>
      </w:numPr>
      <w:spacing w:before="120" w:after="120" w:line="360" w:lineRule="atLeast"/>
    </w:pPr>
    <w:rPr>
      <w:rFonts w:ascii="Arial" w:hAnsi="Arial"/>
      <w:b/>
      <w:bCs/>
      <w:color w:val="auto"/>
      <w:sz w:val="24"/>
      <w:lang w:eastAsia="ru-RU"/>
    </w:rPr>
  </w:style>
  <w:style w:type="character" w:customStyle="1" w:styleId="20">
    <w:name w:val="Заголовок 2 Знак"/>
    <w:basedOn w:val="a3"/>
    <w:link w:val="2"/>
    <w:uiPriority w:val="9"/>
    <w:rsid w:val="006B119D"/>
    <w:rPr>
      <w:rFonts w:asciiTheme="majorHAnsi" w:eastAsiaTheme="majorEastAsia" w:hAnsiTheme="majorHAnsi" w:cstheme="majorBidi"/>
      <w:color w:val="2E74B5" w:themeColor="accent1" w:themeShade="BF"/>
      <w:sz w:val="26"/>
      <w:szCs w:val="26"/>
    </w:rPr>
  </w:style>
  <w:style w:type="paragraph" w:customStyle="1" w:styleId="-3">
    <w:name w:val="СТ - 3 заголовок"/>
    <w:basedOn w:val="3"/>
    <w:next w:val="a2"/>
    <w:link w:val="-30"/>
    <w:qFormat/>
    <w:rsid w:val="00370FA5"/>
    <w:pPr>
      <w:numPr>
        <w:numId w:val="6"/>
      </w:numPr>
      <w:spacing w:before="120" w:after="120" w:line="360" w:lineRule="atLeast"/>
    </w:pPr>
    <w:rPr>
      <w:rFonts w:ascii="Arial" w:eastAsia="Times New Roman" w:hAnsi="Arial" w:cs="Times New Roman"/>
      <w:b/>
      <w:bCs/>
      <w:color w:val="auto"/>
      <w:sz w:val="22"/>
      <w:szCs w:val="22"/>
      <w:lang w:eastAsia="ru-RU"/>
    </w:rPr>
  </w:style>
  <w:style w:type="character" w:customStyle="1" w:styleId="30">
    <w:name w:val="Заголовок 3 Знак"/>
    <w:basedOn w:val="a3"/>
    <w:link w:val="3"/>
    <w:uiPriority w:val="9"/>
    <w:rsid w:val="006B119D"/>
    <w:rPr>
      <w:rFonts w:asciiTheme="majorHAnsi" w:eastAsiaTheme="majorEastAsia" w:hAnsiTheme="majorHAnsi" w:cstheme="majorBidi"/>
      <w:color w:val="1F4D78" w:themeColor="accent1" w:themeShade="7F"/>
      <w:sz w:val="24"/>
      <w:szCs w:val="24"/>
    </w:rPr>
  </w:style>
  <w:style w:type="paragraph" w:customStyle="1" w:styleId="-5">
    <w:name w:val="СТ - верхний колонтитул"/>
    <w:basedOn w:val="a6"/>
    <w:link w:val="-6"/>
    <w:qFormat/>
    <w:rsid w:val="007F376C"/>
    <w:pPr>
      <w:pBdr>
        <w:bottom w:val="thickThinSmallGap" w:sz="24" w:space="1" w:color="823B0B" w:themeColor="accent2" w:themeShade="7F"/>
      </w:pBdr>
      <w:jc w:val="center"/>
    </w:pPr>
    <w:rPr>
      <w:rFonts w:ascii="Arial" w:eastAsiaTheme="majorEastAsia" w:hAnsi="Arial" w:cstheme="majorBidi"/>
      <w:sz w:val="18"/>
      <w:szCs w:val="32"/>
      <w:lang w:eastAsia="ru-RU"/>
    </w:rPr>
  </w:style>
  <w:style w:type="character" w:customStyle="1" w:styleId="-6">
    <w:name w:val="СТ - верхний колонтитул Знак"/>
    <w:basedOn w:val="a7"/>
    <w:link w:val="-5"/>
    <w:rsid w:val="007F376C"/>
    <w:rPr>
      <w:rFonts w:ascii="Arial" w:eastAsiaTheme="majorEastAsia" w:hAnsi="Arial" w:cstheme="majorBidi"/>
      <w:sz w:val="18"/>
      <w:szCs w:val="32"/>
      <w:lang w:eastAsia="ru-RU"/>
    </w:rPr>
  </w:style>
  <w:style w:type="paragraph" w:styleId="a6">
    <w:name w:val="header"/>
    <w:basedOn w:val="a2"/>
    <w:link w:val="a7"/>
    <w:uiPriority w:val="99"/>
    <w:unhideWhenUsed/>
    <w:rsid w:val="006B119D"/>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6B119D"/>
  </w:style>
  <w:style w:type="paragraph" w:customStyle="1" w:styleId="-4">
    <w:name w:val="СТ - основной текст"/>
    <w:basedOn w:val="a2"/>
    <w:link w:val="-7"/>
    <w:qFormat/>
    <w:rsid w:val="007F376C"/>
    <w:pPr>
      <w:widowControl w:val="0"/>
      <w:spacing w:before="120" w:after="120" w:line="360" w:lineRule="atLeast"/>
      <w:ind w:firstLine="567"/>
      <w:jc w:val="both"/>
    </w:pPr>
    <w:rPr>
      <w:rFonts w:ascii="Arial" w:eastAsiaTheme="minorEastAsia" w:hAnsi="Arial"/>
      <w:lang w:eastAsia="ru-RU"/>
    </w:rPr>
  </w:style>
  <w:style w:type="character" w:customStyle="1" w:styleId="-7">
    <w:name w:val="СТ - основной текст Знак"/>
    <w:basedOn w:val="a3"/>
    <w:link w:val="-4"/>
    <w:rsid w:val="007F376C"/>
    <w:rPr>
      <w:rFonts w:ascii="Arial" w:eastAsiaTheme="minorEastAsia" w:hAnsi="Arial"/>
      <w:lang w:eastAsia="ru-RU"/>
    </w:rPr>
  </w:style>
  <w:style w:type="paragraph" w:customStyle="1" w:styleId="-">
    <w:name w:val="СТ - ненумерованный список"/>
    <w:basedOn w:val="-4"/>
    <w:link w:val="-8"/>
    <w:qFormat/>
    <w:rsid w:val="007F376C"/>
    <w:pPr>
      <w:numPr>
        <w:numId w:val="2"/>
      </w:numPr>
    </w:pPr>
  </w:style>
  <w:style w:type="character" w:customStyle="1" w:styleId="-8">
    <w:name w:val="СТ - ненумерованный список Знак"/>
    <w:basedOn w:val="-7"/>
    <w:link w:val="-"/>
    <w:rsid w:val="007F376C"/>
    <w:rPr>
      <w:rFonts w:ascii="Arial" w:eastAsiaTheme="minorEastAsia" w:hAnsi="Arial"/>
      <w:lang w:eastAsia="ru-RU"/>
    </w:rPr>
  </w:style>
  <w:style w:type="paragraph" w:customStyle="1" w:styleId="-9">
    <w:name w:val="СТ - нижний колонтитул"/>
    <w:basedOn w:val="a8"/>
    <w:link w:val="-a"/>
    <w:qFormat/>
    <w:rsid w:val="007F376C"/>
    <w:pPr>
      <w:pBdr>
        <w:top w:val="thinThickSmallGap" w:sz="24" w:space="1" w:color="823B0B" w:themeColor="accent2" w:themeShade="7F"/>
      </w:pBdr>
    </w:pPr>
    <w:rPr>
      <w:rFonts w:ascii="Arial" w:eastAsiaTheme="majorEastAsia" w:hAnsi="Arial" w:cstheme="majorBidi"/>
      <w:sz w:val="18"/>
      <w:lang w:eastAsia="ru-RU"/>
    </w:rPr>
  </w:style>
  <w:style w:type="character" w:customStyle="1" w:styleId="-a">
    <w:name w:val="СТ - нижний колонтитул Знак"/>
    <w:basedOn w:val="a9"/>
    <w:link w:val="-9"/>
    <w:rsid w:val="007F376C"/>
    <w:rPr>
      <w:rFonts w:ascii="Arial" w:eastAsiaTheme="majorEastAsia" w:hAnsi="Arial" w:cstheme="majorBidi"/>
      <w:sz w:val="18"/>
      <w:lang w:eastAsia="ru-RU"/>
    </w:rPr>
  </w:style>
  <w:style w:type="paragraph" w:styleId="a8">
    <w:name w:val="footer"/>
    <w:basedOn w:val="a2"/>
    <w:link w:val="a9"/>
    <w:uiPriority w:val="99"/>
    <w:unhideWhenUsed/>
    <w:rsid w:val="006B119D"/>
    <w:pPr>
      <w:tabs>
        <w:tab w:val="center" w:pos="4677"/>
        <w:tab w:val="right" w:pos="9355"/>
      </w:tabs>
      <w:spacing w:after="0" w:line="240" w:lineRule="auto"/>
    </w:pPr>
  </w:style>
  <w:style w:type="character" w:customStyle="1" w:styleId="a9">
    <w:name w:val="Нижний колонтитул Знак"/>
    <w:basedOn w:val="a3"/>
    <w:link w:val="a8"/>
    <w:uiPriority w:val="99"/>
    <w:rsid w:val="006B119D"/>
  </w:style>
  <w:style w:type="paragraph" w:customStyle="1" w:styleId="-0">
    <w:name w:val="СТ - нумерованный список"/>
    <w:basedOn w:val="-4"/>
    <w:link w:val="-b"/>
    <w:qFormat/>
    <w:rsid w:val="007F376C"/>
    <w:pPr>
      <w:numPr>
        <w:numId w:val="3"/>
      </w:numPr>
    </w:pPr>
  </w:style>
  <w:style w:type="character" w:customStyle="1" w:styleId="-b">
    <w:name w:val="СТ - нумерованный список Знак"/>
    <w:basedOn w:val="-7"/>
    <w:link w:val="-0"/>
    <w:rsid w:val="007F376C"/>
    <w:rPr>
      <w:rFonts w:ascii="Arial" w:eastAsiaTheme="minorEastAsia" w:hAnsi="Arial"/>
      <w:lang w:eastAsia="ru-RU"/>
    </w:rPr>
  </w:style>
  <w:style w:type="paragraph" w:customStyle="1" w:styleId="-c">
    <w:name w:val="СТ - осн.рисунок"/>
    <w:basedOn w:val="-4"/>
    <w:next w:val="-4"/>
    <w:link w:val="-d"/>
    <w:qFormat/>
    <w:rsid w:val="007F376C"/>
    <w:pPr>
      <w:spacing w:after="0"/>
      <w:ind w:firstLine="0"/>
      <w:jc w:val="center"/>
    </w:pPr>
  </w:style>
  <w:style w:type="character" w:customStyle="1" w:styleId="-d">
    <w:name w:val="СТ - осн.рисунок Знак"/>
    <w:basedOn w:val="-7"/>
    <w:link w:val="-c"/>
    <w:rsid w:val="007F376C"/>
    <w:rPr>
      <w:rFonts w:ascii="Arial" w:eastAsiaTheme="minorEastAsia" w:hAnsi="Arial"/>
      <w:lang w:eastAsia="ru-RU"/>
    </w:rPr>
  </w:style>
  <w:style w:type="paragraph" w:customStyle="1" w:styleId="-e">
    <w:name w:val="СТ - подзаголовок"/>
    <w:basedOn w:val="aa"/>
    <w:next w:val="-4"/>
    <w:link w:val="-f"/>
    <w:qFormat/>
    <w:rsid w:val="007F376C"/>
    <w:pPr>
      <w:keepNext/>
      <w:widowControl w:val="0"/>
      <w:spacing w:before="120" w:after="120" w:line="360" w:lineRule="atLeast"/>
      <w:ind w:firstLine="567"/>
    </w:pPr>
    <w:rPr>
      <w:rFonts w:ascii="Arial" w:eastAsiaTheme="majorEastAsia" w:hAnsi="Arial" w:cstheme="majorBidi"/>
      <w:b/>
      <w:iCs/>
      <w:szCs w:val="24"/>
      <w:lang w:val="en-US" w:eastAsia="ru-RU"/>
    </w:rPr>
  </w:style>
  <w:style w:type="character" w:customStyle="1" w:styleId="-f">
    <w:name w:val="СТ - подзаголовок Знак"/>
    <w:basedOn w:val="ab"/>
    <w:link w:val="-e"/>
    <w:rsid w:val="007F376C"/>
    <w:rPr>
      <w:rFonts w:ascii="Arial" w:eastAsiaTheme="majorEastAsia" w:hAnsi="Arial" w:cstheme="majorBidi"/>
      <w:b/>
      <w:iCs/>
      <w:color w:val="5A5A5A" w:themeColor="text1" w:themeTint="A5"/>
      <w:spacing w:val="15"/>
      <w:szCs w:val="24"/>
      <w:lang w:val="en-US" w:eastAsia="ru-RU"/>
    </w:rPr>
  </w:style>
  <w:style w:type="paragraph" w:styleId="aa">
    <w:name w:val="Subtitle"/>
    <w:basedOn w:val="a2"/>
    <w:next w:val="a2"/>
    <w:link w:val="ab"/>
    <w:uiPriority w:val="11"/>
    <w:rsid w:val="006B119D"/>
    <w:pPr>
      <w:numPr>
        <w:ilvl w:val="1"/>
      </w:numPr>
    </w:pPr>
    <w:rPr>
      <w:rFonts w:eastAsiaTheme="minorEastAsia"/>
      <w:color w:val="5A5A5A" w:themeColor="text1" w:themeTint="A5"/>
      <w:spacing w:val="15"/>
    </w:rPr>
  </w:style>
  <w:style w:type="character" w:customStyle="1" w:styleId="ab">
    <w:name w:val="Подзаголовок Знак"/>
    <w:basedOn w:val="a3"/>
    <w:link w:val="aa"/>
    <w:uiPriority w:val="11"/>
    <w:rsid w:val="006B119D"/>
    <w:rPr>
      <w:rFonts w:eastAsiaTheme="minorEastAsia"/>
      <w:color w:val="5A5A5A" w:themeColor="text1" w:themeTint="A5"/>
      <w:spacing w:val="15"/>
    </w:rPr>
  </w:style>
  <w:style w:type="paragraph" w:customStyle="1" w:styleId="-f0">
    <w:name w:val="СТ - таблица"/>
    <w:basedOn w:val="a2"/>
    <w:next w:val="-4"/>
    <w:uiPriority w:val="99"/>
    <w:qFormat/>
    <w:rsid w:val="007F376C"/>
    <w:pPr>
      <w:keepNext/>
      <w:widowControl w:val="0"/>
      <w:spacing w:before="120" w:after="0" w:line="360" w:lineRule="atLeast"/>
    </w:pPr>
    <w:rPr>
      <w:rFonts w:ascii="Arial" w:eastAsiaTheme="majorEastAsia" w:hAnsi="Arial" w:cstheme="majorBidi"/>
      <w:b/>
      <w:bCs/>
      <w:sz w:val="20"/>
      <w:szCs w:val="18"/>
      <w:lang w:eastAsia="ru-RU"/>
    </w:rPr>
  </w:style>
  <w:style w:type="paragraph" w:customStyle="1" w:styleId="-f1">
    <w:name w:val="СТ - рисунок"/>
    <w:basedOn w:val="-f0"/>
    <w:next w:val="-4"/>
    <w:qFormat/>
    <w:rsid w:val="007F376C"/>
    <w:pPr>
      <w:keepNext w:val="0"/>
      <w:spacing w:before="0" w:after="120" w:line="240" w:lineRule="auto"/>
      <w:jc w:val="center"/>
    </w:pPr>
  </w:style>
  <w:style w:type="paragraph" w:customStyle="1" w:styleId="-f2">
    <w:name w:val="СТ - табличный текст"/>
    <w:basedOn w:val="-4"/>
    <w:link w:val="-f3"/>
    <w:qFormat/>
    <w:rsid w:val="007F376C"/>
    <w:pPr>
      <w:spacing w:before="0" w:after="0" w:line="240" w:lineRule="auto"/>
      <w:ind w:firstLine="0"/>
      <w:jc w:val="left"/>
    </w:pPr>
    <w:rPr>
      <w:sz w:val="20"/>
    </w:rPr>
  </w:style>
  <w:style w:type="character" w:customStyle="1" w:styleId="-f3">
    <w:name w:val="СТ - табличный текст Знак"/>
    <w:basedOn w:val="-7"/>
    <w:link w:val="-f2"/>
    <w:rsid w:val="007F376C"/>
    <w:rPr>
      <w:rFonts w:ascii="Arial" w:eastAsiaTheme="minorEastAsia" w:hAnsi="Arial"/>
      <w:sz w:val="20"/>
      <w:lang w:eastAsia="ru-RU"/>
    </w:rPr>
  </w:style>
  <w:style w:type="paragraph" w:customStyle="1" w:styleId="12">
    <w:name w:val="1 ПЭТ"/>
    <w:basedOn w:val="a2"/>
    <w:link w:val="13"/>
    <w:rsid w:val="00D6565B"/>
    <w:pPr>
      <w:pageBreakBefore/>
      <w:spacing w:before="240" w:after="120" w:line="240" w:lineRule="auto"/>
      <w:ind w:left="142" w:firstLine="709"/>
      <w:outlineLvl w:val="0"/>
    </w:pPr>
    <w:rPr>
      <w:rFonts w:ascii="Times New Roman" w:eastAsia="Calibri" w:hAnsi="Times New Roman" w:cs="Times New Roman"/>
      <w:b/>
      <w:bCs/>
      <w:caps/>
      <w:sz w:val="28"/>
      <w:szCs w:val="20"/>
    </w:rPr>
  </w:style>
  <w:style w:type="character" w:customStyle="1" w:styleId="13">
    <w:name w:val="1 ПЭТ Знак"/>
    <w:basedOn w:val="a3"/>
    <w:link w:val="12"/>
    <w:rsid w:val="00D6565B"/>
    <w:rPr>
      <w:rFonts w:ascii="Times New Roman" w:eastAsia="Calibri" w:hAnsi="Times New Roman" w:cs="Times New Roman"/>
      <w:b/>
      <w:bCs/>
      <w:caps/>
      <w:sz w:val="28"/>
      <w:szCs w:val="20"/>
    </w:rPr>
  </w:style>
  <w:style w:type="paragraph" w:customStyle="1" w:styleId="110">
    <w:name w:val="1.1 ПЭТ"/>
    <w:basedOn w:val="2"/>
    <w:link w:val="111"/>
    <w:rsid w:val="00D6565B"/>
    <w:pPr>
      <w:keepNext w:val="0"/>
      <w:keepLines w:val="0"/>
      <w:spacing w:before="180" w:after="60" w:line="240" w:lineRule="auto"/>
    </w:pPr>
    <w:rPr>
      <w:rFonts w:ascii="Times New Roman" w:eastAsia="Calibri" w:hAnsi="Times New Roman" w:cs="Times New Roman"/>
      <w:b/>
      <w:bCs/>
      <w:sz w:val="28"/>
      <w:szCs w:val="20"/>
    </w:rPr>
  </w:style>
  <w:style w:type="character" w:customStyle="1" w:styleId="111">
    <w:name w:val="1.1 ПЭТ Знак"/>
    <w:basedOn w:val="20"/>
    <w:link w:val="110"/>
    <w:rsid w:val="00D6565B"/>
    <w:rPr>
      <w:rFonts w:ascii="Times New Roman" w:eastAsia="Calibri" w:hAnsi="Times New Roman" w:cs="Times New Roman"/>
      <w:b/>
      <w:bCs/>
      <w:color w:val="2E74B5" w:themeColor="accent1" w:themeShade="BF"/>
      <w:sz w:val="28"/>
      <w:szCs w:val="20"/>
    </w:rPr>
  </w:style>
  <w:style w:type="paragraph" w:customStyle="1" w:styleId="ac">
    <w:name w:val="Назв рис ПТЭ"/>
    <w:basedOn w:val="ad"/>
    <w:link w:val="ae"/>
    <w:rsid w:val="00D6565B"/>
    <w:pPr>
      <w:spacing w:before="120" w:after="120" w:line="276" w:lineRule="auto"/>
      <w:jc w:val="center"/>
    </w:pPr>
    <w:rPr>
      <w:rFonts w:ascii="Times New Roman" w:eastAsia="Calibri" w:hAnsi="Times New Roman" w:cs="Times New Roman"/>
      <w:b/>
      <w:i w:val="0"/>
      <w:iCs w:val="0"/>
      <w:color w:val="auto"/>
      <w:sz w:val="24"/>
    </w:rPr>
  </w:style>
  <w:style w:type="character" w:customStyle="1" w:styleId="ae">
    <w:name w:val="Назв рис ПТЭ Знак"/>
    <w:basedOn w:val="a3"/>
    <w:link w:val="ac"/>
    <w:rsid w:val="00D6565B"/>
    <w:rPr>
      <w:rFonts w:ascii="Times New Roman" w:eastAsia="Calibri" w:hAnsi="Times New Roman" w:cs="Times New Roman"/>
      <w:b/>
      <w:sz w:val="24"/>
      <w:szCs w:val="18"/>
    </w:rPr>
  </w:style>
  <w:style w:type="paragraph" w:styleId="ad">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2"/>
    <w:next w:val="a2"/>
    <w:link w:val="af"/>
    <w:unhideWhenUsed/>
    <w:rsid w:val="00D6565B"/>
    <w:pPr>
      <w:spacing w:after="200" w:line="240" w:lineRule="auto"/>
    </w:pPr>
    <w:rPr>
      <w:i/>
      <w:iCs/>
      <w:color w:val="44546A" w:themeColor="text2"/>
      <w:sz w:val="18"/>
      <w:szCs w:val="18"/>
    </w:rPr>
  </w:style>
  <w:style w:type="paragraph" w:customStyle="1" w:styleId="af0">
    <w:name w:val="Назв табл ПЭТ"/>
    <w:basedOn w:val="a2"/>
    <w:link w:val="af1"/>
    <w:rsid w:val="00D6565B"/>
    <w:pPr>
      <w:keepNext/>
      <w:spacing w:after="0" w:line="240" w:lineRule="auto"/>
    </w:pPr>
    <w:rPr>
      <w:rFonts w:ascii="Times New Roman" w:eastAsia="Times New Roman" w:hAnsi="Times New Roman" w:cs="Times New Roman"/>
      <w:b/>
      <w:bCs/>
      <w:sz w:val="24"/>
      <w:szCs w:val="24"/>
      <w:lang w:eastAsia="ru-RU"/>
    </w:rPr>
  </w:style>
  <w:style w:type="character" w:customStyle="1" w:styleId="af1">
    <w:name w:val="Назв табл ПЭТ Знак"/>
    <w:basedOn w:val="a3"/>
    <w:link w:val="af0"/>
    <w:rsid w:val="00D6565B"/>
    <w:rPr>
      <w:rFonts w:ascii="Times New Roman" w:eastAsia="Times New Roman" w:hAnsi="Times New Roman" w:cs="Times New Roman"/>
      <w:b/>
      <w:bCs/>
      <w:sz w:val="24"/>
      <w:szCs w:val="24"/>
      <w:lang w:eastAsia="ru-RU"/>
    </w:rPr>
  </w:style>
  <w:style w:type="paragraph" w:customStyle="1" w:styleId="af2">
    <w:name w:val="Список ПЭТ"/>
    <w:basedOn w:val="a1"/>
    <w:link w:val="af3"/>
    <w:rsid w:val="00D6565B"/>
    <w:pPr>
      <w:numPr>
        <w:numId w:val="0"/>
      </w:numPr>
      <w:spacing w:before="120" w:after="60" w:line="276" w:lineRule="auto"/>
      <w:ind w:firstLine="709"/>
      <w:jc w:val="both"/>
    </w:pPr>
    <w:rPr>
      <w:rFonts w:ascii="Times New Roman" w:eastAsia="Calibri" w:hAnsi="Times New Roman" w:cs="Times New Roman"/>
      <w:bCs/>
      <w:sz w:val="24"/>
      <w:szCs w:val="20"/>
    </w:rPr>
  </w:style>
  <w:style w:type="character" w:customStyle="1" w:styleId="af3">
    <w:name w:val="Список ПЭТ Знак"/>
    <w:basedOn w:val="a3"/>
    <w:link w:val="af2"/>
    <w:rsid w:val="00D6565B"/>
    <w:rPr>
      <w:rFonts w:ascii="Times New Roman" w:eastAsia="Calibri" w:hAnsi="Times New Roman" w:cs="Times New Roman"/>
      <w:bCs/>
      <w:sz w:val="24"/>
      <w:szCs w:val="20"/>
    </w:rPr>
  </w:style>
  <w:style w:type="paragraph" w:styleId="a1">
    <w:name w:val="List"/>
    <w:basedOn w:val="a2"/>
    <w:uiPriority w:val="99"/>
    <w:semiHidden/>
    <w:unhideWhenUsed/>
    <w:rsid w:val="00D6565B"/>
    <w:pPr>
      <w:numPr>
        <w:numId w:val="5"/>
      </w:numPr>
      <w:contextualSpacing/>
    </w:pPr>
  </w:style>
  <w:style w:type="paragraph" w:customStyle="1" w:styleId="af4">
    <w:name w:val="Текст ПЭТ"/>
    <w:basedOn w:val="a2"/>
    <w:link w:val="af5"/>
    <w:rsid w:val="00D6565B"/>
    <w:pPr>
      <w:spacing w:before="120" w:after="60" w:line="276" w:lineRule="auto"/>
      <w:ind w:firstLine="709"/>
      <w:jc w:val="both"/>
    </w:pPr>
    <w:rPr>
      <w:rFonts w:ascii="Times New Roman" w:eastAsia="Calibri" w:hAnsi="Times New Roman" w:cs="Times New Roman"/>
      <w:bCs/>
      <w:sz w:val="24"/>
      <w:szCs w:val="20"/>
    </w:rPr>
  </w:style>
  <w:style w:type="character" w:customStyle="1" w:styleId="af5">
    <w:name w:val="Текст ПЭТ Знак"/>
    <w:basedOn w:val="a3"/>
    <w:link w:val="af4"/>
    <w:rsid w:val="00D6565B"/>
    <w:rPr>
      <w:rFonts w:ascii="Times New Roman" w:eastAsia="Calibri" w:hAnsi="Times New Roman" w:cs="Times New Roman"/>
      <w:bCs/>
      <w:sz w:val="24"/>
      <w:szCs w:val="20"/>
    </w:rPr>
  </w:style>
  <w:style w:type="paragraph" w:customStyle="1" w:styleId="af6">
    <w:name w:val="Текст табл ПЭТ"/>
    <w:basedOn w:val="a2"/>
    <w:link w:val="af7"/>
    <w:rsid w:val="00D6565B"/>
    <w:pPr>
      <w:spacing w:after="0" w:line="276" w:lineRule="auto"/>
      <w:contextualSpacing/>
      <w:jc w:val="center"/>
    </w:pPr>
    <w:rPr>
      <w:rFonts w:ascii="Times New Roman" w:eastAsia="Calibri" w:hAnsi="Times New Roman" w:cs="Times New Roman"/>
      <w:bCs/>
      <w:sz w:val="20"/>
      <w:szCs w:val="20"/>
    </w:rPr>
  </w:style>
  <w:style w:type="character" w:customStyle="1" w:styleId="af7">
    <w:name w:val="Текст табл ПЭТ Знак"/>
    <w:basedOn w:val="a3"/>
    <w:link w:val="af6"/>
    <w:rsid w:val="00D6565B"/>
    <w:rPr>
      <w:rFonts w:ascii="Times New Roman" w:eastAsia="Calibri" w:hAnsi="Times New Roman" w:cs="Times New Roman"/>
      <w:bCs/>
      <w:sz w:val="20"/>
      <w:szCs w:val="20"/>
    </w:rPr>
  </w:style>
  <w:style w:type="paragraph" w:customStyle="1" w:styleId="ConsPlusNormal">
    <w:name w:val="ConsPlusNormal"/>
    <w:rsid w:val="006C34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90">
    <w:name w:val="Заголовок 9 Знак"/>
    <w:basedOn w:val="a3"/>
    <w:link w:val="9"/>
    <w:rsid w:val="00A66023"/>
    <w:rPr>
      <w:rFonts w:asciiTheme="majorHAnsi" w:eastAsiaTheme="majorEastAsia" w:hAnsiTheme="majorHAnsi" w:cstheme="majorBidi"/>
      <w:i/>
      <w:iCs/>
      <w:color w:val="272727" w:themeColor="text1" w:themeTint="D8"/>
      <w:sz w:val="21"/>
      <w:szCs w:val="21"/>
    </w:rPr>
  </w:style>
  <w:style w:type="paragraph" w:styleId="14">
    <w:name w:val="toc 1"/>
    <w:basedOn w:val="a2"/>
    <w:next w:val="a2"/>
    <w:link w:val="15"/>
    <w:autoRedefine/>
    <w:uiPriority w:val="39"/>
    <w:rsid w:val="007C4AAC"/>
    <w:pPr>
      <w:widowControl w:val="0"/>
      <w:tabs>
        <w:tab w:val="left" w:pos="426"/>
        <w:tab w:val="right" w:leader="dot" w:pos="9498"/>
      </w:tabs>
      <w:adjustRightInd w:val="0"/>
      <w:spacing w:after="0" w:line="276" w:lineRule="auto"/>
      <w:ind w:right="142" w:firstLine="142"/>
      <w:textAlignment w:val="baseline"/>
    </w:pPr>
    <w:rPr>
      <w:rFonts w:ascii="Arial" w:eastAsia="Microsoft YaHei" w:hAnsi="Arial" w:cs="Times New Roman"/>
      <w:bCs/>
      <w:iCs/>
      <w:noProof/>
      <w:spacing w:val="-8"/>
      <w:kern w:val="20"/>
      <w:sz w:val="24"/>
      <w:szCs w:val="24"/>
      <w:lang w:val="x-none"/>
    </w:rPr>
  </w:style>
  <w:style w:type="paragraph" w:styleId="21">
    <w:name w:val="toc 2"/>
    <w:basedOn w:val="a2"/>
    <w:next w:val="a2"/>
    <w:link w:val="22"/>
    <w:autoRedefine/>
    <w:uiPriority w:val="39"/>
    <w:rsid w:val="007C4AAC"/>
    <w:pPr>
      <w:widowControl w:val="0"/>
      <w:tabs>
        <w:tab w:val="left" w:pos="709"/>
        <w:tab w:val="right" w:leader="dot" w:pos="9498"/>
      </w:tabs>
      <w:adjustRightInd w:val="0"/>
      <w:spacing w:after="0" w:line="276" w:lineRule="auto"/>
      <w:ind w:left="709" w:right="139" w:hanging="567"/>
      <w:textAlignment w:val="baseline"/>
    </w:pPr>
    <w:rPr>
      <w:rFonts w:ascii="Arial" w:eastAsia="Microsoft YaHei" w:hAnsi="Arial" w:cs="Calibri"/>
      <w:bCs/>
      <w:noProof/>
      <w:spacing w:val="-5"/>
      <w:sz w:val="24"/>
    </w:rPr>
  </w:style>
  <w:style w:type="paragraph" w:styleId="31">
    <w:name w:val="toc 3"/>
    <w:basedOn w:val="a2"/>
    <w:next w:val="a2"/>
    <w:autoRedefine/>
    <w:uiPriority w:val="39"/>
    <w:rsid w:val="007C4AAC"/>
    <w:pPr>
      <w:widowControl w:val="0"/>
      <w:tabs>
        <w:tab w:val="left" w:pos="1134"/>
        <w:tab w:val="right" w:leader="dot" w:pos="9498"/>
      </w:tabs>
      <w:adjustRightInd w:val="0"/>
      <w:spacing w:after="0" w:line="276" w:lineRule="auto"/>
      <w:ind w:left="1134" w:right="139" w:hanging="709"/>
      <w:textAlignment w:val="baseline"/>
    </w:pPr>
    <w:rPr>
      <w:rFonts w:ascii="Arial" w:eastAsia="Microsoft YaHei" w:hAnsi="Arial" w:cs="Calibri"/>
      <w:spacing w:val="-5"/>
      <w:szCs w:val="20"/>
    </w:rPr>
  </w:style>
  <w:style w:type="character" w:styleId="af8">
    <w:name w:val="Hyperlink"/>
    <w:uiPriority w:val="99"/>
    <w:unhideWhenUsed/>
    <w:rsid w:val="007C4AAC"/>
    <w:rPr>
      <w:color w:val="0000FF"/>
      <w:u w:val="single"/>
    </w:rPr>
  </w:style>
  <w:style w:type="character" w:customStyle="1" w:styleId="15">
    <w:name w:val="Оглавление 1 Знак"/>
    <w:link w:val="14"/>
    <w:uiPriority w:val="39"/>
    <w:locked/>
    <w:rsid w:val="007C4AAC"/>
    <w:rPr>
      <w:rFonts w:ascii="Arial" w:eastAsia="Microsoft YaHei" w:hAnsi="Arial" w:cs="Times New Roman"/>
      <w:bCs/>
      <w:iCs/>
      <w:noProof/>
      <w:spacing w:val="-8"/>
      <w:kern w:val="20"/>
      <w:sz w:val="24"/>
      <w:szCs w:val="24"/>
      <w:lang w:val="x-none"/>
    </w:rPr>
  </w:style>
  <w:style w:type="character" w:customStyle="1" w:styleId="22">
    <w:name w:val="Оглавление 2 Знак"/>
    <w:basedOn w:val="a3"/>
    <w:link w:val="21"/>
    <w:uiPriority w:val="39"/>
    <w:locked/>
    <w:rsid w:val="007C4AAC"/>
    <w:rPr>
      <w:rFonts w:ascii="Arial" w:eastAsia="Microsoft YaHei" w:hAnsi="Arial" w:cs="Calibri"/>
      <w:bCs/>
      <w:noProof/>
      <w:spacing w:val="-5"/>
      <w:sz w:val="24"/>
    </w:rPr>
  </w:style>
  <w:style w:type="paragraph" w:styleId="af9">
    <w:name w:val="table of figures"/>
    <w:aliases w:val="Перечень таблиц"/>
    <w:basedOn w:val="a2"/>
    <w:uiPriority w:val="99"/>
    <w:rsid w:val="007C4AAC"/>
    <w:pPr>
      <w:widowControl w:val="0"/>
      <w:adjustRightInd w:val="0"/>
      <w:spacing w:after="0" w:line="276" w:lineRule="auto"/>
      <w:ind w:left="482" w:hanging="482"/>
      <w:textAlignment w:val="baseline"/>
    </w:pPr>
    <w:rPr>
      <w:rFonts w:ascii="Arial" w:eastAsia="Microsoft YaHei" w:hAnsi="Arial" w:cs="Times New Roman"/>
      <w:bCs/>
      <w:spacing w:val="-5"/>
      <w:szCs w:val="20"/>
    </w:rPr>
  </w:style>
  <w:style w:type="character" w:customStyle="1" w:styleId="-30">
    <w:name w:val="СТ - 3 заголовок Знак"/>
    <w:basedOn w:val="a3"/>
    <w:link w:val="-3"/>
    <w:rsid w:val="00370FA5"/>
    <w:rPr>
      <w:rFonts w:ascii="Arial" w:eastAsia="Times New Roman" w:hAnsi="Arial" w:cs="Times New Roman"/>
      <w:b/>
      <w:bCs/>
      <w:lang w:eastAsia="ru-RU"/>
    </w:rPr>
  </w:style>
  <w:style w:type="character" w:customStyle="1" w:styleId="80">
    <w:name w:val="Заголовок 8 Знак"/>
    <w:basedOn w:val="a3"/>
    <w:link w:val="8"/>
    <w:rsid w:val="00BF5EBE"/>
    <w:rPr>
      <w:rFonts w:asciiTheme="majorHAnsi" w:eastAsiaTheme="majorEastAsia" w:hAnsiTheme="majorHAnsi" w:cstheme="majorBidi"/>
      <w:color w:val="272727" w:themeColor="text1" w:themeTint="D8"/>
      <w:sz w:val="21"/>
      <w:szCs w:val="21"/>
    </w:rPr>
  </w:style>
  <w:style w:type="numbering" w:customStyle="1" w:styleId="16">
    <w:name w:val="Нет списка1"/>
    <w:next w:val="a5"/>
    <w:uiPriority w:val="99"/>
    <w:semiHidden/>
    <w:unhideWhenUsed/>
    <w:rsid w:val="00BF5EBE"/>
  </w:style>
  <w:style w:type="character" w:customStyle="1" w:styleId="af">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3"/>
    <w:link w:val="ad"/>
    <w:locked/>
    <w:rsid w:val="00BF5EBE"/>
    <w:rPr>
      <w:i/>
      <w:iCs/>
      <w:color w:val="44546A" w:themeColor="text2"/>
      <w:sz w:val="18"/>
      <w:szCs w:val="18"/>
    </w:rPr>
  </w:style>
  <w:style w:type="paragraph" w:styleId="4">
    <w:name w:val="toc 4"/>
    <w:basedOn w:val="a2"/>
    <w:next w:val="a2"/>
    <w:autoRedefine/>
    <w:uiPriority w:val="39"/>
    <w:unhideWhenUsed/>
    <w:rsid w:val="00BF5EBE"/>
    <w:pPr>
      <w:spacing w:after="100"/>
      <w:ind w:left="660"/>
    </w:pPr>
    <w:rPr>
      <w:rFonts w:eastAsiaTheme="minorEastAsia"/>
      <w:lang w:eastAsia="ru-RU"/>
    </w:rPr>
  </w:style>
  <w:style w:type="paragraph" w:styleId="5">
    <w:name w:val="toc 5"/>
    <w:basedOn w:val="a2"/>
    <w:next w:val="a2"/>
    <w:autoRedefine/>
    <w:uiPriority w:val="39"/>
    <w:unhideWhenUsed/>
    <w:rsid w:val="00BF5EBE"/>
    <w:pPr>
      <w:spacing w:after="100"/>
      <w:ind w:left="880"/>
    </w:pPr>
    <w:rPr>
      <w:rFonts w:eastAsiaTheme="minorEastAsia"/>
      <w:lang w:eastAsia="ru-RU"/>
    </w:rPr>
  </w:style>
  <w:style w:type="paragraph" w:styleId="6">
    <w:name w:val="toc 6"/>
    <w:basedOn w:val="a2"/>
    <w:next w:val="a2"/>
    <w:autoRedefine/>
    <w:uiPriority w:val="39"/>
    <w:unhideWhenUsed/>
    <w:rsid w:val="00BF5EBE"/>
    <w:pPr>
      <w:spacing w:after="100"/>
      <w:ind w:left="1100"/>
    </w:pPr>
    <w:rPr>
      <w:rFonts w:eastAsiaTheme="minorEastAsia"/>
      <w:lang w:eastAsia="ru-RU"/>
    </w:rPr>
  </w:style>
  <w:style w:type="paragraph" w:styleId="7">
    <w:name w:val="toc 7"/>
    <w:basedOn w:val="a2"/>
    <w:next w:val="a2"/>
    <w:autoRedefine/>
    <w:uiPriority w:val="39"/>
    <w:unhideWhenUsed/>
    <w:rsid w:val="00BF5EBE"/>
    <w:pPr>
      <w:spacing w:after="100"/>
      <w:ind w:left="1320"/>
    </w:pPr>
    <w:rPr>
      <w:rFonts w:eastAsiaTheme="minorEastAsia"/>
      <w:lang w:eastAsia="ru-RU"/>
    </w:rPr>
  </w:style>
  <w:style w:type="paragraph" w:styleId="81">
    <w:name w:val="toc 8"/>
    <w:basedOn w:val="a2"/>
    <w:next w:val="a2"/>
    <w:autoRedefine/>
    <w:uiPriority w:val="39"/>
    <w:unhideWhenUsed/>
    <w:rsid w:val="00BF5EBE"/>
    <w:pPr>
      <w:spacing w:after="100"/>
      <w:ind w:left="1540"/>
    </w:pPr>
    <w:rPr>
      <w:rFonts w:eastAsiaTheme="minorEastAsia"/>
      <w:lang w:eastAsia="ru-RU"/>
    </w:rPr>
  </w:style>
  <w:style w:type="paragraph" w:styleId="91">
    <w:name w:val="toc 9"/>
    <w:basedOn w:val="a2"/>
    <w:next w:val="a2"/>
    <w:autoRedefine/>
    <w:uiPriority w:val="39"/>
    <w:unhideWhenUsed/>
    <w:rsid w:val="00BF5EBE"/>
    <w:pPr>
      <w:spacing w:after="100"/>
      <w:ind w:left="1760"/>
    </w:pPr>
    <w:rPr>
      <w:rFonts w:eastAsiaTheme="minorEastAsia"/>
      <w:lang w:eastAsia="ru-RU"/>
    </w:rPr>
  </w:style>
  <w:style w:type="paragraph" w:customStyle="1" w:styleId="afa">
    <w:name w:val="обычный отчета"/>
    <w:basedOn w:val="afb"/>
    <w:link w:val="afc"/>
    <w:rsid w:val="00BF5EBE"/>
    <w:pPr>
      <w:keepNext/>
      <w:adjustRightInd w:val="0"/>
      <w:spacing w:before="120" w:line="360" w:lineRule="atLeast"/>
      <w:ind w:firstLine="567"/>
      <w:jc w:val="both"/>
      <w:textAlignment w:val="baseline"/>
    </w:pPr>
    <w:rPr>
      <w:rFonts w:ascii="Arial" w:eastAsia="Times New Roman" w:hAnsi="Arial" w:cs="Arial"/>
      <w:spacing w:val="-5"/>
    </w:rPr>
  </w:style>
  <w:style w:type="paragraph" w:styleId="afb">
    <w:name w:val="Body Text"/>
    <w:basedOn w:val="a2"/>
    <w:link w:val="afd"/>
    <w:uiPriority w:val="99"/>
    <w:semiHidden/>
    <w:unhideWhenUsed/>
    <w:rsid w:val="00BF5EBE"/>
    <w:pPr>
      <w:spacing w:after="120"/>
    </w:pPr>
  </w:style>
  <w:style w:type="character" w:customStyle="1" w:styleId="afd">
    <w:name w:val="Основной текст Знак"/>
    <w:basedOn w:val="a3"/>
    <w:link w:val="afb"/>
    <w:uiPriority w:val="99"/>
    <w:semiHidden/>
    <w:rsid w:val="00BF5EBE"/>
  </w:style>
  <w:style w:type="character" w:customStyle="1" w:styleId="afc">
    <w:name w:val="обычный отчета Знак"/>
    <w:basedOn w:val="a3"/>
    <w:link w:val="afa"/>
    <w:rsid w:val="00BF5EBE"/>
    <w:rPr>
      <w:rFonts w:ascii="Arial" w:eastAsia="Times New Roman" w:hAnsi="Arial" w:cs="Arial"/>
      <w:spacing w:val="-5"/>
    </w:rPr>
  </w:style>
  <w:style w:type="paragraph" w:customStyle="1" w:styleId="a">
    <w:name w:val="Маркированный точка"/>
    <w:basedOn w:val="a2"/>
    <w:link w:val="afe"/>
    <w:autoRedefine/>
    <w:rsid w:val="00BF5EBE"/>
    <w:pPr>
      <w:keepNext/>
      <w:numPr>
        <w:numId w:val="9"/>
      </w:numPr>
      <w:spacing w:after="0" w:line="240" w:lineRule="auto"/>
      <w:ind w:left="993" w:hanging="357"/>
      <w:jc w:val="both"/>
    </w:pPr>
    <w:rPr>
      <w:rFonts w:ascii="Arial" w:eastAsia="Calibri" w:hAnsi="Arial" w:cs="Times New Roman"/>
      <w:lang w:bidi="en-US"/>
    </w:rPr>
  </w:style>
  <w:style w:type="character" w:customStyle="1" w:styleId="afe">
    <w:name w:val="Маркированный точка Знак"/>
    <w:basedOn w:val="a3"/>
    <w:link w:val="a"/>
    <w:rsid w:val="00BF5EBE"/>
    <w:rPr>
      <w:rFonts w:ascii="Arial" w:eastAsia="Calibri" w:hAnsi="Arial" w:cs="Times New Roman"/>
      <w:lang w:bidi="en-US"/>
    </w:rPr>
  </w:style>
  <w:style w:type="paragraph" w:styleId="aff">
    <w:name w:val="Normal (Web)"/>
    <w:aliases w:val="Обычный (Web),Обычный (веб)3,Обычный (Web)1,Обычный (веб)31,Обычный (Web)2,Обычный (веб)32,Обычный (Web)11,Обычный (веб)311,Обычный (Web)3,Обычный (веб)33,Обычный (Web)12,Обычный (веб)312"/>
    <w:basedOn w:val="a2"/>
    <w:rsid w:val="00BF5EBE"/>
    <w:pPr>
      <w:keepNext/>
      <w:adjustRightInd w:val="0"/>
      <w:spacing w:after="120" w:line="360" w:lineRule="atLeast"/>
      <w:ind w:firstLine="709"/>
      <w:jc w:val="both"/>
      <w:textAlignment w:val="baseline"/>
    </w:pPr>
    <w:rPr>
      <w:rFonts w:ascii="Arial" w:eastAsia="Times New Roman" w:hAnsi="Arial" w:cs="Arial"/>
      <w:lang w:eastAsia="ru-RU"/>
    </w:rPr>
  </w:style>
  <w:style w:type="paragraph" w:customStyle="1" w:styleId="a0">
    <w:name w:val="маркированный штрих"/>
    <w:basedOn w:val="50"/>
    <w:link w:val="aff0"/>
    <w:autoRedefine/>
    <w:rsid w:val="00BF5EBE"/>
    <w:pPr>
      <w:keepNext/>
      <w:numPr>
        <w:numId w:val="11"/>
      </w:numPr>
      <w:tabs>
        <w:tab w:val="left" w:pos="1418"/>
      </w:tabs>
      <w:spacing w:after="0" w:line="360" w:lineRule="auto"/>
      <w:ind w:left="1491" w:hanging="357"/>
      <w:contextualSpacing w:val="0"/>
      <w:jc w:val="both"/>
    </w:pPr>
    <w:rPr>
      <w:rFonts w:ascii="Arial" w:eastAsia="Calibri" w:hAnsi="Arial" w:cs="Arial"/>
      <w:szCs w:val="24"/>
      <w:lang w:bidi="en-US"/>
    </w:rPr>
  </w:style>
  <w:style w:type="paragraph" w:styleId="50">
    <w:name w:val="List Bullet 5"/>
    <w:basedOn w:val="a2"/>
    <w:uiPriority w:val="99"/>
    <w:semiHidden/>
    <w:unhideWhenUsed/>
    <w:rsid w:val="00BF5EBE"/>
    <w:pPr>
      <w:ind w:left="2072" w:hanging="360"/>
      <w:contextualSpacing/>
    </w:pPr>
  </w:style>
  <w:style w:type="character" w:customStyle="1" w:styleId="aff0">
    <w:name w:val="маркированный штрих Знак"/>
    <w:basedOn w:val="a3"/>
    <w:link w:val="a0"/>
    <w:rsid w:val="00BF5EBE"/>
    <w:rPr>
      <w:rFonts w:ascii="Arial" w:eastAsia="Calibri" w:hAnsi="Arial" w:cs="Arial"/>
      <w:szCs w:val="24"/>
      <w:lang w:bidi="en-US"/>
    </w:rPr>
  </w:style>
  <w:style w:type="paragraph" w:customStyle="1" w:styleId="1">
    <w:name w:val="1.нумерованный"/>
    <w:basedOn w:val="a2"/>
    <w:next w:val="a2"/>
    <w:link w:val="17"/>
    <w:rsid w:val="00BF5EBE"/>
    <w:pPr>
      <w:keepNext/>
      <w:numPr>
        <w:numId w:val="10"/>
      </w:numPr>
      <w:spacing w:before="120" w:after="120" w:line="360" w:lineRule="atLeast"/>
      <w:jc w:val="both"/>
    </w:pPr>
    <w:rPr>
      <w:rFonts w:ascii="Arial" w:eastAsia="Calibri" w:hAnsi="Arial" w:cs="Times New Roman"/>
      <w:position w:val="-6"/>
      <w:szCs w:val="24"/>
      <w:lang w:bidi="en-US"/>
    </w:rPr>
  </w:style>
  <w:style w:type="character" w:customStyle="1" w:styleId="17">
    <w:name w:val="1.нумерованный Знак"/>
    <w:basedOn w:val="a3"/>
    <w:link w:val="1"/>
    <w:rsid w:val="00BF5EBE"/>
    <w:rPr>
      <w:rFonts w:ascii="Arial" w:eastAsia="Calibri" w:hAnsi="Arial" w:cs="Times New Roman"/>
      <w:position w:val="-6"/>
      <w:szCs w:val="24"/>
      <w:lang w:bidi="en-US"/>
    </w:rPr>
  </w:style>
  <w:style w:type="paragraph" w:customStyle="1" w:styleId="Style1">
    <w:name w:val="Style1"/>
    <w:basedOn w:val="a2"/>
    <w:uiPriority w:val="99"/>
    <w:rsid w:val="00BF5EBE"/>
    <w:pPr>
      <w:tabs>
        <w:tab w:val="left" w:pos="1134"/>
      </w:tabs>
      <w:autoSpaceDE w:val="0"/>
      <w:autoSpaceDN w:val="0"/>
      <w:adjustRightInd w:val="0"/>
      <w:spacing w:after="0" w:line="360" w:lineRule="auto"/>
      <w:jc w:val="both"/>
    </w:pPr>
    <w:rPr>
      <w:rFonts w:ascii="Arial" w:eastAsia="Times New Roman" w:hAnsi="Arial" w:cs="Arial"/>
      <w:noProof/>
      <w:spacing w:val="-5"/>
    </w:rPr>
  </w:style>
  <w:style w:type="paragraph" w:customStyle="1" w:styleId="Style2">
    <w:name w:val="Style2"/>
    <w:basedOn w:val="a2"/>
    <w:uiPriority w:val="99"/>
    <w:rsid w:val="00BF5EBE"/>
    <w:pPr>
      <w:keepNext/>
      <w:tabs>
        <w:tab w:val="num" w:pos="851"/>
      </w:tabs>
      <w:spacing w:before="120" w:after="120" w:line="240" w:lineRule="auto"/>
      <w:ind w:left="964" w:hanging="567"/>
      <w:jc w:val="both"/>
    </w:pPr>
    <w:rPr>
      <w:rFonts w:ascii="Arial" w:eastAsia="Times New Roman" w:hAnsi="Arial" w:cs="Arial"/>
      <w:spacing w:val="-5"/>
    </w:rPr>
  </w:style>
  <w:style w:type="paragraph" w:customStyle="1" w:styleId="Default">
    <w:name w:val="Default"/>
    <w:rsid w:val="00BF5EB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1">
    <w:name w:val="Font Style11"/>
    <w:uiPriority w:val="99"/>
    <w:rsid w:val="00BF5EBE"/>
    <w:rPr>
      <w:rFonts w:ascii="Times New Roman" w:hAnsi="Times New Roman"/>
      <w:sz w:val="18"/>
    </w:rPr>
  </w:style>
  <w:style w:type="paragraph" w:styleId="aff1">
    <w:name w:val="List Paragraph"/>
    <w:basedOn w:val="a2"/>
    <w:uiPriority w:val="34"/>
    <w:rsid w:val="00BF5EBE"/>
    <w:pPr>
      <w:ind w:left="720"/>
      <w:contextualSpacing/>
    </w:pPr>
  </w:style>
  <w:style w:type="table" w:styleId="aff2">
    <w:name w:val="Table Grid"/>
    <w:basedOn w:val="a4"/>
    <w:uiPriority w:val="39"/>
    <w:rsid w:val="00BF5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Название рисунка"/>
    <w:basedOn w:val="ad"/>
    <w:link w:val="aff4"/>
    <w:rsid w:val="00BF5EBE"/>
    <w:pPr>
      <w:keepNext/>
      <w:spacing w:after="120" w:line="276" w:lineRule="auto"/>
      <w:ind w:left="1134" w:hanging="1134"/>
      <w:jc w:val="center"/>
    </w:pPr>
    <w:rPr>
      <w:rFonts w:ascii="Arial Narrow" w:eastAsia="Times New Roman" w:hAnsi="Arial Narrow" w:cs="Times New Roman"/>
      <w:b/>
      <w:bCs/>
      <w:i w:val="0"/>
      <w:iCs w:val="0"/>
      <w:color w:val="auto"/>
      <w:sz w:val="22"/>
      <w:szCs w:val="20"/>
      <w:lang w:val="x-none" w:eastAsia="x-none"/>
    </w:rPr>
  </w:style>
  <w:style w:type="character" w:customStyle="1" w:styleId="aff4">
    <w:name w:val="Название рисунка Знак"/>
    <w:link w:val="aff3"/>
    <w:locked/>
    <w:rsid w:val="00BF5EBE"/>
    <w:rPr>
      <w:rFonts w:ascii="Arial Narrow" w:eastAsia="Times New Roman" w:hAnsi="Arial Narrow" w:cs="Times New Roman"/>
      <w:b/>
      <w:bCs/>
      <w:szCs w:val="20"/>
      <w:lang w:val="x-none" w:eastAsia="x-none"/>
    </w:rPr>
  </w:style>
  <w:style w:type="character" w:styleId="aff5">
    <w:name w:val="FollowedHyperlink"/>
    <w:basedOn w:val="a3"/>
    <w:uiPriority w:val="99"/>
    <w:semiHidden/>
    <w:unhideWhenUsed/>
    <w:rsid w:val="00BF5EBE"/>
    <w:rPr>
      <w:color w:val="800080"/>
      <w:u w:val="single"/>
    </w:rPr>
  </w:style>
  <w:style w:type="paragraph" w:customStyle="1" w:styleId="msonormal0">
    <w:name w:val="msonormal"/>
    <w:basedOn w:val="a2"/>
    <w:rsid w:val="00BF5E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2"/>
    <w:rsid w:val="00BF5EBE"/>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3">
    <w:name w:val="xl73"/>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4">
    <w:name w:val="xl74"/>
    <w:basedOn w:val="a2"/>
    <w:rsid w:val="00BF5EB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2"/>
    <w:rsid w:val="00BF5EBE"/>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2"/>
    <w:rsid w:val="00BF5EBE"/>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2"/>
    <w:rsid w:val="00BF5EBE"/>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2"/>
    <w:rsid w:val="00BF5EB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9">
    <w:name w:val="xl79"/>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0">
    <w:name w:val="xl80"/>
    <w:basedOn w:val="a2"/>
    <w:rsid w:val="00BF5EB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1">
    <w:name w:val="xl81"/>
    <w:basedOn w:val="a2"/>
    <w:rsid w:val="00BF5EB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2">
    <w:name w:val="xl82"/>
    <w:basedOn w:val="a2"/>
    <w:rsid w:val="00BF5EBE"/>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3">
    <w:name w:val="xl83"/>
    <w:basedOn w:val="a2"/>
    <w:rsid w:val="00BF5EBE"/>
    <w:pPr>
      <w:pBdr>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4">
    <w:name w:val="xl84"/>
    <w:basedOn w:val="a2"/>
    <w:rsid w:val="00BF5EB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5">
    <w:name w:val="xl85"/>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
    <w:name w:val="xl86"/>
    <w:basedOn w:val="a2"/>
    <w:rsid w:val="00BF5EBE"/>
    <w:pPr>
      <w:pBdr>
        <w:top w:val="single" w:sz="4" w:space="0" w:color="auto"/>
        <w:left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7">
    <w:name w:val="xl87"/>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8">
    <w:name w:val="xl88"/>
    <w:basedOn w:val="a2"/>
    <w:rsid w:val="00BF5EB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9">
    <w:name w:val="xl89"/>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0">
    <w:name w:val="xl90"/>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1">
    <w:name w:val="xl91"/>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2">
    <w:name w:val="xl92"/>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3">
    <w:name w:val="xl93"/>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4">
    <w:name w:val="xl94"/>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5">
    <w:name w:val="xl95"/>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7">
    <w:name w:val="xl97"/>
    <w:basedOn w:val="a2"/>
    <w:rsid w:val="00BF5EBE"/>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Arial" w:eastAsia="Times New Roman" w:hAnsi="Arial" w:cs="Arial"/>
      <w:sz w:val="24"/>
      <w:szCs w:val="24"/>
      <w:lang w:eastAsia="ru-RU"/>
    </w:rPr>
  </w:style>
  <w:style w:type="paragraph" w:customStyle="1" w:styleId="xl98">
    <w:name w:val="xl98"/>
    <w:basedOn w:val="a2"/>
    <w:rsid w:val="00BF5EBE"/>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99">
    <w:name w:val="xl99"/>
    <w:basedOn w:val="a2"/>
    <w:rsid w:val="00BF5EB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0">
    <w:name w:val="xl100"/>
    <w:basedOn w:val="a2"/>
    <w:rsid w:val="00BF5EB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1">
    <w:name w:val="xl101"/>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02">
    <w:name w:val="xl102"/>
    <w:basedOn w:val="a2"/>
    <w:rsid w:val="00BF5EB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2"/>
    <w:rsid w:val="00BF5EBE"/>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4">
    <w:name w:val="xl104"/>
    <w:basedOn w:val="a2"/>
    <w:rsid w:val="00BF5EBE"/>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7">
    <w:name w:val="xl107"/>
    <w:basedOn w:val="a2"/>
    <w:rsid w:val="00BF5EBE"/>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8">
    <w:name w:val="xl108"/>
    <w:basedOn w:val="a2"/>
    <w:rsid w:val="00BF5EBE"/>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9">
    <w:name w:val="xl109"/>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0">
    <w:name w:val="xl110"/>
    <w:basedOn w:val="a2"/>
    <w:rsid w:val="00BF5EBE"/>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1">
    <w:name w:val="xl111"/>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2">
    <w:name w:val="xl112"/>
    <w:basedOn w:val="a2"/>
    <w:rsid w:val="00BF5EBE"/>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13">
    <w:name w:val="xl113"/>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4">
    <w:name w:val="xl114"/>
    <w:basedOn w:val="a2"/>
    <w:rsid w:val="00BF5EB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6">
    <w:name w:val="xl116"/>
    <w:basedOn w:val="a2"/>
    <w:rsid w:val="00BF5EB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7">
    <w:name w:val="xl117"/>
    <w:basedOn w:val="a2"/>
    <w:rsid w:val="00BF5EBE"/>
    <w:pPr>
      <w:pBdr>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18">
    <w:name w:val="xl118"/>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9">
    <w:name w:val="xl119"/>
    <w:basedOn w:val="a2"/>
    <w:rsid w:val="00BF5EBE"/>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0">
    <w:name w:val="xl120"/>
    <w:basedOn w:val="a2"/>
    <w:rsid w:val="00BF5EBE"/>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1">
    <w:name w:val="xl121"/>
    <w:basedOn w:val="a2"/>
    <w:rsid w:val="00BF5EBE"/>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3">
    <w:name w:val="xl123"/>
    <w:basedOn w:val="a2"/>
    <w:rsid w:val="00BF5EB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4">
    <w:name w:val="xl124"/>
    <w:basedOn w:val="a2"/>
    <w:rsid w:val="00BF5EBE"/>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5">
    <w:name w:val="xl125"/>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6">
    <w:name w:val="xl126"/>
    <w:basedOn w:val="a2"/>
    <w:rsid w:val="00BF5EB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7">
    <w:name w:val="xl127"/>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2"/>
    <w:rsid w:val="00BF5EBE"/>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9">
    <w:name w:val="xl129"/>
    <w:basedOn w:val="a2"/>
    <w:rsid w:val="00BF5EBE"/>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30">
    <w:name w:val="xl130"/>
    <w:basedOn w:val="a2"/>
    <w:rsid w:val="00BF5EBE"/>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1">
    <w:name w:val="xl131"/>
    <w:basedOn w:val="a2"/>
    <w:rsid w:val="00BF5EBE"/>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2">
    <w:name w:val="xl132"/>
    <w:basedOn w:val="a2"/>
    <w:rsid w:val="00BF5EBE"/>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3">
    <w:name w:val="xl133"/>
    <w:basedOn w:val="a2"/>
    <w:rsid w:val="00BF5EBE"/>
    <w:pPr>
      <w:pBdr>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4">
    <w:name w:val="xl134"/>
    <w:basedOn w:val="a2"/>
    <w:rsid w:val="00BF5EBE"/>
    <w:pP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5">
    <w:name w:val="xl135"/>
    <w:basedOn w:val="a2"/>
    <w:rsid w:val="00BF5EBE"/>
    <w:pPr>
      <w:pBdr>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6">
    <w:name w:val="xl136"/>
    <w:basedOn w:val="a2"/>
    <w:rsid w:val="00BF5EB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7">
    <w:name w:val="xl137"/>
    <w:basedOn w:val="a2"/>
    <w:rsid w:val="00BF5EBE"/>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8">
    <w:name w:val="xl138"/>
    <w:basedOn w:val="a2"/>
    <w:rsid w:val="00BF5EBE"/>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9">
    <w:name w:val="xl139"/>
    <w:basedOn w:val="a2"/>
    <w:rsid w:val="00BF5EBE"/>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40">
    <w:name w:val="xl140"/>
    <w:basedOn w:val="a2"/>
    <w:rsid w:val="00BF5EB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2"/>
    <w:rsid w:val="00BF5EB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42">
    <w:name w:val="xl142"/>
    <w:basedOn w:val="a2"/>
    <w:rsid w:val="00BF5EBE"/>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3">
    <w:name w:val="xl143"/>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45">
    <w:name w:val="xl145"/>
    <w:basedOn w:val="a2"/>
    <w:rsid w:val="00BF5EB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6">
    <w:name w:val="xl146"/>
    <w:basedOn w:val="a2"/>
    <w:rsid w:val="00BF5EB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7">
    <w:name w:val="xl147"/>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2"/>
    <w:rsid w:val="00BF5EBE"/>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9">
    <w:name w:val="xl149"/>
    <w:basedOn w:val="a2"/>
    <w:rsid w:val="00BF5EBE"/>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0">
    <w:name w:val="xl150"/>
    <w:basedOn w:val="a2"/>
    <w:rsid w:val="00BF5EBE"/>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1">
    <w:name w:val="xl151"/>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2">
    <w:name w:val="xl152"/>
    <w:basedOn w:val="a2"/>
    <w:rsid w:val="00BF5EBE"/>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3">
    <w:name w:val="xl153"/>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4">
    <w:name w:val="xl154"/>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5">
    <w:name w:val="xl155"/>
    <w:basedOn w:val="a2"/>
    <w:rsid w:val="00BF5EBE"/>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6">
    <w:name w:val="xl156"/>
    <w:basedOn w:val="a2"/>
    <w:rsid w:val="00BF5EBE"/>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57">
    <w:name w:val="xl157"/>
    <w:basedOn w:val="a2"/>
    <w:rsid w:val="00BF5EBE"/>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8">
    <w:name w:val="xl158"/>
    <w:basedOn w:val="a2"/>
    <w:rsid w:val="00BF5EBE"/>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9">
    <w:name w:val="xl159"/>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2"/>
    <w:rsid w:val="00BF5EBE"/>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1">
    <w:name w:val="xl161"/>
    <w:basedOn w:val="a2"/>
    <w:rsid w:val="00BF5EBE"/>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2">
    <w:name w:val="xl162"/>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3">
    <w:name w:val="xl163"/>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4">
    <w:name w:val="xl164"/>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5">
    <w:name w:val="xl165"/>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6">
    <w:name w:val="xl166"/>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67">
    <w:name w:val="xl167"/>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8">
    <w:name w:val="xl168"/>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9">
    <w:name w:val="xl169"/>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0">
    <w:name w:val="xl170"/>
    <w:basedOn w:val="a2"/>
    <w:rsid w:val="00BF5EBE"/>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1">
    <w:name w:val="xl171"/>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2">
    <w:name w:val="xl172"/>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3">
    <w:name w:val="xl173"/>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4">
    <w:name w:val="xl174"/>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5">
    <w:name w:val="xl175"/>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6">
    <w:name w:val="xl176"/>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77">
    <w:name w:val="xl177"/>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8">
    <w:name w:val="xl178"/>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9">
    <w:name w:val="xl179"/>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0">
    <w:name w:val="xl180"/>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1">
    <w:name w:val="xl181"/>
    <w:basedOn w:val="a2"/>
    <w:rsid w:val="00BF5EB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2">
    <w:name w:val="xl182"/>
    <w:basedOn w:val="a2"/>
    <w:rsid w:val="00BF5EB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83">
    <w:name w:val="xl183"/>
    <w:basedOn w:val="a2"/>
    <w:rsid w:val="00BF5EB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4">
    <w:name w:val="xl184"/>
    <w:basedOn w:val="a2"/>
    <w:rsid w:val="00BF5EB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5">
    <w:name w:val="xl185"/>
    <w:basedOn w:val="a2"/>
    <w:rsid w:val="00BF5EB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6">
    <w:name w:val="xl186"/>
    <w:basedOn w:val="a2"/>
    <w:rsid w:val="00BF5EBE"/>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7">
    <w:name w:val="xl187"/>
    <w:basedOn w:val="a2"/>
    <w:rsid w:val="00BF5EBE"/>
    <w:pPr>
      <w:pBdr>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8">
    <w:name w:val="xl188"/>
    <w:basedOn w:val="a2"/>
    <w:rsid w:val="00BF5EB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9">
    <w:name w:val="xl189"/>
    <w:basedOn w:val="a2"/>
    <w:rsid w:val="00BF5EB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0">
    <w:name w:val="xl190"/>
    <w:basedOn w:val="a2"/>
    <w:rsid w:val="00BF5EB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1">
    <w:name w:val="xl191"/>
    <w:basedOn w:val="a2"/>
    <w:rsid w:val="00BF5EBE"/>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92">
    <w:name w:val="xl192"/>
    <w:basedOn w:val="a2"/>
    <w:rsid w:val="00BF5EBE"/>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2"/>
    <w:rsid w:val="00BF5EBE"/>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
    <w:name w:val="xl194"/>
    <w:basedOn w:val="a2"/>
    <w:rsid w:val="00BF5EBE"/>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5">
    <w:name w:val="xl195"/>
    <w:basedOn w:val="a2"/>
    <w:rsid w:val="00BF5EBE"/>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6">
    <w:name w:val="xl196"/>
    <w:basedOn w:val="a2"/>
    <w:rsid w:val="00BF5EBE"/>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97">
    <w:name w:val="xl197"/>
    <w:basedOn w:val="a2"/>
    <w:rsid w:val="00BF5EBE"/>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8">
    <w:name w:val="xl198"/>
    <w:basedOn w:val="a2"/>
    <w:rsid w:val="00BF5EBE"/>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9">
    <w:name w:val="xl199"/>
    <w:basedOn w:val="a2"/>
    <w:rsid w:val="00BF5EBE"/>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0">
    <w:name w:val="xl200"/>
    <w:basedOn w:val="a2"/>
    <w:rsid w:val="00BF5EBE"/>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1">
    <w:name w:val="xl201"/>
    <w:basedOn w:val="a2"/>
    <w:rsid w:val="00BF5EBE"/>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202">
    <w:name w:val="xl202"/>
    <w:basedOn w:val="a2"/>
    <w:rsid w:val="00BF5EBE"/>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3">
    <w:name w:val="xl203"/>
    <w:basedOn w:val="a2"/>
    <w:rsid w:val="00BF5EBE"/>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4">
    <w:name w:val="xl204"/>
    <w:basedOn w:val="a2"/>
    <w:rsid w:val="00BF5EBE"/>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5">
    <w:name w:val="xl205"/>
    <w:basedOn w:val="a2"/>
    <w:rsid w:val="00BF5EBE"/>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6">
    <w:name w:val="xl206"/>
    <w:basedOn w:val="a2"/>
    <w:rsid w:val="00BF5EBE"/>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7">
    <w:name w:val="xl207"/>
    <w:basedOn w:val="a2"/>
    <w:rsid w:val="00BF5EBE"/>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8">
    <w:name w:val="xl208"/>
    <w:basedOn w:val="a2"/>
    <w:rsid w:val="00BF5EBE"/>
    <w:pPr>
      <w:pBdr>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09">
    <w:name w:val="xl209"/>
    <w:basedOn w:val="a2"/>
    <w:rsid w:val="00BF5EBE"/>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0">
    <w:name w:val="xl210"/>
    <w:basedOn w:val="a2"/>
    <w:rsid w:val="00BF5EBE"/>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1">
    <w:name w:val="xl211"/>
    <w:basedOn w:val="a2"/>
    <w:rsid w:val="00BF5EBE"/>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2">
    <w:name w:val="xl212"/>
    <w:basedOn w:val="a2"/>
    <w:rsid w:val="00BF5EBE"/>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3">
    <w:name w:val="xl213"/>
    <w:basedOn w:val="a2"/>
    <w:rsid w:val="00BF5EBE"/>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4">
    <w:name w:val="xl214"/>
    <w:basedOn w:val="a2"/>
    <w:rsid w:val="00BF5EBE"/>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5">
    <w:name w:val="xl215"/>
    <w:basedOn w:val="a2"/>
    <w:rsid w:val="00BF5EBE"/>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6">
    <w:name w:val="xl216"/>
    <w:basedOn w:val="a2"/>
    <w:rsid w:val="00BF5EBE"/>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7">
    <w:name w:val="xl217"/>
    <w:basedOn w:val="a2"/>
    <w:rsid w:val="00BF5EB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8">
    <w:name w:val="xl218"/>
    <w:basedOn w:val="a2"/>
    <w:rsid w:val="00BF5EB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9">
    <w:name w:val="xl219"/>
    <w:basedOn w:val="a2"/>
    <w:rsid w:val="00BF5EB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0">
    <w:name w:val="xl220"/>
    <w:basedOn w:val="a2"/>
    <w:rsid w:val="00BF5EB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1">
    <w:name w:val="xl221"/>
    <w:basedOn w:val="a2"/>
    <w:rsid w:val="00BF5EB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2">
    <w:name w:val="xl222"/>
    <w:basedOn w:val="a2"/>
    <w:rsid w:val="00BF5EB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3">
    <w:name w:val="xl223"/>
    <w:basedOn w:val="a2"/>
    <w:rsid w:val="00BF5EB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4">
    <w:name w:val="xl224"/>
    <w:basedOn w:val="a2"/>
    <w:rsid w:val="00BF5EB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5">
    <w:name w:val="xl225"/>
    <w:basedOn w:val="a2"/>
    <w:rsid w:val="00BF5EB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6">
    <w:name w:val="xl226"/>
    <w:basedOn w:val="a2"/>
    <w:rsid w:val="00BF5EBE"/>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7">
    <w:name w:val="xl227"/>
    <w:basedOn w:val="a2"/>
    <w:rsid w:val="00BF5EB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8">
    <w:name w:val="xl228"/>
    <w:basedOn w:val="a2"/>
    <w:rsid w:val="00BF5EBE"/>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9">
    <w:name w:val="xl229"/>
    <w:basedOn w:val="a2"/>
    <w:rsid w:val="00BF5EBE"/>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0">
    <w:name w:val="xl230"/>
    <w:basedOn w:val="a2"/>
    <w:rsid w:val="00BF5EBE"/>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1">
    <w:name w:val="xl231"/>
    <w:basedOn w:val="a2"/>
    <w:rsid w:val="00BF5EBE"/>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2">
    <w:name w:val="xl232"/>
    <w:basedOn w:val="a2"/>
    <w:rsid w:val="00BF5EBE"/>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3">
    <w:name w:val="xl233"/>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4">
    <w:name w:val="xl234"/>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2"/>
    <w:rsid w:val="00BF5EBE"/>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36">
    <w:name w:val="xl236"/>
    <w:basedOn w:val="a2"/>
    <w:rsid w:val="00BF5EBE"/>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7">
    <w:name w:val="xl237"/>
    <w:basedOn w:val="a2"/>
    <w:rsid w:val="00BF5EBE"/>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8">
    <w:name w:val="xl238"/>
    <w:basedOn w:val="a2"/>
    <w:rsid w:val="00BF5EBE"/>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9">
    <w:name w:val="xl239"/>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0">
    <w:name w:val="xl240"/>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1">
    <w:name w:val="xl241"/>
    <w:basedOn w:val="a2"/>
    <w:rsid w:val="00BF5EBE"/>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2">
    <w:name w:val="xl242"/>
    <w:basedOn w:val="a2"/>
    <w:rsid w:val="00BF5EBE"/>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3">
    <w:name w:val="xl243"/>
    <w:basedOn w:val="a2"/>
    <w:rsid w:val="00BF5EBE"/>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4">
    <w:name w:val="xl244"/>
    <w:basedOn w:val="a2"/>
    <w:rsid w:val="00BF5EBE"/>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45">
    <w:name w:val="xl245"/>
    <w:basedOn w:val="a2"/>
    <w:rsid w:val="00BF5EBE"/>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6">
    <w:name w:val="xl246"/>
    <w:basedOn w:val="a2"/>
    <w:rsid w:val="00BF5EBE"/>
    <w:pPr>
      <w:pBdr>
        <w:top w:val="single" w:sz="4" w:space="0" w:color="auto"/>
        <w:left w:val="single" w:sz="4"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7">
    <w:name w:val="xl247"/>
    <w:basedOn w:val="a2"/>
    <w:rsid w:val="00BF5EBE"/>
    <w:pPr>
      <w:pBdr>
        <w:top w:val="single" w:sz="4" w:space="0" w:color="auto"/>
        <w:left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8">
    <w:name w:val="xl248"/>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9">
    <w:name w:val="xl249"/>
    <w:basedOn w:val="a2"/>
    <w:rsid w:val="00BF5E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0">
    <w:name w:val="xl250"/>
    <w:basedOn w:val="a2"/>
    <w:rsid w:val="00BF5EBE"/>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1">
    <w:name w:val="xl251"/>
    <w:basedOn w:val="a2"/>
    <w:rsid w:val="00BF5EBE"/>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2">
    <w:name w:val="xl252"/>
    <w:basedOn w:val="a2"/>
    <w:rsid w:val="00BF5EBE"/>
    <w:pPr>
      <w:pBdr>
        <w:top w:val="single" w:sz="4" w:space="0" w:color="auto"/>
        <w:left w:val="single" w:sz="4" w:space="27" w:color="auto"/>
        <w:bottom w:val="single" w:sz="4" w:space="0" w:color="auto"/>
      </w:pBdr>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53">
    <w:name w:val="xl253"/>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4">
    <w:name w:val="xl254"/>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5">
    <w:name w:val="xl255"/>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6">
    <w:name w:val="xl256"/>
    <w:basedOn w:val="a2"/>
    <w:rsid w:val="00BF5EB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7">
    <w:name w:val="xl257"/>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8">
    <w:name w:val="xl258"/>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9">
    <w:name w:val="xl259"/>
    <w:basedOn w:val="a2"/>
    <w:rsid w:val="00BF5EB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0">
    <w:name w:val="xl260"/>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1">
    <w:name w:val="xl261"/>
    <w:basedOn w:val="a2"/>
    <w:rsid w:val="00BF5EBE"/>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2">
    <w:name w:val="xl262"/>
    <w:basedOn w:val="a2"/>
    <w:rsid w:val="00BF5EBE"/>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3">
    <w:name w:val="xl263"/>
    <w:basedOn w:val="a2"/>
    <w:rsid w:val="00BF5EB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4">
    <w:name w:val="xl264"/>
    <w:basedOn w:val="a2"/>
    <w:rsid w:val="00BF5EBE"/>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65">
    <w:name w:val="xl265"/>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6">
    <w:name w:val="xl266"/>
    <w:basedOn w:val="a2"/>
    <w:rsid w:val="00BF5EBE"/>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7">
    <w:name w:val="xl267"/>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8">
    <w:name w:val="xl268"/>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9">
    <w:name w:val="xl269"/>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70">
    <w:name w:val="xl270"/>
    <w:basedOn w:val="a2"/>
    <w:rsid w:val="00BF5EB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1">
    <w:name w:val="xl271"/>
    <w:basedOn w:val="a2"/>
    <w:rsid w:val="00BF5EB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2">
    <w:name w:val="xl272"/>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3">
    <w:name w:val="xl273"/>
    <w:basedOn w:val="a2"/>
    <w:rsid w:val="00BF5EBE"/>
    <w:pPr>
      <w:pBdr>
        <w:top w:val="single" w:sz="4" w:space="0" w:color="auto"/>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4">
    <w:name w:val="xl274"/>
    <w:basedOn w:val="a2"/>
    <w:rsid w:val="00BF5EBE"/>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5">
    <w:name w:val="xl275"/>
    <w:basedOn w:val="a2"/>
    <w:rsid w:val="00BF5EBE"/>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6">
    <w:name w:val="xl276"/>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77">
    <w:name w:val="xl277"/>
    <w:basedOn w:val="a2"/>
    <w:rsid w:val="00BF5EBE"/>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8">
    <w:name w:val="xl278"/>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79">
    <w:name w:val="xl279"/>
    <w:basedOn w:val="a2"/>
    <w:rsid w:val="00BF5EBE"/>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0">
    <w:name w:val="xl280"/>
    <w:basedOn w:val="a2"/>
    <w:rsid w:val="00BF5EBE"/>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1">
    <w:name w:val="xl281"/>
    <w:basedOn w:val="a2"/>
    <w:rsid w:val="00BF5EBE"/>
    <w:pPr>
      <w:pBdr>
        <w:top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2">
    <w:name w:val="xl282"/>
    <w:basedOn w:val="a2"/>
    <w:rsid w:val="00BF5EB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3">
    <w:name w:val="xl283"/>
    <w:basedOn w:val="a2"/>
    <w:rsid w:val="00BF5EB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4">
    <w:name w:val="xl284"/>
    <w:basedOn w:val="a2"/>
    <w:rsid w:val="00BF5EB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5">
    <w:name w:val="xl285"/>
    <w:basedOn w:val="a2"/>
    <w:rsid w:val="00BF5EB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6">
    <w:name w:val="xl286"/>
    <w:basedOn w:val="a2"/>
    <w:rsid w:val="00BF5EBE"/>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7">
    <w:name w:val="xl287"/>
    <w:basedOn w:val="a2"/>
    <w:rsid w:val="00BF5EBE"/>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8">
    <w:name w:val="xl288"/>
    <w:basedOn w:val="a2"/>
    <w:rsid w:val="00BF5EBE"/>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9">
    <w:name w:val="xl289"/>
    <w:basedOn w:val="a2"/>
    <w:rsid w:val="00BF5EBE"/>
    <w:pPr>
      <w:pBdr>
        <w:top w:val="single" w:sz="4" w:space="0" w:color="auto"/>
        <w:lef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0">
    <w:name w:val="xl290"/>
    <w:basedOn w:val="a2"/>
    <w:rsid w:val="00BF5EBE"/>
    <w:pPr>
      <w:pBdr>
        <w:top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1">
    <w:name w:val="xl291"/>
    <w:basedOn w:val="a2"/>
    <w:rsid w:val="00BF5EBE"/>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92">
    <w:name w:val="xl292"/>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3">
    <w:name w:val="xl293"/>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4">
    <w:name w:val="xl294"/>
    <w:basedOn w:val="a2"/>
    <w:rsid w:val="00BF5EBE"/>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5">
    <w:name w:val="xl295"/>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6">
    <w:name w:val="xl296"/>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7">
    <w:name w:val="xl297"/>
    <w:basedOn w:val="a2"/>
    <w:rsid w:val="00BF5EBE"/>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8">
    <w:name w:val="xl298"/>
    <w:basedOn w:val="a2"/>
    <w:rsid w:val="00BF5EBE"/>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9">
    <w:name w:val="xl299"/>
    <w:basedOn w:val="a2"/>
    <w:rsid w:val="00BF5EBE"/>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0">
    <w:name w:val="xl300"/>
    <w:basedOn w:val="a2"/>
    <w:rsid w:val="00BF5EBE"/>
    <w:pPr>
      <w:pBdr>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1">
    <w:name w:val="xl301"/>
    <w:basedOn w:val="a2"/>
    <w:rsid w:val="00BF5EBE"/>
    <w:pPr>
      <w:pBdr>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2">
    <w:name w:val="xl302"/>
    <w:basedOn w:val="a2"/>
    <w:rsid w:val="00BF5EBE"/>
    <w:pPr>
      <w:pBdr>
        <w:top w:val="single" w:sz="4" w:space="0" w:color="auto"/>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3">
    <w:name w:val="xl303"/>
    <w:basedOn w:val="a2"/>
    <w:rsid w:val="00BF5EBE"/>
    <w:pPr>
      <w:pBdr>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4">
    <w:name w:val="xl304"/>
    <w:basedOn w:val="a2"/>
    <w:rsid w:val="00BF5EBE"/>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5">
    <w:name w:val="xl305"/>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6">
    <w:name w:val="xl306"/>
    <w:basedOn w:val="a2"/>
    <w:rsid w:val="00BF5EBE"/>
    <w:pPr>
      <w:pBdr>
        <w:top w:val="single" w:sz="4" w:space="0" w:color="auto"/>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7">
    <w:name w:val="xl307"/>
    <w:basedOn w:val="a2"/>
    <w:rsid w:val="00BF5EBE"/>
    <w:pPr>
      <w:pBdr>
        <w:top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8">
    <w:name w:val="xl308"/>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9">
    <w:name w:val="xl309"/>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10">
    <w:name w:val="xl310"/>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1">
    <w:name w:val="xl311"/>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2">
    <w:name w:val="xl312"/>
    <w:basedOn w:val="a2"/>
    <w:rsid w:val="00BF5EB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3">
    <w:name w:val="xl313"/>
    <w:basedOn w:val="a2"/>
    <w:rsid w:val="00BF5EBE"/>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4">
    <w:name w:val="xl314"/>
    <w:basedOn w:val="a2"/>
    <w:rsid w:val="00BF5EBE"/>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5">
    <w:name w:val="xl315"/>
    <w:basedOn w:val="a2"/>
    <w:rsid w:val="00BF5EBE"/>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6">
    <w:name w:val="xl316"/>
    <w:basedOn w:val="a2"/>
    <w:rsid w:val="00BF5EB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7">
    <w:name w:val="xl317"/>
    <w:basedOn w:val="a2"/>
    <w:rsid w:val="00BF5EBE"/>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8">
    <w:name w:val="xl318"/>
    <w:basedOn w:val="a2"/>
    <w:rsid w:val="00BF5EBE"/>
    <w:pPr>
      <w:pBdr>
        <w:top w:val="single" w:sz="4" w:space="0" w:color="auto"/>
        <w:left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9">
    <w:name w:val="xl319"/>
    <w:basedOn w:val="a2"/>
    <w:rsid w:val="00BF5EBE"/>
    <w:pPr>
      <w:pBdr>
        <w:top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0">
    <w:name w:val="xl320"/>
    <w:basedOn w:val="a2"/>
    <w:rsid w:val="00BF5EB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1">
    <w:name w:val="xl321"/>
    <w:basedOn w:val="a2"/>
    <w:rsid w:val="00BF5EBE"/>
    <w:pPr>
      <w:pBdr>
        <w:top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2">
    <w:name w:val="xl322"/>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3">
    <w:name w:val="xl323"/>
    <w:basedOn w:val="a2"/>
    <w:rsid w:val="00BF5EBE"/>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4">
    <w:name w:val="xl324"/>
    <w:basedOn w:val="a2"/>
    <w:rsid w:val="00BF5EBE"/>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5">
    <w:name w:val="xl325"/>
    <w:basedOn w:val="a2"/>
    <w:rsid w:val="00BF5EBE"/>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6">
    <w:name w:val="xl326"/>
    <w:basedOn w:val="a2"/>
    <w:rsid w:val="00BF5EBE"/>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7">
    <w:name w:val="xl327"/>
    <w:basedOn w:val="a2"/>
    <w:rsid w:val="00BF5EB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8">
    <w:name w:val="xl328"/>
    <w:basedOn w:val="a2"/>
    <w:rsid w:val="00BF5EB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9">
    <w:name w:val="xl329"/>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0">
    <w:name w:val="xl330"/>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1">
    <w:name w:val="xl331"/>
    <w:basedOn w:val="a2"/>
    <w:rsid w:val="00BF5EBE"/>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2">
    <w:name w:val="xl332"/>
    <w:basedOn w:val="a2"/>
    <w:rsid w:val="00BF5EB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33">
    <w:name w:val="xl333"/>
    <w:basedOn w:val="a2"/>
    <w:rsid w:val="00BF5EB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34">
    <w:name w:val="xl334"/>
    <w:basedOn w:val="a2"/>
    <w:rsid w:val="00BF5EBE"/>
    <w:pPr>
      <w:pBdr>
        <w:top w:val="single" w:sz="4" w:space="0" w:color="auto"/>
        <w:left w:val="single" w:sz="4"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5">
    <w:name w:val="xl335"/>
    <w:basedOn w:val="a2"/>
    <w:rsid w:val="00BF5EBE"/>
    <w:pPr>
      <w:pBdr>
        <w:top w:val="single" w:sz="4" w:space="0" w:color="auto"/>
        <w:left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6">
    <w:name w:val="xl336"/>
    <w:basedOn w:val="a2"/>
    <w:rsid w:val="00BF5EBE"/>
    <w:pPr>
      <w:pBdr>
        <w:top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7">
    <w:name w:val="xl337"/>
    <w:basedOn w:val="a2"/>
    <w:rsid w:val="00BF5EB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38">
    <w:name w:val="xl338"/>
    <w:basedOn w:val="a2"/>
    <w:rsid w:val="00BF5EB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9">
    <w:name w:val="xl339"/>
    <w:basedOn w:val="a2"/>
    <w:rsid w:val="00BF5EB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0">
    <w:name w:val="xl340"/>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41">
    <w:name w:val="xl341"/>
    <w:basedOn w:val="a2"/>
    <w:rsid w:val="00BF5EBE"/>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2">
    <w:name w:val="xl342"/>
    <w:basedOn w:val="a2"/>
    <w:rsid w:val="00BF5EB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3">
    <w:name w:val="xl343"/>
    <w:basedOn w:val="a2"/>
    <w:rsid w:val="00BF5EBE"/>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4">
    <w:name w:val="xl344"/>
    <w:basedOn w:val="a2"/>
    <w:rsid w:val="00BF5EBE"/>
    <w:pPr>
      <w:pBdr>
        <w:top w:val="single" w:sz="4" w:space="0" w:color="auto"/>
        <w:lef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5">
    <w:name w:val="xl345"/>
    <w:basedOn w:val="a2"/>
    <w:rsid w:val="00BF5EBE"/>
    <w:pPr>
      <w:pBdr>
        <w:top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6">
    <w:name w:val="xl346"/>
    <w:basedOn w:val="a2"/>
    <w:rsid w:val="00BF5EBE"/>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7">
    <w:name w:val="xl347"/>
    <w:basedOn w:val="a2"/>
    <w:rsid w:val="00BF5EBE"/>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48">
    <w:name w:val="xl348"/>
    <w:basedOn w:val="a2"/>
    <w:rsid w:val="00BF5EBE"/>
    <w:pPr>
      <w:pBdr>
        <w:top w:val="single" w:sz="4" w:space="0" w:color="auto"/>
        <w:left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9">
    <w:name w:val="xl349"/>
    <w:basedOn w:val="a2"/>
    <w:rsid w:val="00BF5EBE"/>
    <w:pPr>
      <w:pBdr>
        <w:top w:val="single" w:sz="4" w:space="0" w:color="auto"/>
        <w:lef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0">
    <w:name w:val="xl350"/>
    <w:basedOn w:val="a2"/>
    <w:rsid w:val="00BF5EBE"/>
    <w:pPr>
      <w:pBdr>
        <w:top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1">
    <w:name w:val="xl351"/>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2">
    <w:name w:val="xl352"/>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3">
    <w:name w:val="xl353"/>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4">
    <w:name w:val="xl354"/>
    <w:basedOn w:val="a2"/>
    <w:rsid w:val="00BF5EBE"/>
    <w:pPr>
      <w:pBdr>
        <w:top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5">
    <w:name w:val="xl355"/>
    <w:basedOn w:val="a2"/>
    <w:rsid w:val="00BF5EBE"/>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6">
    <w:name w:val="xl356"/>
    <w:basedOn w:val="a2"/>
    <w:rsid w:val="00BF5EB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57">
    <w:name w:val="xl357"/>
    <w:basedOn w:val="a2"/>
    <w:rsid w:val="00BF5EBE"/>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58">
    <w:name w:val="xl358"/>
    <w:basedOn w:val="a2"/>
    <w:rsid w:val="00BF5EBE"/>
    <w:pPr>
      <w:pBdr>
        <w:top w:val="single" w:sz="4"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9">
    <w:name w:val="xl359"/>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0">
    <w:name w:val="xl360"/>
    <w:basedOn w:val="a2"/>
    <w:rsid w:val="00BF5EBE"/>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1">
    <w:name w:val="xl361"/>
    <w:basedOn w:val="a2"/>
    <w:rsid w:val="00BF5EBE"/>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2">
    <w:name w:val="xl362"/>
    <w:basedOn w:val="a2"/>
    <w:rsid w:val="00BF5EBE"/>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
    <w:name w:val="xl363"/>
    <w:basedOn w:val="a2"/>
    <w:rsid w:val="00BF5EBE"/>
    <w:pPr>
      <w:pBdr>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
    <w:name w:val="xl364"/>
    <w:basedOn w:val="a2"/>
    <w:rsid w:val="00BF5EBE"/>
    <w:pPr>
      <w:pBdr>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5">
    <w:name w:val="xl365"/>
    <w:basedOn w:val="a2"/>
    <w:rsid w:val="00BF5EBE"/>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6">
    <w:name w:val="xl366"/>
    <w:basedOn w:val="a2"/>
    <w:rsid w:val="00BF5EBE"/>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7">
    <w:name w:val="xl367"/>
    <w:basedOn w:val="a2"/>
    <w:rsid w:val="00BF5EBE"/>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8">
    <w:name w:val="xl368"/>
    <w:basedOn w:val="a2"/>
    <w:rsid w:val="00BF5EBE"/>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9">
    <w:name w:val="xl369"/>
    <w:basedOn w:val="a2"/>
    <w:rsid w:val="00BF5EBE"/>
    <w:pPr>
      <w:pBdr>
        <w:top w:val="single" w:sz="4" w:space="0" w:color="auto"/>
        <w:left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0">
    <w:name w:val="xl370"/>
    <w:basedOn w:val="a2"/>
    <w:rsid w:val="00BF5EBE"/>
    <w:pPr>
      <w:pBdr>
        <w:top w:val="single" w:sz="4" w:space="0" w:color="auto"/>
        <w:lef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1">
    <w:name w:val="xl371"/>
    <w:basedOn w:val="a2"/>
    <w:rsid w:val="00BF5EBE"/>
    <w:pPr>
      <w:pBdr>
        <w:top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2">
    <w:name w:val="xl372"/>
    <w:basedOn w:val="a2"/>
    <w:rsid w:val="00BF5EB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73">
    <w:name w:val="xl373"/>
    <w:basedOn w:val="a2"/>
    <w:rsid w:val="00BF5EBE"/>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4">
    <w:name w:val="xl374"/>
    <w:basedOn w:val="a2"/>
    <w:rsid w:val="00BF5EBE"/>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5">
    <w:name w:val="xl375"/>
    <w:basedOn w:val="a2"/>
    <w:rsid w:val="00BF5EBE"/>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6">
    <w:name w:val="xl376"/>
    <w:basedOn w:val="a2"/>
    <w:rsid w:val="00BF5EBE"/>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7">
    <w:name w:val="xl377"/>
    <w:basedOn w:val="a2"/>
    <w:rsid w:val="00BF5EB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8">
    <w:name w:val="xl378"/>
    <w:basedOn w:val="a2"/>
    <w:rsid w:val="00BF5EBE"/>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9">
    <w:name w:val="xl379"/>
    <w:basedOn w:val="a2"/>
    <w:rsid w:val="00BF5EBE"/>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0">
    <w:name w:val="xl380"/>
    <w:basedOn w:val="a2"/>
    <w:rsid w:val="00BF5EBE"/>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81">
    <w:name w:val="xl381"/>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2">
    <w:name w:val="xl382"/>
    <w:basedOn w:val="a2"/>
    <w:rsid w:val="00BF5EBE"/>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3">
    <w:name w:val="xl383"/>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4">
    <w:name w:val="xl384"/>
    <w:basedOn w:val="a2"/>
    <w:rsid w:val="00BF5EB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5">
    <w:name w:val="xl385"/>
    <w:basedOn w:val="a2"/>
    <w:rsid w:val="00BF5EBE"/>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6">
    <w:name w:val="xl386"/>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87">
    <w:name w:val="xl387"/>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8">
    <w:name w:val="xl388"/>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89">
    <w:name w:val="xl389"/>
    <w:basedOn w:val="a2"/>
    <w:rsid w:val="00BF5EBE"/>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0">
    <w:name w:val="xl390"/>
    <w:basedOn w:val="a2"/>
    <w:rsid w:val="00BF5EBE"/>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1">
    <w:name w:val="xl391"/>
    <w:basedOn w:val="a2"/>
    <w:rsid w:val="00BF5EB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2">
    <w:name w:val="xl392"/>
    <w:basedOn w:val="a2"/>
    <w:rsid w:val="00BF5EBE"/>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3">
    <w:name w:val="xl393"/>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4">
    <w:name w:val="xl394"/>
    <w:basedOn w:val="a2"/>
    <w:rsid w:val="00BF5EBE"/>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5">
    <w:name w:val="xl395"/>
    <w:basedOn w:val="a2"/>
    <w:rsid w:val="00BF5EB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6">
    <w:name w:val="xl396"/>
    <w:basedOn w:val="a2"/>
    <w:rsid w:val="00BF5EBE"/>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7">
    <w:name w:val="xl397"/>
    <w:basedOn w:val="a2"/>
    <w:rsid w:val="00BF5EBE"/>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8">
    <w:name w:val="xl398"/>
    <w:basedOn w:val="a2"/>
    <w:rsid w:val="00BF5EBE"/>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9">
    <w:name w:val="xl399"/>
    <w:basedOn w:val="a2"/>
    <w:rsid w:val="00BF5EBE"/>
    <w:pPr>
      <w:pBdr>
        <w:top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0">
    <w:name w:val="xl400"/>
    <w:basedOn w:val="a2"/>
    <w:rsid w:val="00BF5EBE"/>
    <w:pPr>
      <w:pBdr>
        <w:top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1">
    <w:name w:val="xl401"/>
    <w:basedOn w:val="a2"/>
    <w:rsid w:val="00BF5EBE"/>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2">
    <w:name w:val="xl402"/>
    <w:basedOn w:val="a2"/>
    <w:rsid w:val="00BF5EB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3">
    <w:name w:val="xl403"/>
    <w:basedOn w:val="a2"/>
    <w:rsid w:val="00BF5EBE"/>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4">
    <w:name w:val="xl404"/>
    <w:basedOn w:val="a2"/>
    <w:rsid w:val="00BF5EBE"/>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5">
    <w:name w:val="xl405"/>
    <w:basedOn w:val="a2"/>
    <w:rsid w:val="00BF5EBE"/>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6">
    <w:name w:val="xl406"/>
    <w:basedOn w:val="a2"/>
    <w:rsid w:val="00BF5EB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7">
    <w:name w:val="xl407"/>
    <w:basedOn w:val="a2"/>
    <w:rsid w:val="00BF5EB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8">
    <w:name w:val="xl408"/>
    <w:basedOn w:val="a2"/>
    <w:rsid w:val="00BF5EB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9">
    <w:name w:val="xl409"/>
    <w:basedOn w:val="a2"/>
    <w:rsid w:val="00BF5EB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410">
    <w:name w:val="xl410"/>
    <w:basedOn w:val="a2"/>
    <w:rsid w:val="00BF5EBE"/>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1">
    <w:name w:val="xl411"/>
    <w:basedOn w:val="a2"/>
    <w:rsid w:val="00BF5EBE"/>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2">
    <w:name w:val="xl412"/>
    <w:basedOn w:val="a2"/>
    <w:rsid w:val="00BF5EB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3">
    <w:name w:val="xl413"/>
    <w:basedOn w:val="a2"/>
    <w:rsid w:val="00BF5EB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4">
    <w:name w:val="xl414"/>
    <w:basedOn w:val="a2"/>
    <w:rsid w:val="00BF5EB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5">
    <w:name w:val="xl415"/>
    <w:basedOn w:val="a2"/>
    <w:rsid w:val="00BF5EB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6">
    <w:name w:val="xl416"/>
    <w:basedOn w:val="a2"/>
    <w:rsid w:val="00BF5EBE"/>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7">
    <w:name w:val="xl417"/>
    <w:basedOn w:val="a2"/>
    <w:rsid w:val="00BF5EB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8">
    <w:name w:val="xl418"/>
    <w:basedOn w:val="a2"/>
    <w:rsid w:val="00BF5EB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9">
    <w:name w:val="xl419"/>
    <w:basedOn w:val="a2"/>
    <w:rsid w:val="00BF5EBE"/>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0">
    <w:name w:val="xl420"/>
    <w:basedOn w:val="a2"/>
    <w:rsid w:val="00BF5EBE"/>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1">
    <w:name w:val="xl421"/>
    <w:basedOn w:val="a2"/>
    <w:rsid w:val="00BF5EBE"/>
    <w:pPr>
      <w:pBdr>
        <w:top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2">
    <w:name w:val="xl422"/>
    <w:basedOn w:val="a2"/>
    <w:rsid w:val="00BF5EBE"/>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3">
    <w:name w:val="xl423"/>
    <w:basedOn w:val="a2"/>
    <w:rsid w:val="00BF5EBE"/>
    <w:pPr>
      <w:pBdr>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4">
    <w:name w:val="xl424"/>
    <w:basedOn w:val="a2"/>
    <w:rsid w:val="00BF5EBE"/>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5">
    <w:name w:val="xl425"/>
    <w:basedOn w:val="a2"/>
    <w:rsid w:val="00BF5EBE"/>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6">
    <w:name w:val="xl426"/>
    <w:basedOn w:val="a2"/>
    <w:rsid w:val="00BF5EBE"/>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7">
    <w:name w:val="xl427"/>
    <w:basedOn w:val="a2"/>
    <w:rsid w:val="00BF5EBE"/>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8">
    <w:name w:val="xl428"/>
    <w:basedOn w:val="a2"/>
    <w:rsid w:val="00BF5EBE"/>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9">
    <w:name w:val="xl429"/>
    <w:basedOn w:val="a2"/>
    <w:rsid w:val="00BF5EBE"/>
    <w:pPr>
      <w:pBdr>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0">
    <w:name w:val="xl430"/>
    <w:basedOn w:val="a2"/>
    <w:rsid w:val="00BF5EBE"/>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1">
    <w:name w:val="xl431"/>
    <w:basedOn w:val="a2"/>
    <w:rsid w:val="00BF5EBE"/>
    <w:pPr>
      <w:pBdr>
        <w:top w:val="single" w:sz="4" w:space="0" w:color="auto"/>
        <w:left w:val="single" w:sz="8"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2">
    <w:name w:val="xl432"/>
    <w:basedOn w:val="a2"/>
    <w:rsid w:val="00BF5EBE"/>
    <w:pPr>
      <w:pBdr>
        <w:top w:val="single" w:sz="4" w:space="0" w:color="auto"/>
        <w:left w:val="single" w:sz="4" w:space="0" w:color="auto"/>
        <w:bottom w:val="single" w:sz="4" w:space="0" w:color="auto"/>
        <w:right w:val="single" w:sz="8"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3">
    <w:name w:val="xl433"/>
    <w:basedOn w:val="a2"/>
    <w:rsid w:val="00BF5EB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4">
    <w:name w:val="xl434"/>
    <w:basedOn w:val="a2"/>
    <w:rsid w:val="00BF5EB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5">
    <w:name w:val="xl435"/>
    <w:basedOn w:val="a2"/>
    <w:rsid w:val="00BF5EB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6">
    <w:name w:val="xl436"/>
    <w:basedOn w:val="a2"/>
    <w:rsid w:val="00BF5EB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7">
    <w:name w:val="xl437"/>
    <w:basedOn w:val="a2"/>
    <w:rsid w:val="00BF5EBE"/>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8">
    <w:name w:val="xl438"/>
    <w:basedOn w:val="a2"/>
    <w:rsid w:val="00BF5EBE"/>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9">
    <w:name w:val="xl439"/>
    <w:basedOn w:val="a2"/>
    <w:rsid w:val="00BF5EBE"/>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0">
    <w:name w:val="xl440"/>
    <w:basedOn w:val="a2"/>
    <w:rsid w:val="00BF5EBE"/>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1">
    <w:name w:val="xl441"/>
    <w:basedOn w:val="a2"/>
    <w:rsid w:val="00BF5EBE"/>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2">
    <w:name w:val="xl442"/>
    <w:basedOn w:val="a2"/>
    <w:rsid w:val="00BF5EB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3">
    <w:name w:val="xl443"/>
    <w:basedOn w:val="a2"/>
    <w:rsid w:val="00BF5EBE"/>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4">
    <w:name w:val="xl444"/>
    <w:basedOn w:val="a2"/>
    <w:rsid w:val="00BF5EBE"/>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5">
    <w:name w:val="xl445"/>
    <w:basedOn w:val="a2"/>
    <w:rsid w:val="00BF5EBE"/>
    <w:pPr>
      <w:pBdr>
        <w:top w:val="single" w:sz="4" w:space="0" w:color="auto"/>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6">
    <w:name w:val="xl446"/>
    <w:basedOn w:val="a2"/>
    <w:rsid w:val="00BF5EBE"/>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7">
    <w:name w:val="xl447"/>
    <w:basedOn w:val="a2"/>
    <w:rsid w:val="00BF5EBE"/>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8">
    <w:name w:val="xl448"/>
    <w:basedOn w:val="a2"/>
    <w:rsid w:val="00BF5EBE"/>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9">
    <w:name w:val="xl449"/>
    <w:basedOn w:val="a2"/>
    <w:rsid w:val="00BF5EBE"/>
    <w:pPr>
      <w:pBdr>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0">
    <w:name w:val="xl450"/>
    <w:basedOn w:val="a2"/>
    <w:rsid w:val="00BF5EBE"/>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1">
    <w:name w:val="xl451"/>
    <w:basedOn w:val="a2"/>
    <w:rsid w:val="00BF5EBE"/>
    <w:pPr>
      <w:pBdr>
        <w:top w:val="single" w:sz="4" w:space="0" w:color="auto"/>
        <w:left w:val="single" w:sz="8"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2">
    <w:name w:val="xl452"/>
    <w:basedOn w:val="a2"/>
    <w:rsid w:val="00BF5EBE"/>
    <w:pPr>
      <w:pBdr>
        <w:top w:val="single" w:sz="4" w:space="0" w:color="auto"/>
        <w:left w:val="single" w:sz="4" w:space="0" w:color="auto"/>
        <w:bottom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3">
    <w:name w:val="xl453"/>
    <w:basedOn w:val="a2"/>
    <w:rsid w:val="00BF5EBE"/>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4">
    <w:name w:val="xl454"/>
    <w:basedOn w:val="a2"/>
    <w:rsid w:val="00BF5EBE"/>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5">
    <w:name w:val="xl455"/>
    <w:basedOn w:val="a2"/>
    <w:rsid w:val="00BF5EBE"/>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6">
    <w:name w:val="xl456"/>
    <w:basedOn w:val="a2"/>
    <w:rsid w:val="00BF5EBE"/>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7">
    <w:name w:val="xl457"/>
    <w:basedOn w:val="a2"/>
    <w:rsid w:val="00BF5EBE"/>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8">
    <w:name w:val="xl458"/>
    <w:basedOn w:val="a2"/>
    <w:rsid w:val="00BF5EBE"/>
    <w:pPr>
      <w:pBdr>
        <w:top w:val="single" w:sz="4" w:space="0" w:color="auto"/>
        <w:left w:val="single" w:sz="4" w:space="0" w:color="auto"/>
        <w:bottom w:val="single" w:sz="4" w:space="0" w:color="auto"/>
        <w:right w:val="single" w:sz="8"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9">
    <w:name w:val="xl459"/>
    <w:basedOn w:val="a2"/>
    <w:rsid w:val="00BF5EBE"/>
    <w:pPr>
      <w:pBdr>
        <w:top w:val="single" w:sz="4" w:space="0" w:color="auto"/>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0">
    <w:name w:val="xl460"/>
    <w:basedOn w:val="a2"/>
    <w:rsid w:val="00BF5EBE"/>
    <w:pPr>
      <w:pBdr>
        <w:top w:val="single" w:sz="4" w:space="0" w:color="auto"/>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1">
    <w:name w:val="xl461"/>
    <w:basedOn w:val="a2"/>
    <w:rsid w:val="00BF5EB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2">
    <w:name w:val="xl462"/>
    <w:basedOn w:val="a2"/>
    <w:rsid w:val="00BF5EB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3">
    <w:name w:val="xl463"/>
    <w:basedOn w:val="a2"/>
    <w:rsid w:val="00BF5EBE"/>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4">
    <w:name w:val="xl464"/>
    <w:basedOn w:val="a2"/>
    <w:rsid w:val="00BF5EBE"/>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5">
    <w:name w:val="xl465"/>
    <w:basedOn w:val="a2"/>
    <w:rsid w:val="00BF5EB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6">
    <w:name w:val="xl466"/>
    <w:basedOn w:val="a2"/>
    <w:rsid w:val="00BF5EB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7">
    <w:name w:val="xl467"/>
    <w:basedOn w:val="a2"/>
    <w:rsid w:val="00BF5EB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8">
    <w:name w:val="xl468"/>
    <w:basedOn w:val="a2"/>
    <w:rsid w:val="00BF5EB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9">
    <w:name w:val="xl469"/>
    <w:basedOn w:val="a2"/>
    <w:rsid w:val="00BF5EBE"/>
    <w:pPr>
      <w:pBdr>
        <w:top w:val="single" w:sz="4" w:space="0" w:color="auto"/>
        <w:left w:val="single" w:sz="8"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0">
    <w:name w:val="xl470"/>
    <w:basedOn w:val="a2"/>
    <w:rsid w:val="00BF5EBE"/>
    <w:pPr>
      <w:pBdr>
        <w:top w:val="single" w:sz="4" w:space="0" w:color="auto"/>
        <w:left w:val="single" w:sz="4" w:space="0" w:color="auto"/>
        <w:bottom w:val="single" w:sz="4" w:space="0" w:color="auto"/>
        <w:right w:val="single" w:sz="8"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1">
    <w:name w:val="xl471"/>
    <w:basedOn w:val="a2"/>
    <w:rsid w:val="00BF5EBE"/>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2">
    <w:name w:val="xl472"/>
    <w:basedOn w:val="a2"/>
    <w:rsid w:val="00BF5EBE"/>
    <w:pPr>
      <w:pBdr>
        <w:top w:val="single" w:sz="4" w:space="0" w:color="auto"/>
        <w:left w:val="single" w:sz="8"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3">
    <w:name w:val="xl473"/>
    <w:basedOn w:val="a2"/>
    <w:rsid w:val="00BF5EBE"/>
    <w:pPr>
      <w:pBdr>
        <w:top w:val="single" w:sz="4" w:space="0" w:color="auto"/>
        <w:left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4">
    <w:name w:val="xl474"/>
    <w:basedOn w:val="a2"/>
    <w:rsid w:val="00BF5EBE"/>
    <w:pPr>
      <w:pBdr>
        <w:top w:val="single" w:sz="4" w:space="0" w:color="auto"/>
        <w:left w:val="single" w:sz="8"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5">
    <w:name w:val="xl475"/>
    <w:basedOn w:val="a2"/>
    <w:rsid w:val="00BF5EBE"/>
    <w:pPr>
      <w:pBdr>
        <w:top w:val="single" w:sz="4" w:space="0" w:color="auto"/>
        <w:bottom w:val="single" w:sz="4" w:space="0" w:color="auto"/>
        <w:right w:val="single" w:sz="8"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6">
    <w:name w:val="xl476"/>
    <w:basedOn w:val="a2"/>
    <w:rsid w:val="00BF5EBE"/>
    <w:pPr>
      <w:pBdr>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7">
    <w:name w:val="xl477"/>
    <w:basedOn w:val="a2"/>
    <w:rsid w:val="00BF5EBE"/>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8">
    <w:name w:val="xl478"/>
    <w:basedOn w:val="a2"/>
    <w:rsid w:val="00BF5EBE"/>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9">
    <w:name w:val="xl479"/>
    <w:basedOn w:val="a2"/>
    <w:rsid w:val="00BF5EBE"/>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0">
    <w:name w:val="xl480"/>
    <w:basedOn w:val="a2"/>
    <w:rsid w:val="00BF5EBE"/>
    <w:pPr>
      <w:pBdr>
        <w:top w:val="single" w:sz="4" w:space="0" w:color="auto"/>
        <w:left w:val="single" w:sz="8"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1">
    <w:name w:val="xl481"/>
    <w:basedOn w:val="a2"/>
    <w:rsid w:val="00BF5EBE"/>
    <w:pPr>
      <w:pBdr>
        <w:top w:val="single" w:sz="4" w:space="0" w:color="auto"/>
        <w:left w:val="single" w:sz="4"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2">
    <w:name w:val="xl482"/>
    <w:basedOn w:val="a2"/>
    <w:rsid w:val="00BF5EBE"/>
    <w:pPr>
      <w:pBdr>
        <w:top w:val="single" w:sz="4" w:space="0" w:color="auto"/>
        <w:left w:val="single" w:sz="4" w:space="0" w:color="auto"/>
        <w:bottom w:val="single" w:sz="8"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3">
    <w:name w:val="xl483"/>
    <w:basedOn w:val="a2"/>
    <w:rsid w:val="00BF5EBE"/>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4">
    <w:name w:val="xl484"/>
    <w:basedOn w:val="a2"/>
    <w:rsid w:val="00BF5E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485">
    <w:name w:val="xl485"/>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6">
    <w:name w:val="xl486"/>
    <w:basedOn w:val="a2"/>
    <w:rsid w:val="00BF5EB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7">
    <w:name w:val="xl487"/>
    <w:basedOn w:val="a2"/>
    <w:rsid w:val="00BF5EBE"/>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8">
    <w:name w:val="xl488"/>
    <w:basedOn w:val="a2"/>
    <w:rsid w:val="00BF5EBE"/>
    <w:pPr>
      <w:pBdr>
        <w:top w:val="single" w:sz="8"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9">
    <w:name w:val="xl489"/>
    <w:basedOn w:val="a2"/>
    <w:rsid w:val="00BF5EBE"/>
    <w:pPr>
      <w:pBdr>
        <w:top w:val="single" w:sz="8"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0">
    <w:name w:val="xl490"/>
    <w:basedOn w:val="a2"/>
    <w:rsid w:val="00BF5EBE"/>
    <w:pPr>
      <w:pBdr>
        <w:top w:val="single" w:sz="8"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1">
    <w:name w:val="xl491"/>
    <w:basedOn w:val="a2"/>
    <w:rsid w:val="00BF5EBE"/>
    <w:pPr>
      <w:pBdr>
        <w:top w:val="single" w:sz="4"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2">
    <w:name w:val="xl492"/>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3">
    <w:name w:val="xl493"/>
    <w:basedOn w:val="a2"/>
    <w:rsid w:val="00BF5EB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4">
    <w:name w:val="xl494"/>
    <w:basedOn w:val="a2"/>
    <w:rsid w:val="00BF5EBE"/>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5">
    <w:name w:val="xl495"/>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6">
    <w:name w:val="xl496"/>
    <w:basedOn w:val="a2"/>
    <w:rsid w:val="00BF5EB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7">
    <w:name w:val="xl497"/>
    <w:basedOn w:val="a2"/>
    <w:rsid w:val="00BF5EBE"/>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8">
    <w:name w:val="xl498"/>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9">
    <w:name w:val="xl499"/>
    <w:basedOn w:val="a2"/>
    <w:rsid w:val="00BF5EB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0">
    <w:name w:val="xl500"/>
    <w:basedOn w:val="a2"/>
    <w:rsid w:val="00BF5EBE"/>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1">
    <w:name w:val="xl501"/>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2">
    <w:name w:val="xl502"/>
    <w:basedOn w:val="a2"/>
    <w:rsid w:val="00BF5EB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3">
    <w:name w:val="xl503"/>
    <w:basedOn w:val="a2"/>
    <w:rsid w:val="00BF5EBE"/>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4">
    <w:name w:val="xl504"/>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5">
    <w:name w:val="xl505"/>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6">
    <w:name w:val="xl506"/>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507">
    <w:name w:val="xl507"/>
    <w:basedOn w:val="a2"/>
    <w:rsid w:val="00BF5EBE"/>
    <w:pPr>
      <w:pBdr>
        <w:top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8">
    <w:name w:val="xl508"/>
    <w:basedOn w:val="a2"/>
    <w:rsid w:val="00BF5EBE"/>
    <w:pPr>
      <w:pBdr>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9">
    <w:name w:val="xl509"/>
    <w:basedOn w:val="a2"/>
    <w:rsid w:val="00BF5EBE"/>
    <w:pPr>
      <w:pBdr>
        <w:top w:val="single" w:sz="4" w:space="0" w:color="auto"/>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0">
    <w:name w:val="xl510"/>
    <w:basedOn w:val="a2"/>
    <w:rsid w:val="00BF5EBE"/>
    <w:pPr>
      <w:pBdr>
        <w:top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1">
    <w:name w:val="xl511"/>
    <w:basedOn w:val="a2"/>
    <w:rsid w:val="00BF5EBE"/>
    <w:pPr>
      <w:pBdr>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
    <w:name w:val="xl512"/>
    <w:basedOn w:val="a2"/>
    <w:rsid w:val="00BF5EBE"/>
    <w:pP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3">
    <w:name w:val="xl513"/>
    <w:basedOn w:val="a2"/>
    <w:rsid w:val="00BF5EBE"/>
    <w:pPr>
      <w:pBdr>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4">
    <w:name w:val="xl514"/>
    <w:basedOn w:val="a2"/>
    <w:rsid w:val="00BF5EBE"/>
    <w:pPr>
      <w:pBdr>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5">
    <w:name w:val="xl515"/>
    <w:basedOn w:val="a2"/>
    <w:rsid w:val="00BF5EBE"/>
    <w:pPr>
      <w:pBdr>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6">
    <w:name w:val="xl516"/>
    <w:basedOn w:val="a2"/>
    <w:rsid w:val="00BF5EB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7">
    <w:name w:val="xl517"/>
    <w:basedOn w:val="a2"/>
    <w:rsid w:val="00BF5EB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8">
    <w:name w:val="xl518"/>
    <w:basedOn w:val="a2"/>
    <w:rsid w:val="00BF5EB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9">
    <w:name w:val="xl519"/>
    <w:basedOn w:val="a2"/>
    <w:rsid w:val="00BF5EBE"/>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0">
    <w:name w:val="xl520"/>
    <w:basedOn w:val="a2"/>
    <w:rsid w:val="00BF5EBE"/>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1">
    <w:name w:val="xl521"/>
    <w:basedOn w:val="a2"/>
    <w:rsid w:val="00BF5EBE"/>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2">
    <w:name w:val="xl522"/>
    <w:basedOn w:val="a2"/>
    <w:rsid w:val="00BF5EBE"/>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3">
    <w:name w:val="xl523"/>
    <w:basedOn w:val="a2"/>
    <w:rsid w:val="00BF5EBE"/>
    <w:pPr>
      <w:pBdr>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4">
    <w:name w:val="xl524"/>
    <w:basedOn w:val="a2"/>
    <w:rsid w:val="00BF5EBE"/>
    <w:pPr>
      <w:pBdr>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5">
    <w:name w:val="xl525"/>
    <w:basedOn w:val="a2"/>
    <w:rsid w:val="00BF5EBE"/>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6">
    <w:name w:val="xl526"/>
    <w:basedOn w:val="a2"/>
    <w:rsid w:val="00BF5EBE"/>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7">
    <w:name w:val="xl527"/>
    <w:basedOn w:val="a2"/>
    <w:rsid w:val="00BF5EBE"/>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8">
    <w:name w:val="xl528"/>
    <w:basedOn w:val="a2"/>
    <w:rsid w:val="00BF5EBE"/>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9">
    <w:name w:val="xl529"/>
    <w:basedOn w:val="a2"/>
    <w:rsid w:val="00BF5EBE"/>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0">
    <w:name w:val="xl530"/>
    <w:basedOn w:val="a2"/>
    <w:rsid w:val="00BF5EBE"/>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1">
    <w:name w:val="xl531"/>
    <w:basedOn w:val="a2"/>
    <w:rsid w:val="00BF5EBE"/>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2">
    <w:name w:val="xl532"/>
    <w:basedOn w:val="a2"/>
    <w:rsid w:val="00BF5EBE"/>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3">
    <w:name w:val="xl533"/>
    <w:basedOn w:val="a2"/>
    <w:rsid w:val="00BF5EBE"/>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4">
    <w:name w:val="xl534"/>
    <w:basedOn w:val="a2"/>
    <w:rsid w:val="00BF5EBE"/>
    <w:pPr>
      <w:pBdr>
        <w:top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5">
    <w:name w:val="xl535"/>
    <w:basedOn w:val="a2"/>
    <w:rsid w:val="00BF5EBE"/>
    <w:pP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6">
    <w:name w:val="xl536"/>
    <w:basedOn w:val="a2"/>
    <w:rsid w:val="00BF5EBE"/>
    <w:pPr>
      <w:pBdr>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7">
    <w:name w:val="xl537"/>
    <w:basedOn w:val="a2"/>
    <w:rsid w:val="00BF5EB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8">
    <w:name w:val="xl538"/>
    <w:basedOn w:val="a2"/>
    <w:rsid w:val="00BF5EB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9">
    <w:name w:val="xl539"/>
    <w:basedOn w:val="a2"/>
    <w:rsid w:val="00BF5EB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0">
    <w:name w:val="xl540"/>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1">
    <w:name w:val="xl541"/>
    <w:basedOn w:val="a2"/>
    <w:rsid w:val="00BF5EB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2">
    <w:name w:val="xl542"/>
    <w:basedOn w:val="a2"/>
    <w:rsid w:val="00BF5EBE"/>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3">
    <w:name w:val="xl543"/>
    <w:basedOn w:val="a2"/>
    <w:rsid w:val="00BF5EBE"/>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4">
    <w:name w:val="xl544"/>
    <w:basedOn w:val="a2"/>
    <w:rsid w:val="00BF5EBE"/>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5">
    <w:name w:val="xl545"/>
    <w:basedOn w:val="a2"/>
    <w:rsid w:val="00BF5EB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6">
    <w:name w:val="xl546"/>
    <w:basedOn w:val="a2"/>
    <w:rsid w:val="00BF5EBE"/>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7">
    <w:name w:val="xl547"/>
    <w:basedOn w:val="a2"/>
    <w:rsid w:val="00BF5EBE"/>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8">
    <w:name w:val="xl548"/>
    <w:basedOn w:val="a2"/>
    <w:rsid w:val="00BF5EBE"/>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5">
    <w:name w:val="xl65"/>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6">
    <w:name w:val="xl66"/>
    <w:basedOn w:val="a2"/>
    <w:rsid w:val="00BF5E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67">
    <w:name w:val="xl67"/>
    <w:basedOn w:val="a2"/>
    <w:rsid w:val="00BF5EB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8">
    <w:name w:val="xl68"/>
    <w:basedOn w:val="a2"/>
    <w:rsid w:val="00BF5EB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9">
    <w:name w:val="xl69"/>
    <w:basedOn w:val="a2"/>
    <w:rsid w:val="00BF5EB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70">
    <w:name w:val="xl70"/>
    <w:basedOn w:val="a2"/>
    <w:rsid w:val="00BF5EB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1">
    <w:name w:val="xl71"/>
    <w:basedOn w:val="a2"/>
    <w:rsid w:val="00BF5EBE"/>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table" w:customStyle="1" w:styleId="18">
    <w:name w:val="Сетка таблицы1"/>
    <w:basedOn w:val="a4"/>
    <w:next w:val="aff2"/>
    <w:uiPriority w:val="39"/>
    <w:rsid w:val="00BF5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4"/>
    <w:next w:val="aff2"/>
    <w:uiPriority w:val="39"/>
    <w:rsid w:val="00BF5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5"/>
    <w:uiPriority w:val="99"/>
    <w:semiHidden/>
    <w:unhideWhenUsed/>
    <w:rsid w:val="00BF5EBE"/>
  </w:style>
  <w:style w:type="table" w:customStyle="1" w:styleId="32">
    <w:name w:val="Сетка таблицы3"/>
    <w:basedOn w:val="a4"/>
    <w:next w:val="aff2"/>
    <w:uiPriority w:val="39"/>
    <w:rsid w:val="00BF5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5"/>
    <w:uiPriority w:val="99"/>
    <w:semiHidden/>
    <w:unhideWhenUsed/>
    <w:rsid w:val="00BF5EBE"/>
  </w:style>
  <w:style w:type="table" w:customStyle="1" w:styleId="40">
    <w:name w:val="Сетка таблицы4"/>
    <w:basedOn w:val="a4"/>
    <w:next w:val="aff2"/>
    <w:uiPriority w:val="39"/>
    <w:rsid w:val="00BF5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5"/>
    <w:uiPriority w:val="99"/>
    <w:semiHidden/>
    <w:unhideWhenUsed/>
    <w:rsid w:val="00BF5EBE"/>
  </w:style>
  <w:style w:type="table" w:customStyle="1" w:styleId="51">
    <w:name w:val="Сетка таблицы5"/>
    <w:basedOn w:val="a4"/>
    <w:next w:val="aff2"/>
    <w:uiPriority w:val="39"/>
    <w:rsid w:val="00BF5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716489">
      <w:bodyDiv w:val="1"/>
      <w:marLeft w:val="0"/>
      <w:marRight w:val="0"/>
      <w:marTop w:val="0"/>
      <w:marBottom w:val="0"/>
      <w:divBdr>
        <w:top w:val="none" w:sz="0" w:space="0" w:color="auto"/>
        <w:left w:val="none" w:sz="0" w:space="0" w:color="auto"/>
        <w:bottom w:val="none" w:sz="0" w:space="0" w:color="auto"/>
        <w:right w:val="none" w:sz="0" w:space="0" w:color="auto"/>
      </w:divBdr>
    </w:div>
    <w:div w:id="75983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150481189851272E-2"/>
          <c:y val="5.0925925925925923E-2"/>
          <c:w val="0.88962729658792661"/>
          <c:h val="0.78574803149606298"/>
        </c:manualLayout>
      </c:layout>
      <c:scatterChart>
        <c:scatterStyle val="smoothMarker"/>
        <c:varyColors val="0"/>
        <c:ser>
          <c:idx val="0"/>
          <c:order val="0"/>
          <c:tx>
            <c:strRef>
              <c:f>Лист1!$D$3</c:f>
              <c:strCache>
                <c:ptCount val="1"/>
                <c:pt idx="0">
                  <c:v>tпод, °С</c:v>
                </c:pt>
              </c:strCache>
            </c:strRef>
          </c:tx>
          <c:spPr>
            <a:ln w="19050" cap="rnd">
              <a:solidFill>
                <a:srgbClr val="FF0000"/>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Лист1!$D$4:$D$14</c:f>
              <c:numCache>
                <c:formatCode>General</c:formatCode>
                <c:ptCount val="11"/>
                <c:pt idx="0">
                  <c:v>33</c:v>
                </c:pt>
                <c:pt idx="1">
                  <c:v>38</c:v>
                </c:pt>
                <c:pt idx="2">
                  <c:v>42</c:v>
                </c:pt>
                <c:pt idx="3">
                  <c:v>47</c:v>
                </c:pt>
                <c:pt idx="4">
                  <c:v>51</c:v>
                </c:pt>
                <c:pt idx="5">
                  <c:v>56</c:v>
                </c:pt>
                <c:pt idx="6">
                  <c:v>60</c:v>
                </c:pt>
                <c:pt idx="7">
                  <c:v>64</c:v>
                </c:pt>
                <c:pt idx="8">
                  <c:v>68</c:v>
                </c:pt>
                <c:pt idx="9">
                  <c:v>70</c:v>
                </c:pt>
                <c:pt idx="10">
                  <c:v>70</c:v>
                </c:pt>
              </c:numCache>
            </c:numRef>
          </c:yVal>
          <c:smooth val="1"/>
          <c:extLst>
            <c:ext xmlns:c16="http://schemas.microsoft.com/office/drawing/2014/chart" uri="{C3380CC4-5D6E-409C-BE32-E72D297353CC}">
              <c16:uniqueId val="{00000000-C480-4F27-A79C-846652D0CF0F}"/>
            </c:ext>
          </c:extLst>
        </c:ser>
        <c:ser>
          <c:idx val="1"/>
          <c:order val="1"/>
          <c:tx>
            <c:strRef>
              <c:f>Лист1!$E$3</c:f>
              <c:strCache>
                <c:ptCount val="1"/>
                <c:pt idx="0">
                  <c:v>tобр, °С</c:v>
                </c:pt>
              </c:strCache>
            </c:strRef>
          </c:tx>
          <c:spPr>
            <a:ln w="19050" cap="rnd">
              <a:solidFill>
                <a:schemeClr val="accent1"/>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Лист1!$E$4:$E$14</c:f>
              <c:numCache>
                <c:formatCode>General</c:formatCode>
                <c:ptCount val="11"/>
                <c:pt idx="0">
                  <c:v>30</c:v>
                </c:pt>
                <c:pt idx="1">
                  <c:v>34</c:v>
                </c:pt>
                <c:pt idx="2">
                  <c:v>36</c:v>
                </c:pt>
                <c:pt idx="3">
                  <c:v>40</c:v>
                </c:pt>
                <c:pt idx="4">
                  <c:v>43</c:v>
                </c:pt>
                <c:pt idx="5">
                  <c:v>46</c:v>
                </c:pt>
                <c:pt idx="6">
                  <c:v>49</c:v>
                </c:pt>
                <c:pt idx="7">
                  <c:v>51</c:v>
                </c:pt>
                <c:pt idx="8">
                  <c:v>54</c:v>
                </c:pt>
                <c:pt idx="9">
                  <c:v>55</c:v>
                </c:pt>
                <c:pt idx="10">
                  <c:v>55</c:v>
                </c:pt>
              </c:numCache>
            </c:numRef>
          </c:yVal>
          <c:smooth val="1"/>
          <c:extLst>
            <c:ext xmlns:c16="http://schemas.microsoft.com/office/drawing/2014/chart" uri="{C3380CC4-5D6E-409C-BE32-E72D297353CC}">
              <c16:uniqueId val="{00000001-C480-4F27-A79C-846652D0CF0F}"/>
            </c:ext>
          </c:extLst>
        </c:ser>
        <c:dLbls>
          <c:showLegendKey val="0"/>
          <c:showVal val="0"/>
          <c:showCatName val="0"/>
          <c:showSerName val="0"/>
          <c:showPercent val="0"/>
          <c:showBubbleSize val="0"/>
        </c:dLbls>
        <c:axId val="154061312"/>
        <c:axId val="154065056"/>
      </c:scatterChart>
      <c:valAx>
        <c:axId val="154061312"/>
        <c:scaling>
          <c:orientation val="maxMin"/>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наружного воздуха, </a:t>
                </a:r>
                <a:r>
                  <a:rPr lang="ru-RU" b="1" baseline="0">
                    <a:latin typeface="Calibri" panose="020F0502020204030204" pitchFamily="34" charset="0"/>
                    <a:cs typeface="Calibri" panose="020F0502020204030204" pitchFamily="34" charset="0"/>
                  </a:rPr>
                  <a:t>°</a:t>
                </a:r>
                <a:r>
                  <a:rPr lang="ru-RU" b="1" baseline="0"/>
                  <a:t>С</a:t>
                </a:r>
                <a:endParaRPr lang="ru-RU" b="1"/>
              </a:p>
            </c:rich>
          </c:tx>
          <c:layout>
            <c:manualLayout>
              <c:xMode val="edge"/>
              <c:yMode val="edge"/>
              <c:x val="0.32295013123359578"/>
              <c:y val="0.91166593759113446"/>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65056"/>
        <c:crosses val="autoZero"/>
        <c:crossBetween val="midCat"/>
      </c:valAx>
      <c:valAx>
        <c:axId val="154065056"/>
        <c:scaling>
          <c:orientation val="minMax"/>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сетевой воды, </a:t>
                </a:r>
                <a:r>
                  <a:rPr lang="ru-RU" b="1" baseline="0">
                    <a:latin typeface="Calibri" panose="020F0502020204030204" pitchFamily="34" charset="0"/>
                    <a:cs typeface="Calibri" panose="020F0502020204030204" pitchFamily="34" charset="0"/>
                  </a:rPr>
                  <a:t>°</a:t>
                </a:r>
                <a:r>
                  <a:rPr lang="en-US" b="1" baseline="0"/>
                  <a:t>C</a:t>
                </a:r>
                <a:endParaRPr lang="ru-RU" b="1"/>
              </a:p>
            </c:rich>
          </c:tx>
          <c:layout>
            <c:manualLayout>
              <c:xMode val="edge"/>
              <c:yMode val="edge"/>
              <c:x val="1.721814640426584E-2"/>
              <c:y val="0.151453917722650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61312"/>
        <c:crossesAt val="20"/>
        <c:crossBetween val="midCat"/>
      </c:valAx>
      <c:spPr>
        <a:noFill/>
        <a:ln>
          <a:noFill/>
        </a:ln>
        <a:effectLst/>
      </c:spPr>
    </c:plotArea>
    <c:legend>
      <c:legendPos val="b"/>
      <c:layout>
        <c:manualLayout>
          <c:xMode val="edge"/>
          <c:yMode val="edge"/>
          <c:x val="0.539911198600175"/>
          <c:y val="0.64872630504520268"/>
          <c:w val="0.3567167541557305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Установленная мощность, Гкал/ч</a:t>
            </a:r>
          </a:p>
        </c:rich>
      </c:tx>
      <c:layout>
        <c:manualLayout>
          <c:xMode val="edge"/>
          <c:yMode val="edge"/>
          <c:x val="0.2327745410230036"/>
          <c:y val="5.5299525793261535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033816122746182E-2"/>
          <c:y val="5.8650154541128832E-2"/>
          <c:w val="0.66542134538429121"/>
          <c:h val="0.92733869701641403"/>
        </c:manualLayout>
      </c:layout>
      <c:pie3DChart>
        <c:varyColors val="1"/>
        <c:ser>
          <c:idx val="0"/>
          <c:order val="0"/>
          <c:tx>
            <c:v>Установленная мощность</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CC3-4149-B001-EE7CA09A50D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CC3-4149-B001-EE7CA09A50D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7CC3-4149-B001-EE7CA09A50D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7CC3-4149-B001-EE7CA09A50DC}"/>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7CC3-4149-B001-EE7CA09A50DC}"/>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7CC3-4149-B001-EE7CA09A50DC}"/>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7CC3-4149-B001-EE7CA09A50DC}"/>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7CC3-4149-B001-EE7CA09A50DC}"/>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7CC3-4149-B001-EE7CA09A50DC}"/>
              </c:ext>
            </c:extLst>
          </c:dPt>
          <c:dLbls>
            <c:dLbl>
              <c:idx val="0"/>
              <c:layout>
                <c:manualLayout>
                  <c:x val="-0.13994166954513296"/>
                  <c:y val="-0.195544783786353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7CC3-4149-B001-EE7CA09A50D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3-7CC3-4149-B001-EE7CA09A50D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5-7CC3-4149-B001-EE7CA09A50D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7-7CC3-4149-B001-EE7CA09A50D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9-7CC3-4149-B001-EE7CA09A50DC}"/>
                </c:ext>
              </c:extLst>
            </c:dLbl>
            <c:dLbl>
              <c:idx val="5"/>
              <c:layout>
                <c:manualLayout>
                  <c:x val="1.6802040037617481E-3"/>
                  <c:y val="-3.39035978711616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7CC3-4149-B001-EE7CA09A50DC}"/>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D-7CC3-4149-B001-EE7CA09A50DC}"/>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F-7CC3-4149-B001-EE7CA09A50DC}"/>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11-7CC3-4149-B001-EE7CA09A50DC}"/>
                </c:ext>
              </c:extLst>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рис2!$C$2:$C$10</c:f>
              <c:numCache>
                <c:formatCode>0.00</c:formatCode>
                <c:ptCount val="9"/>
                <c:pt idx="0">
                  <c:v>7.26</c:v>
                </c:pt>
                <c:pt idx="1">
                  <c:v>0.86</c:v>
                </c:pt>
                <c:pt idx="2">
                  <c:v>1.19</c:v>
                </c:pt>
                <c:pt idx="3">
                  <c:v>1.36</c:v>
                </c:pt>
                <c:pt idx="4">
                  <c:v>0.2</c:v>
                </c:pt>
                <c:pt idx="5">
                  <c:v>1.44</c:v>
                </c:pt>
                <c:pt idx="6">
                  <c:v>1.31</c:v>
                </c:pt>
                <c:pt idx="7">
                  <c:v>0.74</c:v>
                </c:pt>
                <c:pt idx="8">
                  <c:v>1.02</c:v>
                </c:pt>
              </c:numCache>
            </c:numRef>
          </c:val>
          <c:extLst>
            <c:ext xmlns:c16="http://schemas.microsoft.com/office/drawing/2014/chart" uri="{C3380CC4-5D6E-409C-BE32-E72D297353CC}">
              <c16:uniqueId val="{00000012-7CC3-4149-B001-EE7CA09A50DC}"/>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3059438020333456"/>
          <c:y val="9.5665034854908917E-2"/>
          <c:w val="0.2566870585023211"/>
          <c:h val="0.877886503408081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Договорная нагрузка, Гкал/ч</a:t>
            </a:r>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387881536964452E-2"/>
          <c:y val="6.1722350418532253E-2"/>
          <c:w val="0.68260575256748746"/>
          <c:h val="0.92426650113901054"/>
        </c:manualLayout>
      </c:layout>
      <c:pie3DChart>
        <c:varyColors val="1"/>
        <c:ser>
          <c:idx val="0"/>
          <c:order val="0"/>
          <c:tx>
            <c:v>Договорная нагрузка</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355E-49E9-8B14-0AC916D26D9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355E-49E9-8B14-0AC916D26D9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355E-49E9-8B14-0AC916D26D9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355E-49E9-8B14-0AC916D26D9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355E-49E9-8B14-0AC916D26D9E}"/>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355E-49E9-8B14-0AC916D26D9E}"/>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355E-49E9-8B14-0AC916D26D9E}"/>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355E-49E9-8B14-0AC916D26D9E}"/>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355E-49E9-8B14-0AC916D26D9E}"/>
              </c:ext>
            </c:extLst>
          </c:dPt>
          <c:dLbls>
            <c:dLbl>
              <c:idx val="0"/>
              <c:layout>
                <c:manualLayout>
                  <c:x val="-0.11619891678975881"/>
                  <c:y val="-0.1194271394880947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355E-49E9-8B14-0AC916D26D9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3-355E-49E9-8B14-0AC916D26D9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5-355E-49E9-8B14-0AC916D26D9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7-355E-49E9-8B14-0AC916D26D9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9-355E-49E9-8B14-0AC916D26D9E}"/>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B-355E-49E9-8B14-0AC916D26D9E}"/>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D-355E-49E9-8B14-0AC916D26D9E}"/>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F-355E-49E9-8B14-0AC916D26D9E}"/>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11-355E-49E9-8B14-0AC916D26D9E}"/>
                </c:ext>
              </c:extLst>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рис2!$D$2:$D$10</c:f>
              <c:numCache>
                <c:formatCode>0.00</c:formatCode>
                <c:ptCount val="9"/>
                <c:pt idx="0">
                  <c:v>1.1711500000000001</c:v>
                </c:pt>
                <c:pt idx="1">
                  <c:v>0.12609999999999999</c:v>
                </c:pt>
                <c:pt idx="2">
                  <c:v>0.29299999999999998</c:v>
                </c:pt>
                <c:pt idx="3">
                  <c:v>0.40500000000000003</c:v>
                </c:pt>
                <c:pt idx="4">
                  <c:v>8.5000000000000006E-2</c:v>
                </c:pt>
                <c:pt idx="5">
                  <c:v>0.45599999999999996</c:v>
                </c:pt>
                <c:pt idx="6">
                  <c:v>0.28699999999999998</c:v>
                </c:pt>
                <c:pt idx="7">
                  <c:v>0.17599999999999999</c:v>
                </c:pt>
                <c:pt idx="8">
                  <c:v>0.21000000000000002</c:v>
                </c:pt>
              </c:numCache>
            </c:numRef>
          </c:val>
          <c:extLst>
            <c:ext xmlns:c16="http://schemas.microsoft.com/office/drawing/2014/chart" uri="{C3380CC4-5D6E-409C-BE32-E72D297353CC}">
              <c16:uniqueId val="{00000012-355E-49E9-8B14-0AC916D26D9E}"/>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4395623737579331"/>
          <c:y val="9.8546851349988196E-2"/>
          <c:w val="0.2449633825313933"/>
          <c:h val="0.878267262172729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64018733048834"/>
          <c:y val="5.0925925925925923E-2"/>
          <c:w val="0.80437877187885465"/>
          <c:h val="0.52223024205307667"/>
        </c:manualLayout>
      </c:layout>
      <c:scatterChart>
        <c:scatterStyle val="smoothMarker"/>
        <c:varyColors val="0"/>
        <c:ser>
          <c:idx val="2"/>
          <c:order val="2"/>
          <c:tx>
            <c:strRef>
              <c:f>ТБМ!$C$3344</c:f>
              <c:strCache>
                <c:ptCount val="1"/>
              </c:strCache>
            </c:strRef>
          </c:tx>
          <c:spPr>
            <a:ln w="19050" cap="rnd">
              <a:solidFill>
                <a:schemeClr val="accent3"/>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ТБМ!$D$3744:$Q$3744</c:f>
            </c:numRef>
          </c:yVal>
          <c:smooth val="1"/>
          <c:extLst>
            <c:ext xmlns:c16="http://schemas.microsoft.com/office/drawing/2014/chart" uri="{C3380CC4-5D6E-409C-BE32-E72D297353CC}">
              <c16:uniqueId val="{00000000-8FAC-43CA-BE19-C14B670DF91F}"/>
            </c:ext>
          </c:extLst>
        </c:ser>
        <c:ser>
          <c:idx val="0"/>
          <c:order val="0"/>
          <c:tx>
            <c:strRef>
              <c:f>ТБМ!$C$3035</c:f>
              <c:strCache>
                <c:ptCount val="1"/>
                <c:pt idx="0">
                  <c:v>Тариф на полезный отпуск тепловой энергии по прогнозу МЭР, руб./Гкал</c:v>
                </c:pt>
              </c:strCache>
            </c:strRef>
          </c:tx>
          <c:spPr>
            <a:ln w="19050" cap="rnd">
              <a:solidFill>
                <a:schemeClr val="accent1"/>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ТБМ!$D$3735:$Q$3735</c:f>
              <c:numCache>
                <c:formatCode>0.00</c:formatCode>
                <c:ptCount val="14"/>
                <c:pt idx="0">
                  <c:v>9631.134283923926</c:v>
                </c:pt>
                <c:pt idx="1">
                  <c:v>10035.438668849507</c:v>
                </c:pt>
                <c:pt idx="2">
                  <c:v>10576.802536210027</c:v>
                </c:pt>
                <c:pt idx="3">
                  <c:v>10731.479999999998</c:v>
                </c:pt>
                <c:pt idx="4">
                  <c:v>11169.113666346109</c:v>
                </c:pt>
                <c:pt idx="5">
                  <c:v>11615.878212999958</c:v>
                </c:pt>
                <c:pt idx="6">
                  <c:v>12080.513341519956</c:v>
                </c:pt>
                <c:pt idx="7">
                  <c:v>12563.733875180753</c:v>
                </c:pt>
                <c:pt idx="8">
                  <c:v>13066.283230187984</c:v>
                </c:pt>
                <c:pt idx="9">
                  <c:v>13588.934559395504</c:v>
                </c:pt>
                <c:pt idx="10">
                  <c:v>14132.491941771324</c:v>
                </c:pt>
                <c:pt idx="11">
                  <c:v>14697.79161944218</c:v>
                </c:pt>
                <c:pt idx="12">
                  <c:v>15285.703284219866</c:v>
                </c:pt>
                <c:pt idx="13">
                  <c:v>15897.131415588663</c:v>
                </c:pt>
              </c:numCache>
            </c:numRef>
          </c:yVal>
          <c:smooth val="1"/>
          <c:extLst>
            <c:ext xmlns:c16="http://schemas.microsoft.com/office/drawing/2014/chart" uri="{C3380CC4-5D6E-409C-BE32-E72D297353CC}">
              <c16:uniqueId val="{00000001-8FAC-43CA-BE19-C14B670DF91F}"/>
            </c:ext>
          </c:extLst>
        </c:ser>
        <c:ser>
          <c:idx val="3"/>
          <c:order val="3"/>
          <c:tx>
            <c:strRef>
              <c:f>ТБМ!$C$4744</c:f>
              <c:strCache>
                <c:ptCount val="1"/>
                <c:pt idx="0">
                  <c:v>Тариф на полезный отпуск тепловой энергии с учётом всех инвестиций, руб./Гкал</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ТБМ!$D$4744:$Q$4744</c:f>
              <c:numCache>
                <c:formatCode>0.00</c:formatCode>
                <c:ptCount val="14"/>
                <c:pt idx="0">
                  <c:v>9631.134283923926</c:v>
                </c:pt>
                <c:pt idx="1">
                  <c:v>10035.438668849507</c:v>
                </c:pt>
                <c:pt idx="2">
                  <c:v>10576.802536210027</c:v>
                </c:pt>
                <c:pt idx="3">
                  <c:v>10731.479999999998</c:v>
                </c:pt>
                <c:pt idx="4">
                  <c:v>11169.113666346109</c:v>
                </c:pt>
                <c:pt idx="5">
                  <c:v>14166.146198488086</c:v>
                </c:pt>
                <c:pt idx="6">
                  <c:v>12080.513341519958</c:v>
                </c:pt>
                <c:pt idx="7">
                  <c:v>12563.733875180751</c:v>
                </c:pt>
                <c:pt idx="8">
                  <c:v>13066.28323018799</c:v>
                </c:pt>
                <c:pt idx="9">
                  <c:v>13588.934559395502</c:v>
                </c:pt>
                <c:pt idx="10">
                  <c:v>15173.139547770006</c:v>
                </c:pt>
                <c:pt idx="11">
                  <c:v>10813.08453052641</c:v>
                </c:pt>
                <c:pt idx="12">
                  <c:v>11245.607911747467</c:v>
                </c:pt>
                <c:pt idx="13">
                  <c:v>11695.432228217363</c:v>
                </c:pt>
              </c:numCache>
            </c:numRef>
          </c:yVal>
          <c:smooth val="1"/>
          <c:extLst>
            <c:ext xmlns:c16="http://schemas.microsoft.com/office/drawing/2014/chart" uri="{C3380CC4-5D6E-409C-BE32-E72D297353CC}">
              <c16:uniqueId val="{00000002-8FAC-43CA-BE19-C14B670DF91F}"/>
            </c:ext>
          </c:extLst>
        </c:ser>
        <c:ser>
          <c:idx val="1"/>
          <c:order val="1"/>
          <c:tx>
            <c:strRef>
              <c:f>ТБМ!$C$3041</c:f>
              <c:strCache>
                <c:ptCount val="1"/>
                <c:pt idx="0">
                  <c:v>Тариф на полезный отпуск тепловой энергии с учётом инвестиций по ЕТО, руб./Гкал</c:v>
                </c:pt>
              </c:strCache>
            </c:strRef>
          </c:tx>
          <c:spPr>
            <a:ln w="19050" cap="rnd">
              <a:solidFill>
                <a:schemeClr val="accent2"/>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ТБМ!$D$3741:$Q$3741</c:f>
              <c:numCache>
                <c:formatCode>0.00</c:formatCode>
                <c:ptCount val="14"/>
                <c:pt idx="0">
                  <c:v>9631.134283923926</c:v>
                </c:pt>
                <c:pt idx="1">
                  <c:v>10035.438668849507</c:v>
                </c:pt>
                <c:pt idx="2">
                  <c:v>10576.802536210027</c:v>
                </c:pt>
                <c:pt idx="3">
                  <c:v>10731.479999999998</c:v>
                </c:pt>
                <c:pt idx="4">
                  <c:v>11169.113666346109</c:v>
                </c:pt>
                <c:pt idx="5">
                  <c:v>14166.146198488086</c:v>
                </c:pt>
                <c:pt idx="6">
                  <c:v>12080.513341519956</c:v>
                </c:pt>
                <c:pt idx="7">
                  <c:v>12563.733875180753</c:v>
                </c:pt>
                <c:pt idx="8">
                  <c:v>13066.283230187984</c:v>
                </c:pt>
                <c:pt idx="9">
                  <c:v>13588.934559395504</c:v>
                </c:pt>
                <c:pt idx="10">
                  <c:v>16382.728399554968</c:v>
                </c:pt>
                <c:pt idx="11">
                  <c:v>14697.79161944218</c:v>
                </c:pt>
                <c:pt idx="12">
                  <c:v>15285.703284219866</c:v>
                </c:pt>
                <c:pt idx="13">
                  <c:v>15897.131415588663</c:v>
                </c:pt>
              </c:numCache>
            </c:numRef>
          </c:yVal>
          <c:smooth val="1"/>
          <c:extLst>
            <c:ext xmlns:c16="http://schemas.microsoft.com/office/drawing/2014/chart" uri="{C3380CC4-5D6E-409C-BE32-E72D297353CC}">
              <c16:uniqueId val="{00000003-8FAC-43CA-BE19-C14B670DF91F}"/>
            </c:ext>
          </c:extLst>
        </c:ser>
        <c:dLbls>
          <c:showLegendKey val="0"/>
          <c:showVal val="0"/>
          <c:showCatName val="0"/>
          <c:showSerName val="0"/>
          <c:showPercent val="0"/>
          <c:showBubbleSize val="0"/>
        </c:dLbls>
        <c:axId val="1500302640"/>
        <c:axId val="1500303056"/>
      </c:scatterChart>
      <c:valAx>
        <c:axId val="1500302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3056"/>
        <c:crosses val="autoZero"/>
        <c:crossBetween val="midCat"/>
      </c:valAx>
      <c:valAx>
        <c:axId val="150030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layout>
            <c:manualLayout>
              <c:xMode val="edge"/>
              <c:yMode val="edge"/>
              <c:x val="2.2239624016854177E-2"/>
              <c:y val="0.225652158063575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2640"/>
        <c:crosses val="autoZero"/>
        <c:crossBetween val="midCat"/>
      </c:valAx>
      <c:spPr>
        <a:noFill/>
        <a:ln>
          <a:noFill/>
        </a:ln>
        <a:effectLst/>
      </c:spPr>
    </c:plotArea>
    <c:legend>
      <c:legendPos val="b"/>
      <c:layout>
        <c:manualLayout>
          <c:xMode val="edge"/>
          <c:yMode val="edge"/>
          <c:x val="6.0784985725792582E-3"/>
          <c:y val="0.75347112860892385"/>
          <c:w val="0.98762206143563214"/>
          <c:h val="0.246528871391076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64018733048834"/>
          <c:y val="5.0925925925925923E-2"/>
          <c:w val="0.8071405396189717"/>
          <c:h val="0.5731561679790026"/>
        </c:manualLayout>
      </c:layout>
      <c:scatterChart>
        <c:scatterStyle val="smoothMarker"/>
        <c:varyColors val="0"/>
        <c:ser>
          <c:idx val="2"/>
          <c:order val="2"/>
          <c:tx>
            <c:strRef>
              <c:f>ТБМ!$C$3344</c:f>
              <c:strCache>
                <c:ptCount val="1"/>
              </c:strCache>
            </c:strRef>
          </c:tx>
          <c:spPr>
            <a:ln w="19050" cap="rnd">
              <a:solidFill>
                <a:schemeClr val="accent3"/>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ТБМ!$D$3944:$Q$3944</c:f>
            </c:numRef>
          </c:yVal>
          <c:smooth val="1"/>
          <c:extLst>
            <c:ext xmlns:c16="http://schemas.microsoft.com/office/drawing/2014/chart" uri="{C3380CC4-5D6E-409C-BE32-E72D297353CC}">
              <c16:uniqueId val="{00000000-4FCB-484A-AF91-C283D279A013}"/>
            </c:ext>
          </c:extLst>
        </c:ser>
        <c:ser>
          <c:idx val="0"/>
          <c:order val="0"/>
          <c:tx>
            <c:strRef>
              <c:f>ТБМ!$C$3035</c:f>
              <c:strCache>
                <c:ptCount val="1"/>
                <c:pt idx="0">
                  <c:v>Тариф на полезный отпуск тепловой энергии по прогнозу МЭР, руб./Гкал</c:v>
                </c:pt>
              </c:strCache>
            </c:strRef>
          </c:tx>
          <c:spPr>
            <a:ln w="19050" cap="rnd">
              <a:solidFill>
                <a:schemeClr val="accent1"/>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ТБМ!$D$3935:$Q$3935</c:f>
              <c:numCache>
                <c:formatCode>0.00</c:formatCode>
                <c:ptCount val="14"/>
                <c:pt idx="0">
                  <c:v>6038.8648264934645</c:v>
                </c:pt>
                <c:pt idx="1">
                  <c:v>6322.2000371495751</c:v>
                </c:pt>
                <c:pt idx="2">
                  <c:v>6635.6842377408238</c:v>
                </c:pt>
                <c:pt idx="3">
                  <c:v>6629.6096806429514</c:v>
                </c:pt>
                <c:pt idx="4">
                  <c:v>7078.6999549985185</c:v>
                </c:pt>
                <c:pt idx="5">
                  <c:v>7361.8479531984585</c:v>
                </c:pt>
                <c:pt idx="6">
                  <c:v>7656.3218713263968</c:v>
                </c:pt>
                <c:pt idx="7">
                  <c:v>7962.5747461794554</c:v>
                </c:pt>
                <c:pt idx="8">
                  <c:v>8281.0777360266329</c:v>
                </c:pt>
                <c:pt idx="9">
                  <c:v>8612.3208454676987</c:v>
                </c:pt>
                <c:pt idx="10">
                  <c:v>8956.8136792864079</c:v>
                </c:pt>
                <c:pt idx="11">
                  <c:v>9315.0862264578627</c:v>
                </c:pt>
                <c:pt idx="12">
                  <c:v>9687.6896755161779</c:v>
                </c:pt>
                <c:pt idx="13">
                  <c:v>10075.197262536825</c:v>
                </c:pt>
              </c:numCache>
            </c:numRef>
          </c:yVal>
          <c:smooth val="1"/>
          <c:extLst>
            <c:ext xmlns:c16="http://schemas.microsoft.com/office/drawing/2014/chart" uri="{C3380CC4-5D6E-409C-BE32-E72D297353CC}">
              <c16:uniqueId val="{00000001-4FCB-484A-AF91-C283D279A013}"/>
            </c:ext>
          </c:extLst>
        </c:ser>
        <c:ser>
          <c:idx val="3"/>
          <c:order val="3"/>
          <c:tx>
            <c:strRef>
              <c:f>ТБМ!$C$4944</c:f>
              <c:strCache>
                <c:ptCount val="1"/>
                <c:pt idx="0">
                  <c:v>Тариф на полезный отпуск тепловой энергии с учётом всех инвестиций, руб./Гкал</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ТБМ!$D$4944:$Q$4944</c:f>
              <c:numCache>
                <c:formatCode>0.00</c:formatCode>
                <c:ptCount val="14"/>
                <c:pt idx="0">
                  <c:v>6038.8648264934645</c:v>
                </c:pt>
                <c:pt idx="1">
                  <c:v>6430.3958212811467</c:v>
                </c:pt>
                <c:pt idx="2">
                  <c:v>6743.8800218723954</c:v>
                </c:pt>
                <c:pt idx="3">
                  <c:v>5822.6957948439331</c:v>
                </c:pt>
                <c:pt idx="4">
                  <c:v>6444.9464358383257</c:v>
                </c:pt>
                <c:pt idx="5">
                  <c:v>6633.0398356659307</c:v>
                </c:pt>
                <c:pt idx="6">
                  <c:v>7682.6951233557093</c:v>
                </c:pt>
                <c:pt idx="7">
                  <c:v>5836.739105927747</c:v>
                </c:pt>
                <c:pt idx="8">
                  <c:v>6119.1655938214735</c:v>
                </c:pt>
                <c:pt idx="9">
                  <c:v>6393.1021970249949</c:v>
                </c:pt>
                <c:pt idx="10">
                  <c:v>9424.9360255214979</c:v>
                </c:pt>
                <c:pt idx="11">
                  <c:v>6095.3398506694739</c:v>
                </c:pt>
                <c:pt idx="12">
                  <c:v>6337.7054238739365</c:v>
                </c:pt>
                <c:pt idx="13">
                  <c:v>6591.5981429889162</c:v>
                </c:pt>
              </c:numCache>
            </c:numRef>
          </c:yVal>
          <c:smooth val="1"/>
          <c:extLst>
            <c:ext xmlns:c16="http://schemas.microsoft.com/office/drawing/2014/chart" uri="{C3380CC4-5D6E-409C-BE32-E72D297353CC}">
              <c16:uniqueId val="{00000002-4FCB-484A-AF91-C283D279A013}"/>
            </c:ext>
          </c:extLst>
        </c:ser>
        <c:ser>
          <c:idx val="1"/>
          <c:order val="1"/>
          <c:tx>
            <c:strRef>
              <c:f>ТБМ!$C$3041</c:f>
              <c:strCache>
                <c:ptCount val="1"/>
                <c:pt idx="0">
                  <c:v>Тариф на полезный отпуск тепловой энергии с учётом инвестиций по ЕТО, руб./Гкал</c:v>
                </c:pt>
              </c:strCache>
            </c:strRef>
          </c:tx>
          <c:spPr>
            <a:ln w="19050" cap="rnd">
              <a:solidFill>
                <a:schemeClr val="accent2"/>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ТБМ!$D$3941:$Q$3941</c:f>
              <c:numCache>
                <c:formatCode>0.00</c:formatCode>
                <c:ptCount val="14"/>
                <c:pt idx="0">
                  <c:v>6038.8648264934645</c:v>
                </c:pt>
                <c:pt idx="1">
                  <c:v>6430.3958212811467</c:v>
                </c:pt>
                <c:pt idx="2">
                  <c:v>6743.8800218723954</c:v>
                </c:pt>
                <c:pt idx="3">
                  <c:v>6685.1655585816707</c:v>
                </c:pt>
                <c:pt idx="4">
                  <c:v>7399.5852536075845</c:v>
                </c:pt>
                <c:pt idx="5">
                  <c:v>7615.539437481918</c:v>
                </c:pt>
                <c:pt idx="6">
                  <c:v>7789.0644898237624</c:v>
                </c:pt>
                <c:pt idx="7">
                  <c:v>8249.6908457941136</c:v>
                </c:pt>
                <c:pt idx="8">
                  <c:v>8690.8656197434266</c:v>
                </c:pt>
                <c:pt idx="9">
                  <c:v>9099.9846370695541</c:v>
                </c:pt>
                <c:pt idx="10">
                  <c:v>9467.9091599864241</c:v>
                </c:pt>
                <c:pt idx="11">
                  <c:v>9370.642104396582</c:v>
                </c:pt>
                <c:pt idx="12">
                  <c:v>9743.2455534548953</c:v>
                </c:pt>
                <c:pt idx="13">
                  <c:v>10130.753140475545</c:v>
                </c:pt>
              </c:numCache>
            </c:numRef>
          </c:yVal>
          <c:smooth val="1"/>
          <c:extLst>
            <c:ext xmlns:c16="http://schemas.microsoft.com/office/drawing/2014/chart" uri="{C3380CC4-5D6E-409C-BE32-E72D297353CC}">
              <c16:uniqueId val="{00000003-4FCB-484A-AF91-C283D279A013}"/>
            </c:ext>
          </c:extLst>
        </c:ser>
        <c:dLbls>
          <c:showLegendKey val="0"/>
          <c:showVal val="0"/>
          <c:showCatName val="0"/>
          <c:showSerName val="0"/>
          <c:showPercent val="0"/>
          <c:showBubbleSize val="0"/>
        </c:dLbls>
        <c:axId val="1500302640"/>
        <c:axId val="1500303056"/>
      </c:scatterChart>
      <c:valAx>
        <c:axId val="1500302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3056"/>
        <c:crosses val="autoZero"/>
        <c:crossBetween val="midCat"/>
      </c:valAx>
      <c:valAx>
        <c:axId val="150030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layout>
            <c:manualLayout>
              <c:xMode val="edge"/>
              <c:yMode val="edge"/>
              <c:x val="2.2239624016854177E-2"/>
              <c:y val="0.225652158063575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2640"/>
        <c:crosses val="autoZero"/>
        <c:crossBetween val="midCat"/>
      </c:valAx>
      <c:spPr>
        <a:noFill/>
        <a:ln>
          <a:noFill/>
        </a:ln>
        <a:effectLst/>
      </c:spPr>
    </c:plotArea>
    <c:legend>
      <c:legendPos val="b"/>
      <c:layout>
        <c:manualLayout>
          <c:xMode val="edge"/>
          <c:yMode val="edge"/>
          <c:x val="0"/>
          <c:y val="0.73032298046077582"/>
          <c:w val="0.998669132396101"/>
          <c:h val="0.26967701953922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42512B-7C1A-4770-8778-14ED70BAB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66</Pages>
  <Words>19992</Words>
  <Characters>113955</Characters>
  <Application>Microsoft Office Word</Application>
  <DocSecurity>0</DocSecurity>
  <Lines>949</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 Стахеев</dc:creator>
  <cp:keywords/>
  <dc:description/>
  <cp:lastModifiedBy>Leontyeva Sofia</cp:lastModifiedBy>
  <cp:revision>64</cp:revision>
  <cp:lastPrinted>2022-04-29T19:17:00Z</cp:lastPrinted>
  <dcterms:created xsi:type="dcterms:W3CDTF">2019-12-19T06:33:00Z</dcterms:created>
  <dcterms:modified xsi:type="dcterms:W3CDTF">2022-04-29T19:18:00Z</dcterms:modified>
</cp:coreProperties>
</file>