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3794"/>
        <w:gridCol w:w="742"/>
        <w:gridCol w:w="960"/>
        <w:gridCol w:w="457"/>
        <w:gridCol w:w="3441"/>
        <w:gridCol w:w="150"/>
      </w:tblGrid>
      <w:tr w:rsidR="006E6563" w:rsidRPr="00F631F8" w:rsidTr="006C2192">
        <w:trPr>
          <w:gridBefore w:val="1"/>
          <w:wBefore w:w="72" w:type="dxa"/>
        </w:trPr>
        <w:tc>
          <w:tcPr>
            <w:tcW w:w="4536" w:type="dxa"/>
            <w:gridSpan w:val="2"/>
          </w:tcPr>
          <w:p w:rsidR="006E6563" w:rsidRPr="00F631F8" w:rsidRDefault="006E6563" w:rsidP="0035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E6563" w:rsidRPr="00F631F8" w:rsidRDefault="006E6563" w:rsidP="0035522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6E6563" w:rsidRPr="00F631F8" w:rsidRDefault="006E6563" w:rsidP="0035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563" w:rsidTr="006C2192">
        <w:tblPrEx>
          <w:tblLook w:val="04A0" w:firstRow="1" w:lastRow="0" w:firstColumn="1" w:lastColumn="0" w:noHBand="0" w:noVBand="1"/>
        </w:tblPrEx>
        <w:trPr>
          <w:gridAfter w:val="1"/>
          <w:wAfter w:w="150" w:type="dxa"/>
        </w:trPr>
        <w:tc>
          <w:tcPr>
            <w:tcW w:w="3866" w:type="dxa"/>
            <w:gridSpan w:val="2"/>
          </w:tcPr>
          <w:p w:rsidR="006E6563" w:rsidRDefault="006E6563" w:rsidP="0035522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6E6563" w:rsidRDefault="006E6563" w:rsidP="006C2192">
            <w:pPr>
              <w:pStyle w:val="a3"/>
              <w:tabs>
                <w:tab w:val="left" w:pos="708"/>
              </w:tabs>
              <w:ind w:left="-354" w:firstLine="354"/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6E6563" w:rsidRDefault="006E6563" w:rsidP="0035522C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17032" wp14:editId="71F9E8FB">
                      <wp:simplePos x="0" y="0"/>
                      <wp:positionH relativeFrom="column">
                        <wp:posOffset>-299167</wp:posOffset>
                      </wp:positionH>
                      <wp:positionV relativeFrom="paragraph">
                        <wp:posOffset>614680</wp:posOffset>
                      </wp:positionV>
                      <wp:extent cx="61722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48.4pt" to="462.4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A4uCZv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6E6563" w:rsidRDefault="006E6563" w:rsidP="0035522C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B6BD594" wp14:editId="12ED53ED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6E6563" w:rsidRDefault="006E6563" w:rsidP="0035522C">
            <w:pPr>
              <w:ind w:left="33"/>
              <w:jc w:val="center"/>
              <w:rPr>
                <w:sz w:val="24"/>
              </w:rPr>
            </w:pPr>
          </w:p>
          <w:p w:rsidR="006E6563" w:rsidRDefault="006E6563" w:rsidP="0035522C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6E6563" w:rsidRDefault="006E6563" w:rsidP="0035522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6E6563" w:rsidRDefault="006E6563" w:rsidP="0035522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6E6563" w:rsidRDefault="006E6563" w:rsidP="0035522C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6E6563" w:rsidRDefault="006E6563" w:rsidP="0035522C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6E6563" w:rsidRDefault="006E6563" w:rsidP="0035522C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6C2192" w:rsidRPr="006C2192" w:rsidRDefault="006C2192" w:rsidP="006C2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32"/>
          <w:szCs w:val="20"/>
        </w:rPr>
      </w:pPr>
      <w:r w:rsidRPr="006C2192">
        <w:rPr>
          <w:rFonts w:ascii="Times New Roman" w:eastAsia="Times New Roman" w:hAnsi="Times New Roman" w:cs="Times New Roman"/>
          <w:b/>
          <w:sz w:val="32"/>
          <w:szCs w:val="20"/>
        </w:rPr>
        <w:t xml:space="preserve">РАСПОРЯЖЕНИЕ                                                      </w:t>
      </w:r>
      <w:proofErr w:type="gramStart"/>
      <w:r w:rsidRPr="006C2192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J</w:t>
      </w:r>
      <w:proofErr w:type="gramEnd"/>
      <w:r w:rsidRPr="006C2192">
        <w:rPr>
          <w:rFonts w:ascii="Times New Roman" w:eastAsia="Times New Roman" w:hAnsi="Times New Roman" w:cs="Times New Roman"/>
          <w:b/>
          <w:sz w:val="32"/>
          <w:szCs w:val="20"/>
        </w:rPr>
        <w:t>АКААН</w:t>
      </w:r>
    </w:p>
    <w:p w:rsidR="006C2192" w:rsidRPr="006C2192" w:rsidRDefault="006C2192" w:rsidP="006C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6C2192" w:rsidRPr="006C2192" w:rsidRDefault="006C2192" w:rsidP="006C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« 12</w:t>
      </w:r>
      <w:r w:rsidRPr="006C2192">
        <w:rPr>
          <w:rFonts w:ascii="Times New Roman" w:eastAsia="Times New Roman" w:hAnsi="Times New Roman" w:cs="Times New Roman"/>
          <w:sz w:val="24"/>
          <w:szCs w:val="20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0"/>
        </w:rPr>
        <w:t>ноября  2019</w:t>
      </w:r>
      <w:r w:rsidRPr="006C2192">
        <w:rPr>
          <w:rFonts w:ascii="Times New Roman" w:eastAsia="Times New Roman" w:hAnsi="Times New Roman" w:cs="Times New Roman"/>
          <w:sz w:val="24"/>
          <w:szCs w:val="20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404</w:t>
      </w:r>
      <w:r w:rsidRPr="006C2192">
        <w:rPr>
          <w:rFonts w:ascii="Times New Roman" w:eastAsia="Times New Roman" w:hAnsi="Times New Roman" w:cs="Times New Roman"/>
          <w:sz w:val="24"/>
          <w:szCs w:val="20"/>
        </w:rPr>
        <w:t>/1</w:t>
      </w:r>
    </w:p>
    <w:p w:rsidR="006C2192" w:rsidRPr="006C2192" w:rsidRDefault="006C2192" w:rsidP="006C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6C2192" w:rsidRPr="006C2192" w:rsidRDefault="006C2192" w:rsidP="006C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21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C2192">
        <w:rPr>
          <w:rFonts w:ascii="Times New Roman" w:eastAsia="Times New Roman" w:hAnsi="Times New Roman" w:cs="Times New Roman"/>
          <w:sz w:val="28"/>
          <w:szCs w:val="28"/>
        </w:rPr>
        <w:t>. Усть-Кокса</w:t>
      </w:r>
    </w:p>
    <w:p w:rsidR="006C2192" w:rsidRPr="006C2192" w:rsidRDefault="006C2192" w:rsidP="006C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192" w:rsidRP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192">
        <w:rPr>
          <w:rFonts w:ascii="Times New Roman" w:eastAsia="Times New Roman" w:hAnsi="Times New Roman" w:cs="Times New Roman"/>
          <w:sz w:val="28"/>
          <w:szCs w:val="28"/>
        </w:rPr>
        <w:t>Об утверждении состава  рабочей группы</w:t>
      </w:r>
    </w:p>
    <w:p w:rsid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19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содействию развитию конкуренции в </w:t>
      </w:r>
    </w:p>
    <w:p w:rsid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Усть-Коксинском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районе»</w:t>
      </w:r>
    </w:p>
    <w:p w:rsidR="006C2192" w:rsidRP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560" w:rsidRPr="008F3560" w:rsidRDefault="008F3560" w:rsidP="008F35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8F3560">
        <w:rPr>
          <w:rFonts w:ascii="Times New Roman" w:eastAsia="Times New Roman" w:hAnsi="Times New Roman" w:cs="Times New Roman"/>
          <w:sz w:val="28"/>
          <w:szCs w:val="28"/>
        </w:rPr>
        <w:t>В целях реализации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768-р, а также в соответствии с подпунктом «б» пункта 2 Перечня поручений Президента Российской Федерации от 15 мая 2018 года № Пр-817ГС по итогам заседания Государственного совета Российской Федерации, состоявшегося 5 апреля 2018 года:</w:t>
      </w:r>
      <w:proofErr w:type="gramEnd"/>
    </w:p>
    <w:p w:rsidR="006C2192" w:rsidRPr="006C2192" w:rsidRDefault="006C2192" w:rsidP="008F3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192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6C2192" w:rsidRP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192" w:rsidRP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192">
        <w:rPr>
          <w:rFonts w:ascii="Times New Roman" w:eastAsia="Times New Roman" w:hAnsi="Times New Roman" w:cs="Times New Roman"/>
          <w:sz w:val="28"/>
          <w:szCs w:val="28"/>
        </w:rPr>
        <w:t>1. Утвердить состав рабочей группы</w:t>
      </w:r>
      <w:proofErr w:type="gramStart"/>
      <w:r w:rsidRPr="006C219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C2192" w:rsidRPr="006C2192" w:rsidRDefault="006C2192" w:rsidP="006C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192" w:rsidRP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19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C2192">
        <w:rPr>
          <w:rFonts w:ascii="Times New Roman" w:eastAsia="Times New Roman" w:hAnsi="Times New Roman" w:cs="Times New Roman"/>
          <w:sz w:val="28"/>
          <w:szCs w:val="28"/>
        </w:rPr>
        <w:t>Кулигин</w:t>
      </w:r>
      <w:proofErr w:type="spellEnd"/>
      <w:r w:rsidRPr="006C2192">
        <w:rPr>
          <w:rFonts w:ascii="Times New Roman" w:eastAsia="Times New Roman" w:hAnsi="Times New Roman" w:cs="Times New Roman"/>
          <w:sz w:val="28"/>
          <w:szCs w:val="28"/>
        </w:rPr>
        <w:t xml:space="preserve"> О.А.- глава администрации МО «</w:t>
      </w:r>
      <w:proofErr w:type="spellStart"/>
      <w:r w:rsidRPr="006C2192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Pr="006C2192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6C2192" w:rsidRP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192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Абросимова О.М. – первый заместитель главы администрации МО «</w:t>
      </w:r>
      <w:proofErr w:type="spellStart"/>
      <w:r w:rsidRPr="006C2192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Pr="006C2192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351DC8" w:rsidRDefault="006C2192" w:rsidP="0035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192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351DC8">
        <w:rPr>
          <w:rFonts w:ascii="Times New Roman" w:eastAsia="Times New Roman" w:hAnsi="Times New Roman" w:cs="Times New Roman"/>
          <w:sz w:val="28"/>
          <w:szCs w:val="28"/>
        </w:rPr>
        <w:t xml:space="preserve">Кудрявцева Н.И. – главный специалист управление </w:t>
      </w:r>
      <w:r w:rsidR="00351DC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351DC8">
        <w:rPr>
          <w:rFonts w:ascii="Times New Roman" w:eastAsia="Times New Roman" w:hAnsi="Times New Roman" w:cs="Times New Roman"/>
          <w:sz w:val="28"/>
          <w:szCs w:val="28"/>
        </w:rPr>
        <w:t>кономического развития и прогнозирования.</w:t>
      </w:r>
    </w:p>
    <w:p w:rsidR="006C2192" w:rsidRP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192" w:rsidRP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192">
        <w:rPr>
          <w:rFonts w:ascii="Times New Roman" w:eastAsia="Times New Roman" w:hAnsi="Times New Roman" w:cs="Times New Roman"/>
          <w:sz w:val="28"/>
          <w:szCs w:val="28"/>
        </w:rPr>
        <w:t xml:space="preserve"> Члены рабочей группы:</w:t>
      </w:r>
    </w:p>
    <w:p w:rsidR="006C2192" w:rsidRP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192" w:rsidRP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192">
        <w:rPr>
          <w:rFonts w:ascii="Times New Roman" w:eastAsia="Times New Roman" w:hAnsi="Times New Roman" w:cs="Times New Roman"/>
          <w:sz w:val="28"/>
          <w:szCs w:val="28"/>
        </w:rPr>
        <w:t>Фролова О.Д. – начальник управления финансов администрации МО «</w:t>
      </w:r>
      <w:proofErr w:type="spellStart"/>
      <w:r w:rsidRPr="006C2192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Pr="006C2192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6C2192" w:rsidRP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192">
        <w:rPr>
          <w:rFonts w:ascii="Times New Roman" w:eastAsia="Times New Roman" w:hAnsi="Times New Roman" w:cs="Times New Roman"/>
          <w:sz w:val="28"/>
          <w:szCs w:val="28"/>
        </w:rPr>
        <w:t>Трубачева Е.Ю. – начальник юридического отдела администрации МО «</w:t>
      </w:r>
      <w:proofErr w:type="spellStart"/>
      <w:r w:rsidRPr="006C2192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Pr="006C2192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351DC8" w:rsidRPr="006C2192" w:rsidRDefault="00351DC8" w:rsidP="0035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192">
        <w:rPr>
          <w:rFonts w:ascii="Times New Roman" w:eastAsia="Times New Roman" w:hAnsi="Times New Roman" w:cs="Times New Roman"/>
          <w:sz w:val="28"/>
          <w:szCs w:val="28"/>
        </w:rPr>
        <w:lastRenderedPageBreak/>
        <w:t>Кононова Л.В. – начальник управления экономического развития и прогнозирования администрации МО «</w:t>
      </w:r>
      <w:proofErr w:type="spellStart"/>
      <w:r w:rsidRPr="006C2192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Pr="006C2192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351DC8" w:rsidRPr="006C2192" w:rsidRDefault="00351DC8" w:rsidP="0035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81F" w:rsidRDefault="00A0481F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DC8" w:rsidRPr="006C2192" w:rsidRDefault="00351DC8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192" w:rsidRP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C2192" w:rsidRPr="006C2192" w:rsidRDefault="006C2192" w:rsidP="006C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19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 администрации</w:t>
      </w:r>
    </w:p>
    <w:p w:rsidR="006C2192" w:rsidRPr="006C2192" w:rsidRDefault="006C2192" w:rsidP="006C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192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6C2192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Pr="006C2192"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  </w:t>
      </w:r>
      <w:proofErr w:type="spellStart"/>
      <w:r w:rsidRPr="006C2192">
        <w:rPr>
          <w:rFonts w:ascii="Times New Roman" w:eastAsia="Times New Roman" w:hAnsi="Times New Roman" w:cs="Times New Roman"/>
          <w:sz w:val="28"/>
          <w:szCs w:val="28"/>
        </w:rPr>
        <w:t>О.М.Абросимова</w:t>
      </w:r>
      <w:proofErr w:type="spellEnd"/>
      <w:r w:rsidRPr="006C219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C2192" w:rsidRP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192" w:rsidRPr="006C2192" w:rsidRDefault="006C2192" w:rsidP="006C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269" w:rsidRDefault="005E5269"/>
    <w:sectPr w:rsidR="005E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63"/>
    <w:rsid w:val="00351DC8"/>
    <w:rsid w:val="004E7F8C"/>
    <w:rsid w:val="005E5269"/>
    <w:rsid w:val="006C2192"/>
    <w:rsid w:val="006E6563"/>
    <w:rsid w:val="008B77F2"/>
    <w:rsid w:val="008F3560"/>
    <w:rsid w:val="00A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5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6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5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5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6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5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6</cp:revision>
  <cp:lastPrinted>2022-02-28T03:37:00Z</cp:lastPrinted>
  <dcterms:created xsi:type="dcterms:W3CDTF">2020-04-20T05:06:00Z</dcterms:created>
  <dcterms:modified xsi:type="dcterms:W3CDTF">2022-02-28T03:44:00Z</dcterms:modified>
</cp:coreProperties>
</file>