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55166" w14:textId="0CBCA718" w:rsidR="00BD22CC" w:rsidRPr="00956103" w:rsidRDefault="584E7692" w:rsidP="009561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584E769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56103">
        <w:rPr>
          <w:rFonts w:ascii="Times New Roman" w:hAnsi="Times New Roman"/>
          <w:b/>
          <w:bCs/>
          <w:sz w:val="24"/>
          <w:szCs w:val="24"/>
        </w:rPr>
        <w:t>Аналитическая записка</w:t>
      </w:r>
    </w:p>
    <w:p w14:paraId="1C3175DB" w14:textId="21C417A3" w:rsidR="00BD22CC" w:rsidRPr="00956103" w:rsidRDefault="05C78A9D" w:rsidP="009561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56103">
        <w:rPr>
          <w:rFonts w:ascii="Times New Roman" w:hAnsi="Times New Roman"/>
          <w:b/>
          <w:bCs/>
          <w:sz w:val="24"/>
          <w:szCs w:val="24"/>
        </w:rPr>
        <w:t>к мониторингу социально-экономического развития муниципального образования</w:t>
      </w:r>
    </w:p>
    <w:p w14:paraId="63175D0B" w14:textId="6C887CE4" w:rsidR="00BD22CC" w:rsidRPr="00956103" w:rsidRDefault="05C78A9D" w:rsidP="009561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56103">
        <w:rPr>
          <w:rFonts w:ascii="Times New Roman" w:hAnsi="Times New Roman"/>
          <w:b/>
          <w:bCs/>
          <w:sz w:val="24"/>
          <w:szCs w:val="24"/>
        </w:rPr>
        <w:t xml:space="preserve"> « </w:t>
      </w:r>
      <w:proofErr w:type="spellStart"/>
      <w:r w:rsidRPr="00956103">
        <w:rPr>
          <w:rFonts w:ascii="Times New Roman" w:hAnsi="Times New Roman"/>
          <w:b/>
          <w:bCs/>
          <w:sz w:val="24"/>
          <w:szCs w:val="24"/>
        </w:rPr>
        <w:t>Усть-Коксинский</w:t>
      </w:r>
      <w:proofErr w:type="spellEnd"/>
      <w:r w:rsidRPr="00956103">
        <w:rPr>
          <w:rFonts w:ascii="Times New Roman" w:hAnsi="Times New Roman"/>
          <w:b/>
          <w:bCs/>
          <w:sz w:val="24"/>
          <w:szCs w:val="24"/>
        </w:rPr>
        <w:t xml:space="preserve"> район» </w:t>
      </w:r>
      <w:r w:rsidR="00680F2D" w:rsidRPr="00956103">
        <w:rPr>
          <w:rFonts w:ascii="Times New Roman" w:hAnsi="Times New Roman"/>
          <w:sz w:val="24"/>
          <w:szCs w:val="24"/>
        </w:rPr>
        <w:br/>
      </w:r>
      <w:r w:rsidRPr="00956103">
        <w:rPr>
          <w:rFonts w:ascii="Times New Roman" w:hAnsi="Times New Roman"/>
          <w:b/>
          <w:bCs/>
          <w:sz w:val="24"/>
          <w:szCs w:val="24"/>
        </w:rPr>
        <w:t>на 01.01.2021 г.</w:t>
      </w:r>
    </w:p>
    <w:p w14:paraId="672A6659" w14:textId="77777777" w:rsidR="00BD22CC" w:rsidRPr="00956103" w:rsidRDefault="00BD22CC" w:rsidP="0095610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39E3F56B" w14:textId="77777777" w:rsidR="00BD22CC" w:rsidRPr="00956103" w:rsidRDefault="34F95AC2" w:rsidP="0095610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56103">
        <w:rPr>
          <w:rFonts w:ascii="Times New Roman" w:hAnsi="Times New Roman"/>
          <w:b/>
          <w:bCs/>
          <w:sz w:val="24"/>
          <w:szCs w:val="24"/>
        </w:rPr>
        <w:t>Общие показатели</w:t>
      </w:r>
    </w:p>
    <w:p w14:paraId="606BF985" w14:textId="3A0D7962" w:rsidR="00BD22CC" w:rsidRPr="00956103" w:rsidRDefault="00BD22CC" w:rsidP="0095610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68FD1942" w14:textId="7BAB5EB0" w:rsidR="00BD22CC" w:rsidRPr="00956103" w:rsidRDefault="7044BC35" w:rsidP="001C280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6103">
        <w:rPr>
          <w:rFonts w:ascii="Times New Roman" w:eastAsia="Times New Roman" w:hAnsi="Times New Roman"/>
          <w:sz w:val="24"/>
          <w:szCs w:val="24"/>
        </w:rPr>
        <w:t>МО «</w:t>
      </w:r>
      <w:proofErr w:type="spellStart"/>
      <w:r w:rsidRPr="00956103">
        <w:rPr>
          <w:rFonts w:ascii="Times New Roman" w:eastAsia="Times New Roman" w:hAnsi="Times New Roman"/>
          <w:sz w:val="24"/>
          <w:szCs w:val="24"/>
        </w:rPr>
        <w:t>Усть-Коксинский</w:t>
      </w:r>
      <w:proofErr w:type="spellEnd"/>
      <w:r w:rsidRPr="00956103">
        <w:rPr>
          <w:rFonts w:ascii="Times New Roman" w:eastAsia="Times New Roman" w:hAnsi="Times New Roman"/>
          <w:sz w:val="24"/>
          <w:szCs w:val="24"/>
        </w:rPr>
        <w:t xml:space="preserve"> район» расположено в </w:t>
      </w:r>
      <w:proofErr w:type="gramStart"/>
      <w:r w:rsidRPr="00956103">
        <w:rPr>
          <w:rFonts w:ascii="Times New Roman" w:eastAsia="Times New Roman" w:hAnsi="Times New Roman"/>
          <w:sz w:val="24"/>
          <w:szCs w:val="24"/>
        </w:rPr>
        <w:t>горно-степной</w:t>
      </w:r>
      <w:proofErr w:type="gramEnd"/>
      <w:r w:rsidRPr="00956103">
        <w:rPr>
          <w:rFonts w:ascii="Times New Roman" w:eastAsia="Times New Roman" w:hAnsi="Times New Roman"/>
          <w:sz w:val="24"/>
          <w:szCs w:val="24"/>
        </w:rPr>
        <w:t xml:space="preserve"> зоне западной части Республики Алтай. Площадь территории муниципального образования составляет 12951,86 км² (13,9 % от площади республики). В состав входят 9 сельских поселений, 42 населенных пункта. Административный центр – </w:t>
      </w:r>
      <w:proofErr w:type="gramStart"/>
      <w:r w:rsidRPr="00956103"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 w:rsidRPr="0095610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 w:rsidRPr="00956103">
        <w:rPr>
          <w:rFonts w:ascii="Times New Roman" w:eastAsia="Times New Roman" w:hAnsi="Times New Roman"/>
          <w:sz w:val="24"/>
          <w:szCs w:val="24"/>
        </w:rPr>
        <w:t>Усть-Кокса</w:t>
      </w:r>
      <w:proofErr w:type="gramEnd"/>
      <w:r w:rsidRPr="00956103">
        <w:rPr>
          <w:rFonts w:ascii="Times New Roman" w:eastAsia="Times New Roman" w:hAnsi="Times New Roman"/>
          <w:sz w:val="24"/>
          <w:szCs w:val="24"/>
        </w:rPr>
        <w:t xml:space="preserve"> находится на расстоянии 420 км от республиканского центра г. Горно-Алтайска.</w:t>
      </w:r>
      <w:r w:rsidRPr="00956103">
        <w:rPr>
          <w:rFonts w:ascii="Times New Roman" w:hAnsi="Times New Roman"/>
          <w:sz w:val="24"/>
          <w:szCs w:val="24"/>
        </w:rPr>
        <w:t xml:space="preserve"> </w:t>
      </w:r>
    </w:p>
    <w:p w14:paraId="2AC4E4F5" w14:textId="3BA2B9EE" w:rsidR="00BD22CC" w:rsidRPr="00956103" w:rsidRDefault="34F95AC2" w:rsidP="001C280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6103">
        <w:rPr>
          <w:rFonts w:ascii="Times New Roman" w:hAnsi="Times New Roman"/>
          <w:sz w:val="24"/>
          <w:szCs w:val="24"/>
        </w:rPr>
        <w:t>Оценка численности постоянного населения муниципального образования на 01.01.2021 г. составила 15981 чел. Плотность населения муниципального образования – 1,2 чел. на 1 км</w:t>
      </w:r>
      <w:proofErr w:type="gramStart"/>
      <w:r w:rsidRPr="00956103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956103">
        <w:rPr>
          <w:rFonts w:ascii="Times New Roman" w:hAnsi="Times New Roman"/>
          <w:sz w:val="24"/>
          <w:szCs w:val="24"/>
        </w:rPr>
        <w:t>.</w:t>
      </w:r>
    </w:p>
    <w:p w14:paraId="19AF5D16" w14:textId="419C056A" w:rsidR="00BD22CC" w:rsidRPr="00956103" w:rsidRDefault="34F95AC2" w:rsidP="001C280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56103">
        <w:rPr>
          <w:rFonts w:ascii="Times New Roman" w:hAnsi="Times New Roman"/>
          <w:sz w:val="24"/>
          <w:szCs w:val="24"/>
        </w:rPr>
        <w:t>Мониторинг социально-экономического развития МО «</w:t>
      </w:r>
      <w:proofErr w:type="spellStart"/>
      <w:r w:rsidRPr="00956103">
        <w:rPr>
          <w:rFonts w:ascii="Times New Roman" w:eastAsia="Times New Roman" w:hAnsi="Times New Roman"/>
          <w:sz w:val="24"/>
          <w:szCs w:val="24"/>
        </w:rPr>
        <w:t>Усть-Коксинский</w:t>
      </w:r>
      <w:proofErr w:type="spellEnd"/>
      <w:r w:rsidRPr="00956103">
        <w:rPr>
          <w:rFonts w:ascii="Times New Roman" w:eastAsia="Times New Roman" w:hAnsi="Times New Roman"/>
          <w:sz w:val="24"/>
          <w:szCs w:val="24"/>
        </w:rPr>
        <w:t xml:space="preserve"> район</w:t>
      </w:r>
      <w:r w:rsidRPr="00956103">
        <w:rPr>
          <w:rFonts w:ascii="Times New Roman" w:hAnsi="Times New Roman"/>
          <w:sz w:val="24"/>
          <w:szCs w:val="24"/>
        </w:rPr>
        <w:t xml:space="preserve">» осуществляется в рамках Плана мероприятий («дорожной карты») по перспективному развитию экономики и росту собственных доходов консолидированного бюджета муниципального образования, утвержденного распоряжением Администрации МО </w:t>
      </w:r>
      <w:r w:rsidRPr="00956103">
        <w:rPr>
          <w:rFonts w:ascii="Times New Roman" w:eastAsia="Times New Roman" w:hAnsi="Times New Roman"/>
          <w:sz w:val="24"/>
          <w:szCs w:val="24"/>
        </w:rPr>
        <w:t>от 22.07.2016г. №221/1.</w:t>
      </w:r>
    </w:p>
    <w:p w14:paraId="4B296500" w14:textId="4B3017EB" w:rsidR="00BD22CC" w:rsidRPr="00956103" w:rsidRDefault="00BD22CC" w:rsidP="001C28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A37501D" w14:textId="77777777" w:rsidR="00BD22CC" w:rsidRPr="00956103" w:rsidRDefault="00BD22CC" w:rsidP="001C28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5ECF2FE" w14:textId="77777777" w:rsidR="00BD22CC" w:rsidRPr="00956103" w:rsidRDefault="00680F2D" w:rsidP="001C280B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5610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Раздел </w:t>
      </w:r>
      <w:r w:rsidRPr="00956103">
        <w:rPr>
          <w:rFonts w:ascii="Times New Roman" w:eastAsia="Times New Roman" w:hAnsi="Times New Roman"/>
          <w:b/>
          <w:sz w:val="24"/>
          <w:szCs w:val="24"/>
          <w:lang w:val="en-US" w:eastAsia="ar-SA"/>
        </w:rPr>
        <w:t>I</w:t>
      </w:r>
      <w:r w:rsidRPr="00956103">
        <w:rPr>
          <w:rFonts w:ascii="Times New Roman" w:eastAsia="Times New Roman" w:hAnsi="Times New Roman"/>
          <w:b/>
          <w:sz w:val="24"/>
          <w:szCs w:val="24"/>
          <w:lang w:eastAsia="ar-SA"/>
        </w:rPr>
        <w:t>. Собственные доходы</w:t>
      </w:r>
    </w:p>
    <w:p w14:paraId="74EB7231" w14:textId="77777777" w:rsidR="00BD22CC" w:rsidRPr="00956103" w:rsidRDefault="00680F2D" w:rsidP="001C28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5610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1.1. </w:t>
      </w:r>
      <w:r w:rsidRPr="00956103">
        <w:rPr>
          <w:rFonts w:ascii="Times New Roman" w:hAnsi="Times New Roman"/>
          <w:b/>
          <w:i/>
          <w:color w:val="000000"/>
          <w:sz w:val="24"/>
          <w:szCs w:val="24"/>
        </w:rPr>
        <w:t>Налоговые доходы консолидированного бюджета муниципального образования (без учета доходов от уплаты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956103">
        <w:rPr>
          <w:rFonts w:ascii="Times New Roman" w:hAnsi="Times New Roman"/>
          <w:b/>
          <w:i/>
          <w:color w:val="000000"/>
          <w:sz w:val="24"/>
          <w:szCs w:val="24"/>
        </w:rPr>
        <w:t>инжекторных</w:t>
      </w:r>
      <w:proofErr w:type="spellEnd"/>
      <w:r w:rsidRPr="00956103">
        <w:rPr>
          <w:rFonts w:ascii="Times New Roman" w:hAnsi="Times New Roman"/>
          <w:b/>
          <w:i/>
          <w:color w:val="000000"/>
          <w:sz w:val="24"/>
          <w:szCs w:val="24"/>
        </w:rPr>
        <w:t>) двигателей, производимые на территории Российской Федерации)</w:t>
      </w:r>
    </w:p>
    <w:p w14:paraId="304B8176" w14:textId="4332EEA5" w:rsidR="00BD22CC" w:rsidRPr="00956103" w:rsidRDefault="470FDAB7" w:rsidP="001C28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6103">
        <w:rPr>
          <w:rFonts w:ascii="Times New Roman" w:eastAsia="Times New Roman" w:hAnsi="Times New Roman"/>
          <w:sz w:val="24"/>
          <w:szCs w:val="24"/>
          <w:lang w:eastAsia="ar-SA"/>
        </w:rPr>
        <w:t>Фактическое поступление налоговых доходов консолидированного бюджета МО «</w:t>
      </w:r>
      <w:proofErr w:type="spellStart"/>
      <w:r w:rsidRPr="00956103">
        <w:rPr>
          <w:rFonts w:ascii="Times New Roman" w:eastAsia="Times New Roman" w:hAnsi="Times New Roman"/>
          <w:sz w:val="24"/>
          <w:szCs w:val="24"/>
          <w:lang w:eastAsia="ar-SA"/>
        </w:rPr>
        <w:t>Усть-Коксинский</w:t>
      </w:r>
      <w:proofErr w:type="spellEnd"/>
      <w:r w:rsidRPr="00956103">
        <w:rPr>
          <w:rFonts w:ascii="Times New Roman" w:eastAsia="Times New Roman" w:hAnsi="Times New Roman"/>
          <w:sz w:val="24"/>
          <w:szCs w:val="24"/>
          <w:lang w:eastAsia="ar-SA"/>
        </w:rPr>
        <w:t xml:space="preserve"> район» (без учета доходов от уплаты акцизов на автомобильный и прямогонный бензин, дизельных и (или) карбюраторных (</w:t>
      </w:r>
      <w:proofErr w:type="spellStart"/>
      <w:r w:rsidRPr="00956103">
        <w:rPr>
          <w:rFonts w:ascii="Times New Roman" w:eastAsia="Times New Roman" w:hAnsi="Times New Roman"/>
          <w:sz w:val="24"/>
          <w:szCs w:val="24"/>
          <w:lang w:eastAsia="ar-SA"/>
        </w:rPr>
        <w:t>инжекторных</w:t>
      </w:r>
      <w:proofErr w:type="spellEnd"/>
      <w:r w:rsidRPr="00956103">
        <w:rPr>
          <w:rFonts w:ascii="Times New Roman" w:eastAsia="Times New Roman" w:hAnsi="Times New Roman"/>
          <w:sz w:val="24"/>
          <w:szCs w:val="24"/>
          <w:lang w:eastAsia="ar-SA"/>
        </w:rPr>
        <w:t>) двигателей, производимых на территории Российской Федерации) на 01.01.2021 г. составило 149,0 млн. руб.</w:t>
      </w:r>
    </w:p>
    <w:p w14:paraId="70C815C0" w14:textId="124BA06E" w:rsidR="00BD22CC" w:rsidRPr="00956103" w:rsidRDefault="470FDAB7" w:rsidP="001C280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6103">
        <w:rPr>
          <w:rFonts w:ascii="Times New Roman" w:eastAsia="Times New Roman" w:hAnsi="Times New Roman"/>
          <w:sz w:val="24"/>
          <w:szCs w:val="24"/>
          <w:lang w:eastAsia="ar-SA"/>
        </w:rPr>
        <w:t>В сравнении с планом на 01.01.2021 г. отмечено отклонение от целевого значения показателя на +13,8 процентных пунктов.</w:t>
      </w:r>
    </w:p>
    <w:p w14:paraId="6E6D7C13" w14:textId="6E0F1C34" w:rsidR="00BD22CC" w:rsidRPr="00956103" w:rsidRDefault="66FDC31E" w:rsidP="001C28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56103">
        <w:rPr>
          <w:rFonts w:ascii="Times New Roman" w:eastAsia="Times New Roman" w:hAnsi="Times New Roman"/>
          <w:sz w:val="24"/>
          <w:szCs w:val="24"/>
          <w:lang w:eastAsia="ar-SA"/>
        </w:rPr>
        <w:t xml:space="preserve">Причина выполнения планового значения связана с </w:t>
      </w:r>
      <w:r w:rsidRPr="00956103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 xml:space="preserve">увеличением </w:t>
      </w:r>
      <w:r w:rsidRPr="00956103">
        <w:rPr>
          <w:rFonts w:ascii="Times New Roman" w:eastAsia="Times New Roman" w:hAnsi="Times New Roman"/>
          <w:sz w:val="24"/>
          <w:szCs w:val="24"/>
          <w:lang w:eastAsia="ar-SA"/>
        </w:rPr>
        <w:t>поступлений от НДФЛ, УСН, ЕНВД, ПСН, НИФЛ, НИО.</w:t>
      </w:r>
    </w:p>
    <w:p w14:paraId="6F637B29" w14:textId="6138AF1E" w:rsidR="29D76F7A" w:rsidRPr="00956103" w:rsidRDefault="29D76F7A" w:rsidP="001C280B">
      <w:pPr>
        <w:spacing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956103">
        <w:rPr>
          <w:rFonts w:ascii="Times New Roman" w:eastAsia="Times New Roman" w:hAnsi="Times New Roman"/>
          <w:sz w:val="24"/>
          <w:szCs w:val="24"/>
        </w:rPr>
        <w:t xml:space="preserve">В сравнении с 01.01.2020 г. отмечен рост поступлений налоговых доходов консолидированного бюджета муниципального образования (без учета акцизов) на 19,4 млн. руб., темп роста составил 115,0 %.  </w:t>
      </w:r>
    </w:p>
    <w:p w14:paraId="3A2EE98F" w14:textId="035F4CC2" w:rsidR="29D76F7A" w:rsidRPr="00956103" w:rsidRDefault="0340896A" w:rsidP="001C280B">
      <w:pPr>
        <w:spacing w:line="240" w:lineRule="auto"/>
        <w:ind w:firstLine="705"/>
        <w:jc w:val="both"/>
        <w:rPr>
          <w:rFonts w:ascii="Times New Roman" w:eastAsia="Times New Roman" w:hAnsi="Times New Roman"/>
          <w:strike/>
          <w:color w:val="FF0000"/>
          <w:sz w:val="24"/>
          <w:szCs w:val="24"/>
        </w:rPr>
      </w:pPr>
      <w:r w:rsidRPr="00956103">
        <w:rPr>
          <w:rFonts w:ascii="Times New Roman" w:eastAsia="Times New Roman" w:hAnsi="Times New Roman"/>
          <w:sz w:val="24"/>
          <w:szCs w:val="24"/>
        </w:rPr>
        <w:t>Причина роста поступлений связана в основном с увеличением поступлений от НДФЛ, УСН, НИО.</w:t>
      </w:r>
    </w:p>
    <w:p w14:paraId="29E23B72" w14:textId="44466D1F" w:rsidR="29D76F7A" w:rsidRPr="00956103" w:rsidRDefault="29D76F7A" w:rsidP="001C280B">
      <w:pPr>
        <w:spacing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</w:rPr>
      </w:pPr>
      <w:r w:rsidRPr="00956103">
        <w:rPr>
          <w:rFonts w:ascii="Times New Roman" w:eastAsia="Times New Roman" w:hAnsi="Times New Roman"/>
          <w:sz w:val="24"/>
          <w:szCs w:val="24"/>
        </w:rPr>
        <w:t>Исполнение доходной части бюджета муниципального образования «</w:t>
      </w:r>
      <w:proofErr w:type="spellStart"/>
      <w:r w:rsidRPr="00956103">
        <w:rPr>
          <w:rFonts w:ascii="Times New Roman" w:eastAsia="Times New Roman" w:hAnsi="Times New Roman"/>
          <w:sz w:val="24"/>
          <w:szCs w:val="24"/>
        </w:rPr>
        <w:t>Усть-Коксинский</w:t>
      </w:r>
      <w:proofErr w:type="spellEnd"/>
      <w:r w:rsidRPr="00956103">
        <w:rPr>
          <w:rFonts w:ascii="Times New Roman" w:eastAsia="Times New Roman" w:hAnsi="Times New Roman"/>
          <w:sz w:val="24"/>
          <w:szCs w:val="24"/>
        </w:rPr>
        <w:t xml:space="preserve"> район» в части налоговых поступлений по отдельным доходным источникам:  </w:t>
      </w:r>
    </w:p>
    <w:p w14:paraId="11CEC7AC" w14:textId="416F1838" w:rsidR="29D76F7A" w:rsidRPr="00956103" w:rsidRDefault="7044BC35" w:rsidP="001C280B">
      <w:pPr>
        <w:spacing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956103">
        <w:rPr>
          <w:rFonts w:ascii="Times New Roman" w:eastAsia="Times New Roman" w:hAnsi="Times New Roman"/>
          <w:b/>
          <w:bCs/>
          <w:sz w:val="24"/>
          <w:szCs w:val="24"/>
        </w:rPr>
        <w:t>НДФЛ: за</w:t>
      </w:r>
      <w:r w:rsidRPr="00956103">
        <w:rPr>
          <w:rFonts w:ascii="Times New Roman" w:eastAsia="Times New Roman" w:hAnsi="Times New Roman"/>
          <w:sz w:val="24"/>
          <w:szCs w:val="24"/>
        </w:rPr>
        <w:t xml:space="preserve"> 2020 </w:t>
      </w:r>
      <w:r w:rsidR="001C280B">
        <w:rPr>
          <w:rFonts w:ascii="Times New Roman" w:eastAsia="Times New Roman" w:hAnsi="Times New Roman"/>
          <w:sz w:val="24"/>
          <w:szCs w:val="24"/>
        </w:rPr>
        <w:t>г.</w:t>
      </w:r>
      <w:r w:rsidRPr="00956103">
        <w:rPr>
          <w:rFonts w:ascii="Times New Roman" w:eastAsia="Times New Roman" w:hAnsi="Times New Roman"/>
          <w:sz w:val="24"/>
          <w:szCs w:val="24"/>
        </w:rPr>
        <w:t xml:space="preserve"> поступило 73,2 млн. руб.  налога.</w:t>
      </w:r>
    </w:p>
    <w:p w14:paraId="61958631" w14:textId="4569C8E6" w:rsidR="29D76F7A" w:rsidRPr="00956103" w:rsidRDefault="7044BC35" w:rsidP="001C280B">
      <w:pPr>
        <w:spacing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956103">
        <w:rPr>
          <w:rFonts w:ascii="Times New Roman" w:eastAsia="Times New Roman" w:hAnsi="Times New Roman"/>
          <w:sz w:val="24"/>
          <w:szCs w:val="24"/>
        </w:rPr>
        <w:t xml:space="preserve">По отношению к 2019 </w:t>
      </w:r>
      <w:r w:rsidR="00D621DC">
        <w:rPr>
          <w:rFonts w:ascii="Times New Roman" w:eastAsia="Times New Roman" w:hAnsi="Times New Roman"/>
          <w:sz w:val="24"/>
          <w:szCs w:val="24"/>
        </w:rPr>
        <w:t>г.</w:t>
      </w:r>
      <w:r w:rsidRPr="00956103">
        <w:rPr>
          <w:rFonts w:ascii="Times New Roman" w:eastAsia="Times New Roman" w:hAnsi="Times New Roman"/>
          <w:sz w:val="24"/>
          <w:szCs w:val="24"/>
        </w:rPr>
        <w:t xml:space="preserve"> поступление налога </w:t>
      </w:r>
      <w:r w:rsidRPr="00956103">
        <w:rPr>
          <w:rFonts w:ascii="Times New Roman" w:eastAsia="Times New Roman" w:hAnsi="Times New Roman"/>
          <w:i/>
          <w:iCs/>
          <w:sz w:val="24"/>
          <w:szCs w:val="24"/>
        </w:rPr>
        <w:t xml:space="preserve">увеличилось </w:t>
      </w:r>
      <w:r w:rsidRPr="00956103">
        <w:rPr>
          <w:rFonts w:ascii="Times New Roman" w:eastAsia="Times New Roman" w:hAnsi="Times New Roman"/>
          <w:sz w:val="24"/>
          <w:szCs w:val="24"/>
        </w:rPr>
        <w:t xml:space="preserve"> на 3,9 млн. руб., </w:t>
      </w:r>
      <w:r w:rsidRPr="00956103">
        <w:rPr>
          <w:rFonts w:ascii="Times New Roman" w:eastAsia="Times New Roman" w:hAnsi="Times New Roman"/>
          <w:i/>
          <w:iCs/>
          <w:sz w:val="24"/>
          <w:szCs w:val="24"/>
        </w:rPr>
        <w:t>темп роста</w:t>
      </w:r>
      <w:r w:rsidRPr="00956103">
        <w:rPr>
          <w:rFonts w:ascii="Times New Roman" w:eastAsia="Times New Roman" w:hAnsi="Times New Roman"/>
          <w:sz w:val="24"/>
          <w:szCs w:val="24"/>
        </w:rPr>
        <w:t xml:space="preserve"> составил 105,6%. </w:t>
      </w:r>
    </w:p>
    <w:p w14:paraId="795FCF57" w14:textId="43E87D06" w:rsidR="29D76F7A" w:rsidRPr="00956103" w:rsidRDefault="29D76F7A" w:rsidP="001C280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56103">
        <w:rPr>
          <w:rFonts w:ascii="Times New Roman" w:eastAsia="Times New Roman" w:hAnsi="Times New Roman"/>
          <w:sz w:val="24"/>
          <w:szCs w:val="24"/>
        </w:rPr>
        <w:t xml:space="preserve">Причины роста поступлений налога по сравнению с 2019 </w:t>
      </w:r>
      <w:r w:rsidR="001C280B">
        <w:rPr>
          <w:rFonts w:ascii="Times New Roman" w:eastAsia="Times New Roman" w:hAnsi="Times New Roman"/>
          <w:sz w:val="24"/>
          <w:szCs w:val="24"/>
        </w:rPr>
        <w:t>г.</w:t>
      </w:r>
      <w:r w:rsidRPr="00956103">
        <w:rPr>
          <w:rFonts w:ascii="Times New Roman" w:eastAsia="Times New Roman" w:hAnsi="Times New Roman"/>
          <w:sz w:val="24"/>
          <w:szCs w:val="24"/>
        </w:rPr>
        <w:t>:</w:t>
      </w:r>
    </w:p>
    <w:p w14:paraId="221446F3" w14:textId="737806B8" w:rsidR="29D76F7A" w:rsidRPr="00956103" w:rsidRDefault="29D76F7A" w:rsidP="001C280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56103">
        <w:rPr>
          <w:rFonts w:ascii="Times New Roman" w:eastAsia="Times New Roman" w:hAnsi="Times New Roman"/>
          <w:sz w:val="24"/>
          <w:szCs w:val="24"/>
        </w:rPr>
        <w:lastRenderedPageBreak/>
        <w:t>1. Увеличение посту</w:t>
      </w:r>
      <w:r w:rsidR="00680F2D" w:rsidRPr="00956103">
        <w:rPr>
          <w:rFonts w:ascii="Times New Roman" w:eastAsia="Times New Roman" w:hAnsi="Times New Roman"/>
          <w:sz w:val="24"/>
          <w:szCs w:val="24"/>
        </w:rPr>
        <w:t>плений налога на 0,7 млн. руб.</w:t>
      </w:r>
      <w:r w:rsidRPr="00956103">
        <w:rPr>
          <w:rFonts w:ascii="Times New Roman" w:eastAsia="Times New Roman" w:hAnsi="Times New Roman"/>
          <w:sz w:val="24"/>
          <w:szCs w:val="24"/>
        </w:rPr>
        <w:t xml:space="preserve">  от предприятия, осуществляющего дорожную деятельность за счет выплаты дивидендов.</w:t>
      </w:r>
    </w:p>
    <w:p w14:paraId="0DFCBC5D" w14:textId="5BD0E6C0" w:rsidR="29D76F7A" w:rsidRPr="00956103" w:rsidRDefault="29D76F7A" w:rsidP="001C280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56103">
        <w:rPr>
          <w:rFonts w:ascii="Times New Roman" w:eastAsia="Times New Roman" w:hAnsi="Times New Roman"/>
          <w:sz w:val="24"/>
          <w:szCs w:val="24"/>
        </w:rPr>
        <w:t>2. Повышение заработной платы работникам сельскохозяйственных  предприятий.</w:t>
      </w:r>
    </w:p>
    <w:p w14:paraId="4F885790" w14:textId="1A90AF30" w:rsidR="29D76F7A" w:rsidRPr="00956103" w:rsidRDefault="29D76F7A" w:rsidP="001C280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56103">
        <w:rPr>
          <w:rFonts w:ascii="Times New Roman" w:eastAsia="Times New Roman" w:hAnsi="Times New Roman"/>
          <w:sz w:val="24"/>
          <w:szCs w:val="24"/>
        </w:rPr>
        <w:t xml:space="preserve">3. Повышение заработной платы работникам бюджетных  учреждений с 1 октября 2020 </w:t>
      </w:r>
      <w:r w:rsidR="00D621DC">
        <w:rPr>
          <w:rFonts w:ascii="Times New Roman" w:eastAsia="Times New Roman" w:hAnsi="Times New Roman"/>
          <w:sz w:val="24"/>
          <w:szCs w:val="24"/>
        </w:rPr>
        <w:t>г.</w:t>
      </w:r>
      <w:r w:rsidRPr="00956103">
        <w:rPr>
          <w:rFonts w:ascii="Times New Roman" w:eastAsia="Times New Roman" w:hAnsi="Times New Roman"/>
          <w:sz w:val="24"/>
          <w:szCs w:val="24"/>
        </w:rPr>
        <w:t xml:space="preserve"> на 1,03%.</w:t>
      </w:r>
    </w:p>
    <w:p w14:paraId="61FB1F3F" w14:textId="32617CA7" w:rsidR="29D76F7A" w:rsidRPr="00956103" w:rsidRDefault="29D76F7A" w:rsidP="001C280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56103">
        <w:rPr>
          <w:rFonts w:ascii="Times New Roman" w:eastAsia="Times New Roman" w:hAnsi="Times New Roman"/>
          <w:sz w:val="24"/>
          <w:szCs w:val="24"/>
        </w:rPr>
        <w:t xml:space="preserve"> </w:t>
      </w:r>
      <w:r w:rsidR="00D621DC"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956103">
        <w:rPr>
          <w:rFonts w:ascii="Times New Roman" w:eastAsia="Times New Roman" w:hAnsi="Times New Roman"/>
          <w:sz w:val="24"/>
          <w:szCs w:val="24"/>
        </w:rPr>
        <w:t xml:space="preserve"> В основном поступление НДФЛ обеспечено от учреждений бюджетной сферы, сельскохозяйственных предприятий и предприятий, осуществляющих дорожную и строительную деятельность.  </w:t>
      </w:r>
    </w:p>
    <w:p w14:paraId="3F74A237" w14:textId="6346B2D7" w:rsidR="29D76F7A" w:rsidRPr="00956103" w:rsidRDefault="0340896A" w:rsidP="001C280B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56103">
        <w:rPr>
          <w:rFonts w:ascii="Times New Roman" w:eastAsia="Times New Roman" w:hAnsi="Times New Roman"/>
          <w:b/>
          <w:bCs/>
          <w:sz w:val="24"/>
          <w:szCs w:val="24"/>
        </w:rPr>
        <w:t xml:space="preserve">    УСН: з</w:t>
      </w:r>
      <w:r w:rsidRPr="00956103">
        <w:rPr>
          <w:rFonts w:ascii="Times New Roman" w:eastAsia="Times New Roman" w:hAnsi="Times New Roman"/>
          <w:sz w:val="24"/>
          <w:szCs w:val="24"/>
        </w:rPr>
        <w:t xml:space="preserve">а 2020 </w:t>
      </w:r>
      <w:r w:rsidR="001C280B">
        <w:rPr>
          <w:rFonts w:ascii="Times New Roman" w:eastAsia="Times New Roman" w:hAnsi="Times New Roman"/>
          <w:sz w:val="24"/>
          <w:szCs w:val="24"/>
        </w:rPr>
        <w:t>г.</w:t>
      </w:r>
      <w:r w:rsidR="00680F2D" w:rsidRPr="00956103">
        <w:rPr>
          <w:rFonts w:ascii="Times New Roman" w:eastAsia="Times New Roman" w:hAnsi="Times New Roman"/>
          <w:sz w:val="24"/>
          <w:szCs w:val="24"/>
        </w:rPr>
        <w:t xml:space="preserve">  поступило  37,5 млн. руб.</w:t>
      </w:r>
      <w:r w:rsidRPr="00956103">
        <w:rPr>
          <w:rFonts w:ascii="Times New Roman" w:eastAsia="Times New Roman" w:hAnsi="Times New Roman"/>
          <w:sz w:val="24"/>
          <w:szCs w:val="24"/>
        </w:rPr>
        <w:t xml:space="preserve"> налога. </w:t>
      </w:r>
    </w:p>
    <w:p w14:paraId="0D3104A7" w14:textId="50F755A6" w:rsidR="29D76F7A" w:rsidRPr="00956103" w:rsidRDefault="0340896A" w:rsidP="001C280B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56103">
        <w:rPr>
          <w:rFonts w:ascii="Times New Roman" w:eastAsia="Times New Roman" w:hAnsi="Times New Roman"/>
          <w:sz w:val="24"/>
          <w:szCs w:val="24"/>
        </w:rPr>
        <w:t xml:space="preserve">        По отношению к 2019 </w:t>
      </w:r>
      <w:r w:rsidR="00D621DC">
        <w:rPr>
          <w:rFonts w:ascii="Times New Roman" w:eastAsia="Times New Roman" w:hAnsi="Times New Roman"/>
          <w:sz w:val="24"/>
          <w:szCs w:val="24"/>
        </w:rPr>
        <w:t>г.</w:t>
      </w:r>
      <w:r w:rsidRPr="00956103">
        <w:rPr>
          <w:rFonts w:ascii="Times New Roman" w:eastAsia="Times New Roman" w:hAnsi="Times New Roman"/>
          <w:sz w:val="24"/>
          <w:szCs w:val="24"/>
        </w:rPr>
        <w:t xml:space="preserve"> поступление налога </w:t>
      </w:r>
      <w:r w:rsidRPr="00956103">
        <w:rPr>
          <w:rFonts w:ascii="Times New Roman" w:eastAsia="Times New Roman" w:hAnsi="Times New Roman"/>
          <w:i/>
          <w:iCs/>
          <w:sz w:val="24"/>
          <w:szCs w:val="24"/>
        </w:rPr>
        <w:t>увеличилось</w:t>
      </w:r>
      <w:r w:rsidR="00680F2D" w:rsidRPr="00956103">
        <w:rPr>
          <w:rFonts w:ascii="Times New Roman" w:eastAsia="Times New Roman" w:hAnsi="Times New Roman"/>
          <w:sz w:val="24"/>
          <w:szCs w:val="24"/>
        </w:rPr>
        <w:t xml:space="preserve"> на 12,2  млн. руб.</w:t>
      </w:r>
      <w:r w:rsidRPr="00956103">
        <w:rPr>
          <w:rFonts w:ascii="Times New Roman" w:eastAsia="Times New Roman" w:hAnsi="Times New Roman"/>
          <w:sz w:val="24"/>
          <w:szCs w:val="24"/>
        </w:rPr>
        <w:t xml:space="preserve">, темп роста составил 148,5%.  </w:t>
      </w:r>
    </w:p>
    <w:p w14:paraId="10B1E034" w14:textId="73027C5A" w:rsidR="29D76F7A" w:rsidRPr="00956103" w:rsidRDefault="00D621DC" w:rsidP="001C280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 w:rsidR="29D76F7A" w:rsidRPr="00956103">
        <w:rPr>
          <w:rFonts w:ascii="Times New Roman" w:eastAsia="Times New Roman" w:hAnsi="Times New Roman"/>
          <w:sz w:val="24"/>
          <w:szCs w:val="24"/>
        </w:rPr>
        <w:t xml:space="preserve">Причины перевыполнения уточненных </w:t>
      </w:r>
      <w:r w:rsidR="001C280B">
        <w:rPr>
          <w:rFonts w:ascii="Times New Roman" w:eastAsia="Times New Roman" w:hAnsi="Times New Roman"/>
          <w:sz w:val="24"/>
          <w:szCs w:val="24"/>
        </w:rPr>
        <w:t>г.</w:t>
      </w:r>
      <w:r w:rsidR="29D76F7A" w:rsidRPr="00956103">
        <w:rPr>
          <w:rFonts w:ascii="Times New Roman" w:eastAsia="Times New Roman" w:hAnsi="Times New Roman"/>
          <w:sz w:val="24"/>
          <w:szCs w:val="24"/>
        </w:rPr>
        <w:t xml:space="preserve"> плановых назначений и роста поступлений налога по сравнению с 2019 </w:t>
      </w:r>
      <w:r w:rsidR="001C280B">
        <w:rPr>
          <w:rFonts w:ascii="Times New Roman" w:eastAsia="Times New Roman" w:hAnsi="Times New Roman"/>
          <w:sz w:val="24"/>
          <w:szCs w:val="24"/>
        </w:rPr>
        <w:t>г.</w:t>
      </w:r>
      <w:r w:rsidR="29D76F7A" w:rsidRPr="00956103">
        <w:rPr>
          <w:rFonts w:ascii="Times New Roman" w:eastAsia="Times New Roman" w:hAnsi="Times New Roman"/>
          <w:sz w:val="24"/>
          <w:szCs w:val="24"/>
        </w:rPr>
        <w:t>:</w:t>
      </w:r>
    </w:p>
    <w:p w14:paraId="745066D1" w14:textId="09D1DE73" w:rsidR="29D76F7A" w:rsidRPr="00956103" w:rsidRDefault="29D76F7A" w:rsidP="001C280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56103">
        <w:rPr>
          <w:rFonts w:ascii="Times New Roman" w:eastAsia="Times New Roman" w:hAnsi="Times New Roman"/>
          <w:sz w:val="24"/>
          <w:szCs w:val="24"/>
        </w:rPr>
        <w:t xml:space="preserve"> -   увеличения налогооблагаемой базы у индивидуальных предпринимателей;  </w:t>
      </w:r>
    </w:p>
    <w:p w14:paraId="03AE7B1A" w14:textId="57A49A17" w:rsidR="29D76F7A" w:rsidRPr="00956103" w:rsidRDefault="29D76F7A" w:rsidP="001C280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6103">
        <w:rPr>
          <w:rFonts w:ascii="Times New Roman" w:eastAsia="Times New Roman" w:hAnsi="Times New Roman"/>
          <w:sz w:val="24"/>
          <w:szCs w:val="24"/>
        </w:rPr>
        <w:t>- увеличения налогооблагаемой базы у предприятий, осуществляющего дорожную и строительную деятельность и предприятия коммунального хозяйства;</w:t>
      </w:r>
    </w:p>
    <w:p w14:paraId="7FC861AB" w14:textId="6CD9F59C" w:rsidR="29D76F7A" w:rsidRPr="00956103" w:rsidRDefault="29D76F7A" w:rsidP="001C280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56103">
        <w:rPr>
          <w:rFonts w:ascii="Times New Roman" w:eastAsia="Times New Roman" w:hAnsi="Times New Roman"/>
          <w:sz w:val="24"/>
          <w:szCs w:val="24"/>
        </w:rPr>
        <w:t>-погашение задолженности за предыдущий период индивидуальным предпринимателем.</w:t>
      </w:r>
    </w:p>
    <w:p w14:paraId="556D53EF" w14:textId="63976DE9" w:rsidR="29D76F7A" w:rsidRPr="00956103" w:rsidRDefault="29D76F7A" w:rsidP="001C280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6103">
        <w:rPr>
          <w:rFonts w:ascii="Times New Roman" w:eastAsia="Times New Roman" w:hAnsi="Times New Roman"/>
          <w:sz w:val="24"/>
          <w:szCs w:val="24"/>
        </w:rPr>
        <w:t xml:space="preserve">   В основном поступление УСН обеспечено налогоплательщиками, осуществляющими строительную деятельность, дорожную деятельность, предприятиями, осуществляющими переработку сельскохозяйственной продукции, предприятиями коммунального хозяйства и индивидуальными предпринимателями.   </w:t>
      </w:r>
    </w:p>
    <w:p w14:paraId="0BD894A1" w14:textId="29723F50" w:rsidR="29D76F7A" w:rsidRPr="00956103" w:rsidRDefault="0340896A" w:rsidP="001C280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56103">
        <w:rPr>
          <w:rFonts w:ascii="Times New Roman" w:eastAsia="Times New Roman" w:hAnsi="Times New Roman"/>
          <w:b/>
          <w:bCs/>
          <w:sz w:val="24"/>
          <w:szCs w:val="24"/>
        </w:rPr>
        <w:t xml:space="preserve">    НИО: з</w:t>
      </w:r>
      <w:r w:rsidRPr="00956103">
        <w:rPr>
          <w:rFonts w:ascii="Times New Roman" w:eastAsia="Times New Roman" w:hAnsi="Times New Roman"/>
          <w:sz w:val="24"/>
          <w:szCs w:val="24"/>
        </w:rPr>
        <w:t>а 2020</w:t>
      </w:r>
      <w:r w:rsidR="00680F2D" w:rsidRPr="00956103">
        <w:rPr>
          <w:rFonts w:ascii="Times New Roman" w:eastAsia="Times New Roman" w:hAnsi="Times New Roman"/>
          <w:sz w:val="24"/>
          <w:szCs w:val="24"/>
        </w:rPr>
        <w:t xml:space="preserve"> </w:t>
      </w:r>
      <w:r w:rsidR="001C280B">
        <w:rPr>
          <w:rFonts w:ascii="Times New Roman" w:eastAsia="Times New Roman" w:hAnsi="Times New Roman"/>
          <w:sz w:val="24"/>
          <w:szCs w:val="24"/>
        </w:rPr>
        <w:t>г.</w:t>
      </w:r>
      <w:r w:rsidR="00680F2D" w:rsidRPr="00956103">
        <w:rPr>
          <w:rFonts w:ascii="Times New Roman" w:eastAsia="Times New Roman" w:hAnsi="Times New Roman"/>
          <w:sz w:val="24"/>
          <w:szCs w:val="24"/>
        </w:rPr>
        <w:t xml:space="preserve">  поступило 12,5 млн. руб.</w:t>
      </w:r>
      <w:r w:rsidRPr="00956103">
        <w:rPr>
          <w:rFonts w:ascii="Times New Roman" w:eastAsia="Times New Roman" w:hAnsi="Times New Roman"/>
          <w:sz w:val="24"/>
          <w:szCs w:val="24"/>
        </w:rPr>
        <w:t xml:space="preserve"> налога.          По отношению к 2019 </w:t>
      </w:r>
      <w:r w:rsidR="00D621DC">
        <w:rPr>
          <w:rFonts w:ascii="Times New Roman" w:eastAsia="Times New Roman" w:hAnsi="Times New Roman"/>
          <w:sz w:val="24"/>
          <w:szCs w:val="24"/>
        </w:rPr>
        <w:t>г.</w:t>
      </w:r>
      <w:r w:rsidRPr="00956103">
        <w:rPr>
          <w:rFonts w:ascii="Times New Roman" w:eastAsia="Times New Roman" w:hAnsi="Times New Roman"/>
          <w:sz w:val="24"/>
          <w:szCs w:val="24"/>
        </w:rPr>
        <w:t xml:space="preserve"> поступление налога </w:t>
      </w:r>
      <w:r w:rsidRPr="00956103">
        <w:rPr>
          <w:rFonts w:ascii="Times New Roman" w:eastAsia="Times New Roman" w:hAnsi="Times New Roman"/>
          <w:i/>
          <w:iCs/>
          <w:sz w:val="24"/>
          <w:szCs w:val="24"/>
        </w:rPr>
        <w:t xml:space="preserve">увеличилось </w:t>
      </w:r>
      <w:r w:rsidR="00680F2D" w:rsidRPr="00956103">
        <w:rPr>
          <w:rFonts w:ascii="Times New Roman" w:eastAsia="Times New Roman" w:hAnsi="Times New Roman"/>
          <w:sz w:val="24"/>
          <w:szCs w:val="24"/>
        </w:rPr>
        <w:t>на 4,5 млн. руб.</w:t>
      </w:r>
      <w:r w:rsidRPr="00956103">
        <w:rPr>
          <w:rFonts w:ascii="Times New Roman" w:eastAsia="Times New Roman" w:hAnsi="Times New Roman"/>
          <w:sz w:val="24"/>
          <w:szCs w:val="24"/>
        </w:rPr>
        <w:t xml:space="preserve">, темп роста составил 155,3%.  </w:t>
      </w:r>
    </w:p>
    <w:p w14:paraId="0BCC286F" w14:textId="0FEDA25E" w:rsidR="29D76F7A" w:rsidRPr="00956103" w:rsidRDefault="0340896A" w:rsidP="001C280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56103">
        <w:rPr>
          <w:rFonts w:ascii="Times New Roman" w:eastAsia="Times New Roman" w:hAnsi="Times New Roman"/>
          <w:sz w:val="24"/>
          <w:szCs w:val="24"/>
        </w:rPr>
        <w:t xml:space="preserve">Причины </w:t>
      </w:r>
      <w:r w:rsidRPr="00956103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956103">
        <w:rPr>
          <w:rFonts w:ascii="Times New Roman" w:eastAsia="Times New Roman" w:hAnsi="Times New Roman"/>
          <w:sz w:val="24"/>
          <w:szCs w:val="24"/>
        </w:rPr>
        <w:t xml:space="preserve">роста поступлений налога по сравнению с 2019 </w:t>
      </w:r>
      <w:r w:rsidR="001C280B">
        <w:rPr>
          <w:rFonts w:ascii="Times New Roman" w:eastAsia="Times New Roman" w:hAnsi="Times New Roman"/>
          <w:sz w:val="24"/>
          <w:szCs w:val="24"/>
        </w:rPr>
        <w:t>г.</w:t>
      </w:r>
      <w:r w:rsidRPr="00956103">
        <w:rPr>
          <w:rFonts w:ascii="Times New Roman" w:eastAsia="Times New Roman" w:hAnsi="Times New Roman"/>
          <w:sz w:val="24"/>
          <w:szCs w:val="24"/>
        </w:rPr>
        <w:t>:</w:t>
      </w:r>
    </w:p>
    <w:p w14:paraId="38212069" w14:textId="30AF1A0D" w:rsidR="29D76F7A" w:rsidRPr="00956103" w:rsidRDefault="29D76F7A" w:rsidP="001C280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56103">
        <w:rPr>
          <w:rFonts w:ascii="Times New Roman" w:eastAsia="Times New Roman" w:hAnsi="Times New Roman"/>
          <w:sz w:val="24"/>
          <w:szCs w:val="24"/>
        </w:rPr>
        <w:t xml:space="preserve">  1. Отмена льготной ставки  для организаций культуры и искусства, образования, физической культуры и спорта, здравоохранения.</w:t>
      </w:r>
    </w:p>
    <w:p w14:paraId="5896DFA6" w14:textId="056291FF" w:rsidR="29D76F7A" w:rsidRPr="00956103" w:rsidRDefault="313C2E83" w:rsidP="001C280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56103">
        <w:rPr>
          <w:rFonts w:ascii="Times New Roman" w:eastAsia="Times New Roman" w:hAnsi="Times New Roman"/>
          <w:sz w:val="24"/>
          <w:szCs w:val="24"/>
        </w:rPr>
        <w:t xml:space="preserve">  2. Оплата налога </w:t>
      </w:r>
      <w:proofErr w:type="spellStart"/>
      <w:r w:rsidRPr="00956103">
        <w:rPr>
          <w:rFonts w:ascii="Times New Roman" w:eastAsia="Times New Roman" w:hAnsi="Times New Roman"/>
          <w:sz w:val="24"/>
          <w:szCs w:val="24"/>
        </w:rPr>
        <w:t>электр</w:t>
      </w:r>
      <w:r w:rsidR="00964B99" w:rsidRPr="00956103">
        <w:rPr>
          <w:rFonts w:ascii="Times New Roman" w:eastAsia="Times New Roman" w:hAnsi="Times New Roman"/>
          <w:sz w:val="24"/>
          <w:szCs w:val="24"/>
        </w:rPr>
        <w:t>оснабжающей</w:t>
      </w:r>
      <w:proofErr w:type="spellEnd"/>
      <w:r w:rsidR="00964B99" w:rsidRPr="00956103">
        <w:rPr>
          <w:rFonts w:ascii="Times New Roman" w:eastAsia="Times New Roman" w:hAnsi="Times New Roman"/>
          <w:sz w:val="24"/>
          <w:szCs w:val="24"/>
        </w:rPr>
        <w:t xml:space="preserve">  организацией (ООО «Алтайские СЭС»</w:t>
      </w:r>
      <w:r w:rsidRPr="00956103">
        <w:rPr>
          <w:rFonts w:ascii="Times New Roman" w:eastAsia="Times New Roman" w:hAnsi="Times New Roman"/>
          <w:sz w:val="24"/>
          <w:szCs w:val="24"/>
        </w:rPr>
        <w:t>) за введенную в эксплуатацию солнечную электростанцию.</w:t>
      </w:r>
    </w:p>
    <w:p w14:paraId="7AE37BD2" w14:textId="5132754D" w:rsidR="29D76F7A" w:rsidRPr="00956103" w:rsidRDefault="313C2E83" w:rsidP="001C280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56103">
        <w:rPr>
          <w:rFonts w:ascii="Times New Roman" w:eastAsia="Times New Roman" w:hAnsi="Times New Roman"/>
          <w:sz w:val="24"/>
          <w:szCs w:val="24"/>
        </w:rPr>
        <w:t xml:space="preserve">  3. Увеличение налогооблагаемой базы организацией здравоохранения за счет приобретения имущества (фельдшерско–акушерские пункты).</w:t>
      </w:r>
    </w:p>
    <w:p w14:paraId="0F3C47B4" w14:textId="63D0617D" w:rsidR="29D76F7A" w:rsidRPr="00956103" w:rsidRDefault="29D76F7A" w:rsidP="001C280B">
      <w:pPr>
        <w:spacing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</w:rPr>
      </w:pPr>
      <w:r w:rsidRPr="00956103">
        <w:rPr>
          <w:rFonts w:ascii="Times New Roman" w:eastAsia="Times New Roman" w:hAnsi="Times New Roman"/>
          <w:sz w:val="24"/>
          <w:szCs w:val="24"/>
        </w:rPr>
        <w:t xml:space="preserve">Мероприятия, проведенные органами местного самоуправления в целях увеличения поступления налоговых доходов (без учета акцизов).  </w:t>
      </w:r>
    </w:p>
    <w:p w14:paraId="14B84852" w14:textId="542CDEC2" w:rsidR="29D76F7A" w:rsidRPr="00956103" w:rsidRDefault="313C2E83" w:rsidP="001C280B">
      <w:pPr>
        <w:spacing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956103">
        <w:rPr>
          <w:rFonts w:ascii="Times New Roman" w:eastAsia="Times New Roman" w:hAnsi="Times New Roman"/>
          <w:sz w:val="24"/>
          <w:szCs w:val="24"/>
        </w:rPr>
        <w:t>1) проведено 2 заседания комиссии по мобилизации доходов</w:t>
      </w:r>
      <w:r w:rsidR="00964B99" w:rsidRPr="00956103">
        <w:rPr>
          <w:rFonts w:ascii="Times New Roman" w:eastAsia="Times New Roman" w:hAnsi="Times New Roman"/>
          <w:sz w:val="24"/>
          <w:szCs w:val="24"/>
        </w:rPr>
        <w:t xml:space="preserve"> консолидированного бюджета МО «</w:t>
      </w:r>
      <w:proofErr w:type="spellStart"/>
      <w:r w:rsidRPr="00956103">
        <w:rPr>
          <w:rFonts w:ascii="Times New Roman" w:eastAsia="Times New Roman" w:hAnsi="Times New Roman"/>
          <w:sz w:val="24"/>
          <w:szCs w:val="24"/>
        </w:rPr>
        <w:t>Усть-Коксинский</w:t>
      </w:r>
      <w:proofErr w:type="spellEnd"/>
      <w:r w:rsidRPr="00956103">
        <w:rPr>
          <w:rFonts w:ascii="Times New Roman" w:eastAsia="Times New Roman" w:hAnsi="Times New Roman"/>
          <w:sz w:val="24"/>
          <w:szCs w:val="24"/>
        </w:rPr>
        <w:t xml:space="preserve"> район</w:t>
      </w:r>
      <w:r w:rsidR="00964B99" w:rsidRPr="00956103">
        <w:rPr>
          <w:rFonts w:ascii="Times New Roman" w:eastAsia="Times New Roman" w:hAnsi="Times New Roman"/>
          <w:sz w:val="24"/>
          <w:szCs w:val="24"/>
        </w:rPr>
        <w:t>»</w:t>
      </w:r>
      <w:r w:rsidRPr="00956103">
        <w:rPr>
          <w:rFonts w:ascii="Times New Roman" w:eastAsia="Times New Roman" w:hAnsi="Times New Roman"/>
          <w:sz w:val="24"/>
          <w:szCs w:val="24"/>
        </w:rPr>
        <w:t xml:space="preserve"> и сокращению задолженности по п</w:t>
      </w:r>
      <w:r w:rsidR="00964B99" w:rsidRPr="00956103">
        <w:rPr>
          <w:rFonts w:ascii="Times New Roman" w:eastAsia="Times New Roman" w:hAnsi="Times New Roman"/>
          <w:sz w:val="24"/>
          <w:szCs w:val="24"/>
        </w:rPr>
        <w:t>латежам в бюджетную систему МО «</w:t>
      </w:r>
      <w:proofErr w:type="spellStart"/>
      <w:r w:rsidR="00964B99" w:rsidRPr="00956103">
        <w:rPr>
          <w:rFonts w:ascii="Times New Roman" w:eastAsia="Times New Roman" w:hAnsi="Times New Roman"/>
          <w:sz w:val="24"/>
          <w:szCs w:val="24"/>
        </w:rPr>
        <w:t>Усть-Коксинский</w:t>
      </w:r>
      <w:proofErr w:type="spellEnd"/>
      <w:r w:rsidR="00964B99" w:rsidRPr="00956103">
        <w:rPr>
          <w:rFonts w:ascii="Times New Roman" w:eastAsia="Times New Roman" w:hAnsi="Times New Roman"/>
          <w:sz w:val="24"/>
          <w:szCs w:val="24"/>
        </w:rPr>
        <w:t xml:space="preserve"> район»</w:t>
      </w:r>
      <w:r w:rsidRPr="00956103">
        <w:rPr>
          <w:rFonts w:ascii="Times New Roman" w:eastAsia="Times New Roman" w:hAnsi="Times New Roman"/>
          <w:sz w:val="24"/>
          <w:szCs w:val="24"/>
        </w:rPr>
        <w:t>. На заседания комиссии было приглашено 25 недоимщиков, имеющих задолжен</w:t>
      </w:r>
      <w:r w:rsidR="00680F2D" w:rsidRPr="00956103">
        <w:rPr>
          <w:rFonts w:ascii="Times New Roman" w:eastAsia="Times New Roman" w:hAnsi="Times New Roman"/>
          <w:sz w:val="24"/>
          <w:szCs w:val="24"/>
        </w:rPr>
        <w:t>ность в сумме 5657,4 тыс. руб.</w:t>
      </w:r>
      <w:r w:rsidRPr="00956103">
        <w:rPr>
          <w:rFonts w:ascii="Times New Roman" w:eastAsia="Times New Roman" w:hAnsi="Times New Roman"/>
          <w:sz w:val="24"/>
          <w:szCs w:val="24"/>
        </w:rPr>
        <w:t>, присутствовал на комиссиях 21 должник с общей суммой задолженно</w:t>
      </w:r>
      <w:r w:rsidR="00680F2D" w:rsidRPr="00956103">
        <w:rPr>
          <w:rFonts w:ascii="Times New Roman" w:eastAsia="Times New Roman" w:hAnsi="Times New Roman"/>
          <w:sz w:val="24"/>
          <w:szCs w:val="24"/>
        </w:rPr>
        <w:t>сти в размере 3846,5 тыс. руб., ими погашено 607,6 тыс. руб.</w:t>
      </w:r>
      <w:r w:rsidRPr="00956103">
        <w:rPr>
          <w:rFonts w:ascii="Times New Roman" w:eastAsia="Times New Roman" w:hAnsi="Times New Roman"/>
          <w:sz w:val="24"/>
          <w:szCs w:val="24"/>
        </w:rPr>
        <w:t>, что составило 15,8% от суммы</w:t>
      </w:r>
      <w:r w:rsidR="00680F2D" w:rsidRPr="00956103">
        <w:rPr>
          <w:rFonts w:ascii="Times New Roman" w:eastAsia="Times New Roman" w:hAnsi="Times New Roman"/>
          <w:sz w:val="24"/>
          <w:szCs w:val="24"/>
        </w:rPr>
        <w:t xml:space="preserve"> недоимки (от 3846,5 тыс. руб.</w:t>
      </w:r>
      <w:r w:rsidRPr="00956103">
        <w:rPr>
          <w:rFonts w:ascii="Times New Roman" w:eastAsia="Times New Roman" w:hAnsi="Times New Roman"/>
          <w:sz w:val="24"/>
          <w:szCs w:val="24"/>
        </w:rPr>
        <w:t xml:space="preserve">);    </w:t>
      </w:r>
    </w:p>
    <w:p w14:paraId="46643586" w14:textId="5F798E70" w:rsidR="29D76F7A" w:rsidRPr="00956103" w:rsidRDefault="29D76F7A" w:rsidP="001C280B">
      <w:pPr>
        <w:spacing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956103">
        <w:rPr>
          <w:rFonts w:ascii="Times New Roman" w:eastAsia="Times New Roman" w:hAnsi="Times New Roman"/>
          <w:sz w:val="24"/>
          <w:szCs w:val="24"/>
        </w:rPr>
        <w:lastRenderedPageBreak/>
        <w:t>2) проведено 2 заседаний рабочей группы по снижению нефор</w:t>
      </w:r>
      <w:r w:rsidR="00964B99" w:rsidRPr="00956103">
        <w:rPr>
          <w:rFonts w:ascii="Times New Roman" w:eastAsia="Times New Roman" w:hAnsi="Times New Roman"/>
          <w:sz w:val="24"/>
          <w:szCs w:val="24"/>
        </w:rPr>
        <w:t>мальной занятости, легализации «серой»</w:t>
      </w:r>
      <w:r w:rsidRPr="00956103">
        <w:rPr>
          <w:rFonts w:ascii="Times New Roman" w:eastAsia="Times New Roman" w:hAnsi="Times New Roman"/>
          <w:sz w:val="24"/>
          <w:szCs w:val="24"/>
        </w:rPr>
        <w:t xml:space="preserve"> заработной платы, повышению собираемости страховых взносов во внебюджетные фонды. На заседания приглашено 45 физических лица, присутствовало 13, в результате легализовало свою деятельность 5 </w:t>
      </w:r>
      <w:r w:rsidR="00964B99" w:rsidRPr="00956103">
        <w:rPr>
          <w:rFonts w:ascii="Times New Roman" w:eastAsia="Times New Roman" w:hAnsi="Times New Roman"/>
          <w:sz w:val="24"/>
          <w:szCs w:val="24"/>
        </w:rPr>
        <w:t>чел.</w:t>
      </w:r>
      <w:r w:rsidRPr="00956103">
        <w:rPr>
          <w:rFonts w:ascii="Times New Roman" w:eastAsia="Times New Roman" w:hAnsi="Times New Roman"/>
          <w:sz w:val="24"/>
          <w:szCs w:val="24"/>
        </w:rPr>
        <w:t xml:space="preserve"> (зарегистрировались ИП) и 7 трудовых договоров было заключено;    </w:t>
      </w:r>
    </w:p>
    <w:p w14:paraId="571139A7" w14:textId="30F97BBB" w:rsidR="29D76F7A" w:rsidRPr="00956103" w:rsidRDefault="29D76F7A" w:rsidP="001C280B">
      <w:pPr>
        <w:spacing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956103">
        <w:rPr>
          <w:rFonts w:ascii="Times New Roman" w:eastAsia="Times New Roman" w:hAnsi="Times New Roman"/>
          <w:sz w:val="24"/>
          <w:szCs w:val="24"/>
        </w:rPr>
        <w:t xml:space="preserve">3) сельскими поселениями регулярно проводится разъяснительная работа о необходимости регистрации недвижимого имущества. Зарегистрировано 39 прав на объекты недвижимости, в том числе 29 на земельные участки;   </w:t>
      </w:r>
    </w:p>
    <w:p w14:paraId="5DAB6C7B" w14:textId="4211C848" w:rsidR="00BD22CC" w:rsidRPr="00956103" w:rsidRDefault="0340896A" w:rsidP="001C280B">
      <w:pPr>
        <w:spacing w:after="0" w:line="240" w:lineRule="auto"/>
        <w:ind w:firstLine="705"/>
        <w:jc w:val="both"/>
        <w:rPr>
          <w:rFonts w:ascii="Times New Roman" w:eastAsia="Times New Roman" w:hAnsi="Times New Roman"/>
          <w:b/>
          <w:color w:val="FF0000"/>
          <w:sz w:val="24"/>
          <w:szCs w:val="24"/>
        </w:rPr>
      </w:pPr>
      <w:r w:rsidRPr="00956103">
        <w:rPr>
          <w:rFonts w:ascii="Times New Roman" w:eastAsia="Times New Roman" w:hAnsi="Times New Roman"/>
          <w:sz w:val="24"/>
          <w:szCs w:val="24"/>
        </w:rPr>
        <w:t>4) специалистами сельских поселений проводится актуализация сведений адресации (переадресации) объектов недвижимости. За 2020 г. сельскими поселениями получено 116 уведомлений Управления ФНС России по Республике Алтай о необходимости внесения адресных сведений в ФИАС. Отработано 115 уведомлений.</w:t>
      </w:r>
    </w:p>
    <w:p w14:paraId="5F01A778" w14:textId="33F93AA8" w:rsidR="0340896A" w:rsidRPr="00956103" w:rsidRDefault="0340896A" w:rsidP="001C280B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14:paraId="4D84BAFA" w14:textId="77777777" w:rsidR="00BD22CC" w:rsidRPr="00956103" w:rsidRDefault="05C78A9D" w:rsidP="001C280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56103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956103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956103">
        <w:rPr>
          <w:rFonts w:ascii="Times New Roman" w:hAnsi="Times New Roman"/>
          <w:b/>
          <w:bCs/>
          <w:sz w:val="24"/>
          <w:szCs w:val="24"/>
        </w:rPr>
        <w:t>. Реальный сектор экономики</w:t>
      </w:r>
    </w:p>
    <w:p w14:paraId="6FC528F7" w14:textId="3D3BB016" w:rsidR="05C78A9D" w:rsidRPr="00956103" w:rsidRDefault="05C78A9D" w:rsidP="001C280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4F8C882" w14:textId="5B5FF408" w:rsidR="00BD22CC" w:rsidRPr="00956103" w:rsidRDefault="313C2E83" w:rsidP="001C28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6103">
        <w:rPr>
          <w:rFonts w:ascii="Times New Roman" w:hAnsi="Times New Roman"/>
          <w:sz w:val="24"/>
          <w:szCs w:val="24"/>
        </w:rPr>
        <w:t xml:space="preserve">Основными </w:t>
      </w:r>
      <w:proofErr w:type="spellStart"/>
      <w:r w:rsidRPr="00956103">
        <w:rPr>
          <w:rFonts w:ascii="Times New Roman" w:hAnsi="Times New Roman"/>
          <w:sz w:val="24"/>
          <w:szCs w:val="24"/>
        </w:rPr>
        <w:t>бюджетообразующими</w:t>
      </w:r>
      <w:proofErr w:type="spellEnd"/>
      <w:r w:rsidRPr="00956103">
        <w:rPr>
          <w:rFonts w:ascii="Times New Roman" w:hAnsi="Times New Roman"/>
          <w:sz w:val="24"/>
          <w:szCs w:val="24"/>
        </w:rPr>
        <w:t xml:space="preserve"> отраслями реального сектора экономики МО</w:t>
      </w:r>
      <w:r w:rsidR="00964B99" w:rsidRPr="00956103">
        <w:rPr>
          <w:rFonts w:ascii="Times New Roman" w:hAnsi="Times New Roman"/>
          <w:sz w:val="24"/>
          <w:szCs w:val="24"/>
        </w:rPr>
        <w:t xml:space="preserve"> </w:t>
      </w:r>
      <w:r w:rsidR="00EB620A" w:rsidRPr="00956103">
        <w:rPr>
          <w:rFonts w:ascii="Times New Roman" w:hAnsi="Times New Roman"/>
          <w:sz w:val="24"/>
          <w:szCs w:val="24"/>
        </w:rPr>
        <w:t xml:space="preserve">  </w:t>
      </w:r>
      <w:r w:rsidR="00964B99" w:rsidRPr="00956103">
        <w:rPr>
          <w:rFonts w:ascii="Times New Roman" w:hAnsi="Times New Roman"/>
          <w:sz w:val="24"/>
          <w:szCs w:val="24"/>
        </w:rPr>
        <w:t xml:space="preserve"> </w:t>
      </w:r>
      <w:r w:rsidRPr="00956103">
        <w:rPr>
          <w:rFonts w:ascii="Times New Roman" w:hAnsi="Times New Roman"/>
          <w:sz w:val="24"/>
          <w:szCs w:val="24"/>
        </w:rPr>
        <w:t xml:space="preserve"> « </w:t>
      </w:r>
      <w:proofErr w:type="spellStart"/>
      <w:r w:rsidRPr="00956103">
        <w:rPr>
          <w:rFonts w:ascii="Times New Roman" w:hAnsi="Times New Roman"/>
          <w:sz w:val="24"/>
          <w:szCs w:val="24"/>
        </w:rPr>
        <w:t>Усть-Коксинский</w:t>
      </w:r>
      <w:proofErr w:type="spellEnd"/>
      <w:r w:rsidRPr="00956103">
        <w:rPr>
          <w:rFonts w:ascii="Times New Roman" w:hAnsi="Times New Roman"/>
          <w:sz w:val="24"/>
          <w:szCs w:val="24"/>
        </w:rPr>
        <w:t xml:space="preserve"> район»  являются: сельское хозяйство и торговля.</w:t>
      </w:r>
    </w:p>
    <w:p w14:paraId="5E083ABE" w14:textId="6AE2A58D" w:rsidR="313C2E83" w:rsidRPr="00956103" w:rsidRDefault="313C2E83" w:rsidP="001C28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A734F02" w14:textId="2ED04369" w:rsidR="00BD22CC" w:rsidRPr="00956103" w:rsidRDefault="313C2E83" w:rsidP="001C280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6103">
        <w:rPr>
          <w:rFonts w:ascii="Times New Roman" w:hAnsi="Times New Roman"/>
          <w:b/>
          <w:bCs/>
          <w:sz w:val="24"/>
          <w:szCs w:val="24"/>
        </w:rPr>
        <w:t xml:space="preserve">2.1. </w:t>
      </w:r>
      <w:r w:rsidRPr="0095610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Промышленное производство</w:t>
      </w:r>
    </w:p>
    <w:p w14:paraId="573345C8" w14:textId="59652191" w:rsidR="313C2E83" w:rsidRPr="00956103" w:rsidRDefault="313C2E83" w:rsidP="001C280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14:paraId="43363CAF" w14:textId="27806A78" w:rsidR="00BD22CC" w:rsidRPr="00956103" w:rsidRDefault="05C78A9D" w:rsidP="001C280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6103">
        <w:rPr>
          <w:rFonts w:ascii="Times New Roman" w:eastAsia="Times New Roman" w:hAnsi="Times New Roman"/>
          <w:sz w:val="24"/>
          <w:szCs w:val="24"/>
          <w:lang w:eastAsia="ar-SA"/>
        </w:rPr>
        <w:t xml:space="preserve">Количество предприятий и организаций по «чистым видам» экономической деятельности в сфере промышленности, действующих по состоянию на 01.01.2021 г., по МО « </w:t>
      </w:r>
      <w:proofErr w:type="spellStart"/>
      <w:r w:rsidRPr="00956103">
        <w:rPr>
          <w:rFonts w:ascii="Times New Roman" w:eastAsia="Times New Roman" w:hAnsi="Times New Roman"/>
          <w:sz w:val="24"/>
          <w:szCs w:val="24"/>
          <w:lang w:eastAsia="ar-SA"/>
        </w:rPr>
        <w:t>Усть-Коксинский</w:t>
      </w:r>
      <w:proofErr w:type="spellEnd"/>
      <w:r w:rsidRPr="00956103">
        <w:rPr>
          <w:rFonts w:ascii="Times New Roman" w:eastAsia="Times New Roman" w:hAnsi="Times New Roman"/>
          <w:sz w:val="24"/>
          <w:szCs w:val="24"/>
          <w:lang w:eastAsia="ar-SA"/>
        </w:rPr>
        <w:t xml:space="preserve"> район» составило 40 ед., что соответствует  аналогичному периоду прошлого </w:t>
      </w:r>
      <w:r w:rsidR="00D621DC">
        <w:rPr>
          <w:rFonts w:ascii="Times New Roman" w:eastAsia="Times New Roman" w:hAnsi="Times New Roman"/>
          <w:sz w:val="24"/>
          <w:szCs w:val="24"/>
          <w:lang w:eastAsia="ar-SA"/>
        </w:rPr>
        <w:t>г.</w:t>
      </w:r>
      <w:r w:rsidRPr="00956103">
        <w:rPr>
          <w:rFonts w:ascii="Times New Roman" w:eastAsia="Times New Roman" w:hAnsi="Times New Roman"/>
          <w:sz w:val="24"/>
          <w:szCs w:val="24"/>
          <w:lang w:eastAsia="ar-SA"/>
        </w:rPr>
        <w:t xml:space="preserve">  (на 01. 01.2020 г. – 40 ед.).</w:t>
      </w:r>
    </w:p>
    <w:p w14:paraId="739429B6" w14:textId="77777777" w:rsidR="00BD22CC" w:rsidRPr="00956103" w:rsidRDefault="05C78A9D" w:rsidP="001C280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956103">
        <w:rPr>
          <w:rFonts w:ascii="Times New Roman" w:hAnsi="Times New Roman"/>
          <w:b/>
          <w:bCs/>
          <w:i/>
          <w:iCs/>
          <w:sz w:val="24"/>
          <w:szCs w:val="24"/>
        </w:rPr>
        <w:t>Объем отгруженных товаров собственного производства, выполнено работ и услуг собственными силами (без субъектов малого предпринимательства)</w:t>
      </w:r>
    </w:p>
    <w:p w14:paraId="1FBBED25" w14:textId="6DD97377" w:rsidR="00BD22CC" w:rsidRPr="00956103" w:rsidRDefault="313C2E83" w:rsidP="001C28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6103">
        <w:rPr>
          <w:rFonts w:ascii="Times New Roman" w:hAnsi="Times New Roman"/>
          <w:sz w:val="24"/>
          <w:szCs w:val="24"/>
        </w:rPr>
        <w:t xml:space="preserve">По состоянию на 01.01.2021 г. объем отгруженных товаров собственного производства, выполненных работ и услуг собственными силами предприятий, составил 683,0 млн. руб., темп роста к аналогичному периоду прошлого </w:t>
      </w:r>
      <w:r w:rsidR="00D621DC">
        <w:rPr>
          <w:rFonts w:ascii="Times New Roman" w:hAnsi="Times New Roman"/>
          <w:sz w:val="24"/>
          <w:szCs w:val="24"/>
        </w:rPr>
        <w:t>г.</w:t>
      </w:r>
      <w:r w:rsidRPr="00956103">
        <w:rPr>
          <w:rFonts w:ascii="Times New Roman" w:hAnsi="Times New Roman"/>
          <w:sz w:val="24"/>
          <w:szCs w:val="24"/>
        </w:rPr>
        <w:t xml:space="preserve"> составил 76,2 % (на 01.01.2020 г. – 896,5 млн. руб.). На душу населения данный показатель составил 42,55 тыс. руб.</w:t>
      </w:r>
    </w:p>
    <w:p w14:paraId="143CBCD2" w14:textId="68952C0E" w:rsidR="00BD22CC" w:rsidRPr="00956103" w:rsidRDefault="05C78A9D" w:rsidP="001C28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6103">
        <w:rPr>
          <w:rFonts w:ascii="Times New Roman" w:hAnsi="Times New Roman"/>
          <w:sz w:val="24"/>
          <w:szCs w:val="24"/>
        </w:rPr>
        <w:t>В сравнении с планом на 01.01.2021 г. отмечено отклонение объема отгруженных товаров собственного производства, выполненных работ и услуг собственными силами предприятий на (-) 26,8 процентных пунктов.</w:t>
      </w:r>
    </w:p>
    <w:p w14:paraId="2924C65B" w14:textId="6F49ACB1" w:rsidR="00BD22CC" w:rsidRPr="00956103" w:rsidRDefault="05C78A9D" w:rsidP="001C280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56103">
        <w:rPr>
          <w:rFonts w:ascii="Times New Roman" w:eastAsia="Times New Roman" w:hAnsi="Times New Roman"/>
          <w:sz w:val="24"/>
          <w:szCs w:val="24"/>
        </w:rPr>
        <w:t>Причина отклонения от планового значения связана со значительным  снижением по разделу P «Образование».</w:t>
      </w:r>
    </w:p>
    <w:p w14:paraId="523067B9" w14:textId="6851520B" w:rsidR="00BD22CC" w:rsidRPr="00956103" w:rsidRDefault="05C78A9D" w:rsidP="001C280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56103">
        <w:rPr>
          <w:rFonts w:ascii="Times New Roman" w:hAnsi="Times New Roman"/>
          <w:sz w:val="24"/>
          <w:szCs w:val="24"/>
        </w:rPr>
        <w:t>Увеличение общего объема отгруженных товаров собственного производства, выполненных работ и услуг собственными силами предприятий на 01.01.2021 г. обусловлено следующими разделами:</w:t>
      </w:r>
    </w:p>
    <w:p w14:paraId="105E7E4F" w14:textId="40C9B263" w:rsidR="05C78A9D" w:rsidRPr="00956103" w:rsidRDefault="05C78A9D" w:rsidP="001C280B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56103">
        <w:rPr>
          <w:rFonts w:ascii="Times New Roman" w:eastAsia="Times New Roman" w:hAnsi="Times New Roman"/>
          <w:sz w:val="24"/>
          <w:szCs w:val="24"/>
        </w:rPr>
        <w:t>по разделу</w:t>
      </w:r>
      <w:proofErr w:type="gramStart"/>
      <w:r w:rsidRPr="00956103">
        <w:rPr>
          <w:rFonts w:ascii="Times New Roman" w:eastAsia="Times New Roman" w:hAnsi="Times New Roman"/>
          <w:sz w:val="24"/>
          <w:szCs w:val="24"/>
        </w:rPr>
        <w:t xml:space="preserve"> А</w:t>
      </w:r>
      <w:proofErr w:type="gramEnd"/>
      <w:r w:rsidRPr="00956103">
        <w:rPr>
          <w:rFonts w:ascii="Times New Roman" w:eastAsia="Times New Roman" w:hAnsi="Times New Roman"/>
          <w:sz w:val="24"/>
          <w:szCs w:val="24"/>
        </w:rPr>
        <w:t xml:space="preserve"> «Сельское, лесное хозяйство, охота, рыболовство и рыбоводство»</w:t>
      </w:r>
    </w:p>
    <w:p w14:paraId="567AA155" w14:textId="1B6F4FAA" w:rsidR="00BD22CC" w:rsidRPr="00956103" w:rsidRDefault="5E74DD31" w:rsidP="001C28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6103">
        <w:rPr>
          <w:rFonts w:ascii="Times New Roman" w:hAnsi="Times New Roman"/>
          <w:sz w:val="24"/>
          <w:szCs w:val="24"/>
        </w:rPr>
        <w:t xml:space="preserve"> </w:t>
      </w:r>
      <w:r w:rsidRPr="00956103">
        <w:rPr>
          <w:rFonts w:ascii="Times New Roman" w:hAnsi="Times New Roman"/>
          <w:i/>
          <w:iCs/>
          <w:sz w:val="24"/>
          <w:szCs w:val="24"/>
        </w:rPr>
        <w:t>увеличение</w:t>
      </w:r>
      <w:r w:rsidRPr="00956103">
        <w:rPr>
          <w:rFonts w:ascii="Times New Roman" w:hAnsi="Times New Roman"/>
          <w:sz w:val="24"/>
          <w:szCs w:val="24"/>
        </w:rPr>
        <w:t xml:space="preserve"> составило 6,7 % к аналогичному периоду прошлого </w:t>
      </w:r>
      <w:r w:rsidR="00D621DC">
        <w:rPr>
          <w:rFonts w:ascii="Times New Roman" w:hAnsi="Times New Roman"/>
          <w:sz w:val="24"/>
          <w:szCs w:val="24"/>
        </w:rPr>
        <w:t>г.</w:t>
      </w:r>
      <w:r w:rsidRPr="00956103">
        <w:rPr>
          <w:rFonts w:ascii="Times New Roman" w:hAnsi="Times New Roman"/>
          <w:sz w:val="24"/>
          <w:szCs w:val="24"/>
        </w:rPr>
        <w:t xml:space="preserve"> за счет </w:t>
      </w:r>
      <w:r w:rsidRPr="00956103">
        <w:rPr>
          <w:rFonts w:ascii="Times New Roman" w:eastAsia="Times New Roman" w:hAnsi="Times New Roman"/>
          <w:sz w:val="24"/>
          <w:szCs w:val="24"/>
        </w:rPr>
        <w:t>реализац</w:t>
      </w:r>
      <w:proofErr w:type="gramStart"/>
      <w:r w:rsidRPr="00956103">
        <w:rPr>
          <w:rFonts w:ascii="Times New Roman" w:eastAsia="Times New Roman" w:hAnsi="Times New Roman"/>
          <w:sz w:val="24"/>
          <w:szCs w:val="24"/>
        </w:rPr>
        <w:t>ии ООО</w:t>
      </w:r>
      <w:proofErr w:type="gramEnd"/>
      <w:r w:rsidRPr="00956103">
        <w:rPr>
          <w:rFonts w:ascii="Times New Roman" w:eastAsia="Times New Roman" w:hAnsi="Times New Roman"/>
          <w:sz w:val="24"/>
          <w:szCs w:val="24"/>
        </w:rPr>
        <w:t xml:space="preserve"> « </w:t>
      </w:r>
      <w:proofErr w:type="spellStart"/>
      <w:r w:rsidRPr="00956103">
        <w:rPr>
          <w:rFonts w:ascii="Times New Roman" w:eastAsia="Times New Roman" w:hAnsi="Times New Roman"/>
          <w:sz w:val="24"/>
          <w:szCs w:val="24"/>
        </w:rPr>
        <w:t>Мораум</w:t>
      </w:r>
      <w:proofErr w:type="spellEnd"/>
      <w:r w:rsidRPr="00956103">
        <w:rPr>
          <w:rFonts w:ascii="Times New Roman" w:eastAsia="Times New Roman" w:hAnsi="Times New Roman"/>
          <w:sz w:val="24"/>
          <w:szCs w:val="24"/>
        </w:rPr>
        <w:t xml:space="preserve"> » пантовой продукции 2019 г. в 3 квартале 2020 г.;</w:t>
      </w:r>
    </w:p>
    <w:p w14:paraId="3B980715" w14:textId="55F11A2D" w:rsidR="66FDC31E" w:rsidRPr="00956103" w:rsidRDefault="66FDC31E" w:rsidP="001C28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BE9429E" w14:textId="342A870B" w:rsidR="66FDC31E" w:rsidRPr="00956103" w:rsidRDefault="00964B99" w:rsidP="001C28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6103">
        <w:rPr>
          <w:rFonts w:ascii="Times New Roman" w:eastAsia="Times New Roman" w:hAnsi="Times New Roman"/>
          <w:sz w:val="24"/>
          <w:szCs w:val="24"/>
        </w:rPr>
        <w:t>по разделу</w:t>
      </w:r>
      <w:proofErr w:type="gramStart"/>
      <w:r w:rsidRPr="00956103">
        <w:rPr>
          <w:rFonts w:ascii="Times New Roman" w:eastAsia="Times New Roman" w:hAnsi="Times New Roman"/>
          <w:sz w:val="24"/>
          <w:szCs w:val="24"/>
        </w:rPr>
        <w:t xml:space="preserve"> С</w:t>
      </w:r>
      <w:proofErr w:type="gramEnd"/>
      <w:r w:rsidRPr="00956103">
        <w:rPr>
          <w:rFonts w:ascii="Times New Roman" w:eastAsia="Times New Roman" w:hAnsi="Times New Roman"/>
          <w:sz w:val="24"/>
          <w:szCs w:val="24"/>
        </w:rPr>
        <w:t xml:space="preserve"> «Обрабатывающие производства»</w:t>
      </w:r>
      <w:r w:rsidR="584E7692" w:rsidRPr="00956103">
        <w:rPr>
          <w:rFonts w:ascii="Times New Roman" w:eastAsia="Times New Roman" w:hAnsi="Times New Roman"/>
          <w:sz w:val="24"/>
          <w:szCs w:val="24"/>
        </w:rPr>
        <w:t xml:space="preserve"> к аналогичному периоду прошлого </w:t>
      </w:r>
      <w:r w:rsidR="00D621DC">
        <w:rPr>
          <w:rFonts w:ascii="Times New Roman" w:eastAsia="Times New Roman" w:hAnsi="Times New Roman"/>
          <w:sz w:val="24"/>
          <w:szCs w:val="24"/>
        </w:rPr>
        <w:t>г.</w:t>
      </w:r>
      <w:r w:rsidR="584E7692" w:rsidRPr="00956103">
        <w:rPr>
          <w:rFonts w:ascii="Times New Roman" w:eastAsia="Times New Roman" w:hAnsi="Times New Roman"/>
          <w:sz w:val="24"/>
          <w:szCs w:val="24"/>
        </w:rPr>
        <w:t xml:space="preserve"> произошло увеличение в 10,8 раз. По итогам 2</w:t>
      </w:r>
      <w:r w:rsidRPr="00956103">
        <w:rPr>
          <w:rFonts w:ascii="Times New Roman" w:eastAsia="Times New Roman" w:hAnsi="Times New Roman"/>
          <w:sz w:val="24"/>
          <w:szCs w:val="24"/>
        </w:rPr>
        <w:t xml:space="preserve">019 </w:t>
      </w:r>
      <w:r w:rsidR="00D621DC">
        <w:rPr>
          <w:rFonts w:ascii="Times New Roman" w:eastAsia="Times New Roman" w:hAnsi="Times New Roman"/>
          <w:sz w:val="24"/>
          <w:szCs w:val="24"/>
        </w:rPr>
        <w:t>г.</w:t>
      </w:r>
      <w:r w:rsidRPr="00956103">
        <w:rPr>
          <w:rFonts w:ascii="Times New Roman" w:eastAsia="Times New Roman" w:hAnsi="Times New Roman"/>
          <w:sz w:val="24"/>
          <w:szCs w:val="24"/>
        </w:rPr>
        <w:t xml:space="preserve"> все объемы по филиалу «</w:t>
      </w:r>
      <w:proofErr w:type="spellStart"/>
      <w:r w:rsidRPr="00956103">
        <w:rPr>
          <w:rFonts w:ascii="Times New Roman" w:eastAsia="Times New Roman" w:hAnsi="Times New Roman"/>
          <w:sz w:val="24"/>
          <w:szCs w:val="24"/>
        </w:rPr>
        <w:t>Усть-Коксинский</w:t>
      </w:r>
      <w:proofErr w:type="spellEnd"/>
      <w:r w:rsidRPr="00956103">
        <w:rPr>
          <w:rFonts w:ascii="Times New Roman" w:eastAsia="Times New Roman" w:hAnsi="Times New Roman"/>
          <w:sz w:val="24"/>
          <w:szCs w:val="24"/>
        </w:rPr>
        <w:t xml:space="preserve"> мясокомбинат»</w:t>
      </w:r>
      <w:r w:rsidR="584E7692" w:rsidRPr="00956103">
        <w:rPr>
          <w:rFonts w:ascii="Times New Roman" w:eastAsia="Times New Roman" w:hAnsi="Times New Roman"/>
          <w:sz w:val="24"/>
          <w:szCs w:val="24"/>
        </w:rPr>
        <w:t xml:space="preserve">  были учтены в головном предприятии, которое находится в г. Новосиб</w:t>
      </w:r>
      <w:r w:rsidR="00680F2D" w:rsidRPr="00956103">
        <w:rPr>
          <w:rFonts w:ascii="Times New Roman" w:eastAsia="Times New Roman" w:hAnsi="Times New Roman"/>
          <w:sz w:val="24"/>
          <w:szCs w:val="24"/>
        </w:rPr>
        <w:t>ирск,</w:t>
      </w:r>
      <w:r w:rsidR="584E7692" w:rsidRPr="00956103">
        <w:rPr>
          <w:rFonts w:ascii="Times New Roman" w:eastAsia="Times New Roman" w:hAnsi="Times New Roman"/>
          <w:sz w:val="24"/>
          <w:szCs w:val="24"/>
        </w:rPr>
        <w:t xml:space="preserve"> </w:t>
      </w:r>
      <w:r w:rsidRPr="00956103">
        <w:rPr>
          <w:rFonts w:ascii="Times New Roman" w:eastAsia="Times New Roman" w:hAnsi="Times New Roman"/>
          <w:sz w:val="24"/>
          <w:szCs w:val="24"/>
        </w:rPr>
        <w:t xml:space="preserve">а объемы  2020 </w:t>
      </w:r>
      <w:r w:rsidR="00D621DC">
        <w:rPr>
          <w:rFonts w:ascii="Times New Roman" w:eastAsia="Times New Roman" w:hAnsi="Times New Roman"/>
          <w:sz w:val="24"/>
          <w:szCs w:val="24"/>
        </w:rPr>
        <w:t>г.</w:t>
      </w:r>
      <w:r w:rsidRPr="00956103">
        <w:rPr>
          <w:rFonts w:ascii="Times New Roman" w:eastAsia="Times New Roman" w:hAnsi="Times New Roman"/>
          <w:sz w:val="24"/>
          <w:szCs w:val="24"/>
        </w:rPr>
        <w:t xml:space="preserve"> по филиалу «</w:t>
      </w:r>
      <w:proofErr w:type="spellStart"/>
      <w:r w:rsidRPr="00956103">
        <w:rPr>
          <w:rFonts w:ascii="Times New Roman" w:eastAsia="Times New Roman" w:hAnsi="Times New Roman"/>
          <w:sz w:val="24"/>
          <w:szCs w:val="24"/>
        </w:rPr>
        <w:t>Усть-Коксинский</w:t>
      </w:r>
      <w:proofErr w:type="spellEnd"/>
      <w:r w:rsidRPr="00956103">
        <w:rPr>
          <w:rFonts w:ascii="Times New Roman" w:eastAsia="Times New Roman" w:hAnsi="Times New Roman"/>
          <w:sz w:val="24"/>
          <w:szCs w:val="24"/>
        </w:rPr>
        <w:t xml:space="preserve"> мясокомбинат»</w:t>
      </w:r>
      <w:r w:rsidR="584E7692" w:rsidRPr="00956103">
        <w:rPr>
          <w:rFonts w:ascii="Times New Roman" w:eastAsia="Times New Roman" w:hAnsi="Times New Roman"/>
          <w:sz w:val="24"/>
          <w:szCs w:val="24"/>
        </w:rPr>
        <w:t xml:space="preserve">   указаны по </w:t>
      </w:r>
      <w:proofErr w:type="spellStart"/>
      <w:r w:rsidR="584E7692" w:rsidRPr="00956103">
        <w:rPr>
          <w:rFonts w:ascii="Times New Roman" w:eastAsia="Times New Roman" w:hAnsi="Times New Roman"/>
          <w:sz w:val="24"/>
          <w:szCs w:val="24"/>
        </w:rPr>
        <w:t>Усть-Коксинскому</w:t>
      </w:r>
      <w:proofErr w:type="spellEnd"/>
      <w:r w:rsidR="584E7692" w:rsidRPr="00956103">
        <w:rPr>
          <w:rFonts w:ascii="Times New Roman" w:eastAsia="Times New Roman" w:hAnsi="Times New Roman"/>
          <w:sz w:val="24"/>
          <w:szCs w:val="24"/>
        </w:rPr>
        <w:t xml:space="preserve"> подразделению;</w:t>
      </w:r>
    </w:p>
    <w:p w14:paraId="77FEDFE4" w14:textId="2862FC0C" w:rsidR="05C78A9D" w:rsidRPr="00956103" w:rsidRDefault="05C78A9D" w:rsidP="001C280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6103">
        <w:rPr>
          <w:rFonts w:ascii="Times New Roman" w:eastAsia="Times New Roman" w:hAnsi="Times New Roman"/>
          <w:sz w:val="24"/>
          <w:szCs w:val="24"/>
        </w:rPr>
        <w:t xml:space="preserve">по разделу D «Обеспечение электрической энергией, газом и паром; кондиционирование воздуха» </w:t>
      </w:r>
      <w:r w:rsidRPr="00956103">
        <w:rPr>
          <w:rFonts w:ascii="Times New Roman" w:eastAsia="Times New Roman" w:hAnsi="Times New Roman"/>
          <w:i/>
          <w:iCs/>
          <w:sz w:val="24"/>
          <w:szCs w:val="24"/>
        </w:rPr>
        <w:t>увеличение</w:t>
      </w:r>
      <w:r w:rsidRPr="00956103">
        <w:rPr>
          <w:rFonts w:ascii="Times New Roman" w:eastAsia="Times New Roman" w:hAnsi="Times New Roman"/>
          <w:sz w:val="24"/>
          <w:szCs w:val="24"/>
        </w:rPr>
        <w:t xml:space="preserve"> составило 38,8 % в сравнении с аналогичным </w:t>
      </w:r>
      <w:r w:rsidRPr="00956103">
        <w:rPr>
          <w:rFonts w:ascii="Times New Roman" w:eastAsia="Times New Roman" w:hAnsi="Times New Roman"/>
          <w:sz w:val="24"/>
          <w:szCs w:val="24"/>
        </w:rPr>
        <w:lastRenderedPageBreak/>
        <w:t xml:space="preserve">периодом прошлого </w:t>
      </w:r>
      <w:r w:rsidR="00D621DC">
        <w:rPr>
          <w:rFonts w:ascii="Times New Roman" w:eastAsia="Times New Roman" w:hAnsi="Times New Roman"/>
          <w:sz w:val="24"/>
          <w:szCs w:val="24"/>
        </w:rPr>
        <w:t>г.</w:t>
      </w:r>
      <w:r w:rsidRPr="00956103">
        <w:rPr>
          <w:rFonts w:ascii="Times New Roman" w:eastAsia="Times New Roman" w:hAnsi="Times New Roman"/>
          <w:sz w:val="24"/>
          <w:szCs w:val="24"/>
        </w:rPr>
        <w:t xml:space="preserve"> за счет ввода в эксплуатацию </w:t>
      </w:r>
      <w:proofErr w:type="spellStart"/>
      <w:r w:rsidRPr="00956103">
        <w:rPr>
          <w:rFonts w:ascii="Times New Roman" w:eastAsia="Times New Roman" w:hAnsi="Times New Roman"/>
          <w:sz w:val="24"/>
          <w:szCs w:val="24"/>
        </w:rPr>
        <w:t>Усть-Коксинской</w:t>
      </w:r>
      <w:proofErr w:type="spellEnd"/>
      <w:r w:rsidRPr="00956103">
        <w:rPr>
          <w:rFonts w:ascii="Times New Roman" w:eastAsia="Times New Roman" w:hAnsi="Times New Roman"/>
          <w:sz w:val="24"/>
          <w:szCs w:val="24"/>
        </w:rPr>
        <w:t xml:space="preserve"> солнечной электростанции, производимая электрическая энергия входит в общую сеть. Кроме того, произошло увеличение налогооблагаемой базы, т.к.  недвижимое имущество этого объекта поставлено на учет.</w:t>
      </w:r>
    </w:p>
    <w:p w14:paraId="7F7DD388" w14:textId="66919785" w:rsidR="00BD22CC" w:rsidRPr="00956103" w:rsidRDefault="05C78A9D" w:rsidP="001C28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6103">
        <w:rPr>
          <w:rFonts w:ascii="Times New Roman" w:hAnsi="Times New Roman"/>
          <w:sz w:val="24"/>
          <w:szCs w:val="24"/>
        </w:rPr>
        <w:t>Уменьшение общего объема отгруженных товаров собственного производства, выполненных работ и услуг собственными силами предприятий на 01.01.2021 г. отмечено по разделам:</w:t>
      </w:r>
    </w:p>
    <w:p w14:paraId="04D70F98" w14:textId="164EDFA2" w:rsidR="00BD22CC" w:rsidRPr="00956103" w:rsidRDefault="66FDC31E" w:rsidP="001C28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6103">
        <w:rPr>
          <w:rFonts w:ascii="Times New Roman" w:hAnsi="Times New Roman"/>
          <w:sz w:val="24"/>
          <w:szCs w:val="24"/>
        </w:rPr>
        <w:t xml:space="preserve">по разделу  P  « Образование» </w:t>
      </w:r>
      <w:r w:rsidRPr="00956103">
        <w:rPr>
          <w:rFonts w:ascii="Times New Roman" w:hAnsi="Times New Roman"/>
          <w:i/>
          <w:iCs/>
          <w:sz w:val="24"/>
          <w:szCs w:val="24"/>
        </w:rPr>
        <w:t>снижение</w:t>
      </w:r>
      <w:r w:rsidRPr="00956103">
        <w:rPr>
          <w:rFonts w:ascii="Times New Roman" w:hAnsi="Times New Roman"/>
          <w:sz w:val="24"/>
          <w:szCs w:val="24"/>
        </w:rPr>
        <w:t xml:space="preserve"> составило 12,2 % к аналогичному периоду прошлого </w:t>
      </w:r>
      <w:r w:rsidR="00D621DC">
        <w:rPr>
          <w:rFonts w:ascii="Times New Roman" w:hAnsi="Times New Roman"/>
          <w:sz w:val="24"/>
          <w:szCs w:val="24"/>
        </w:rPr>
        <w:t>г.</w:t>
      </w:r>
      <w:r w:rsidRPr="00956103">
        <w:rPr>
          <w:rFonts w:ascii="Times New Roman" w:hAnsi="Times New Roman"/>
          <w:sz w:val="24"/>
          <w:szCs w:val="24"/>
        </w:rPr>
        <w:t xml:space="preserve">  </w:t>
      </w:r>
      <w:r w:rsidRPr="00956103">
        <w:rPr>
          <w:rFonts w:ascii="Times New Roman" w:eastAsia="Times New Roman" w:hAnsi="Times New Roman"/>
          <w:sz w:val="24"/>
          <w:szCs w:val="24"/>
        </w:rPr>
        <w:t xml:space="preserve">в связи с санитарно-эпидемиологическими условиями  распространения новой </w:t>
      </w:r>
      <w:proofErr w:type="spellStart"/>
      <w:r w:rsidRPr="00956103">
        <w:rPr>
          <w:rFonts w:ascii="Times New Roman" w:eastAsia="Times New Roman" w:hAnsi="Times New Roman"/>
          <w:sz w:val="24"/>
          <w:szCs w:val="24"/>
        </w:rPr>
        <w:t>коронавирусной</w:t>
      </w:r>
      <w:proofErr w:type="spellEnd"/>
      <w:r w:rsidRPr="00956103">
        <w:rPr>
          <w:rFonts w:ascii="Times New Roman" w:eastAsia="Times New Roman" w:hAnsi="Times New Roman"/>
          <w:sz w:val="24"/>
          <w:szCs w:val="24"/>
        </w:rPr>
        <w:t xml:space="preserve"> инфекции: кругло</w:t>
      </w:r>
      <w:r w:rsidR="008F3CF3">
        <w:rPr>
          <w:rFonts w:ascii="Times New Roman" w:eastAsia="Times New Roman" w:hAnsi="Times New Roman"/>
          <w:sz w:val="24"/>
          <w:szCs w:val="24"/>
        </w:rPr>
        <w:t>год</w:t>
      </w:r>
      <w:bookmarkStart w:id="0" w:name="_GoBack"/>
      <w:bookmarkEnd w:id="0"/>
      <w:r w:rsidRPr="00956103">
        <w:rPr>
          <w:rFonts w:ascii="Times New Roman" w:eastAsia="Times New Roman" w:hAnsi="Times New Roman"/>
          <w:sz w:val="24"/>
          <w:szCs w:val="24"/>
        </w:rPr>
        <w:t>ичный  детский лагерь    «</w:t>
      </w:r>
      <w:proofErr w:type="spellStart"/>
      <w:r w:rsidRPr="00956103">
        <w:rPr>
          <w:rFonts w:ascii="Times New Roman" w:eastAsia="Times New Roman" w:hAnsi="Times New Roman"/>
          <w:sz w:val="24"/>
          <w:szCs w:val="24"/>
        </w:rPr>
        <w:t>Беловодье</w:t>
      </w:r>
      <w:proofErr w:type="spellEnd"/>
      <w:r w:rsidRPr="00956103">
        <w:rPr>
          <w:rFonts w:ascii="Times New Roman" w:eastAsia="Times New Roman" w:hAnsi="Times New Roman"/>
          <w:sz w:val="24"/>
          <w:szCs w:val="24"/>
        </w:rPr>
        <w:t>» не осуществлял деятельность в связи с пандемией;</w:t>
      </w:r>
    </w:p>
    <w:p w14:paraId="76F32B91" w14:textId="20569F42" w:rsidR="00BD22CC" w:rsidRPr="00956103" w:rsidRDefault="00964B99" w:rsidP="001C28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6103">
        <w:rPr>
          <w:rFonts w:ascii="Times New Roman" w:hAnsi="Times New Roman"/>
          <w:sz w:val="24"/>
          <w:szCs w:val="24"/>
        </w:rPr>
        <w:t>по разделу R «</w:t>
      </w:r>
      <w:r w:rsidR="66FDC31E" w:rsidRPr="00956103">
        <w:rPr>
          <w:rFonts w:ascii="Times New Roman" w:hAnsi="Times New Roman"/>
          <w:sz w:val="24"/>
          <w:szCs w:val="24"/>
        </w:rPr>
        <w:t>Деятельность в области культуры, спорта, о</w:t>
      </w:r>
      <w:r w:rsidRPr="00956103">
        <w:rPr>
          <w:rFonts w:ascii="Times New Roman" w:hAnsi="Times New Roman"/>
          <w:sz w:val="24"/>
          <w:szCs w:val="24"/>
        </w:rPr>
        <w:t>рганизации досуга и развлечений»</w:t>
      </w:r>
      <w:r w:rsidR="66FDC31E" w:rsidRPr="00956103">
        <w:rPr>
          <w:rFonts w:ascii="Times New Roman" w:hAnsi="Times New Roman"/>
          <w:sz w:val="24"/>
          <w:szCs w:val="24"/>
        </w:rPr>
        <w:t xml:space="preserve"> снижение составило 68,7% в связи </w:t>
      </w:r>
      <w:r w:rsidR="66FDC31E" w:rsidRPr="00956103">
        <w:rPr>
          <w:rFonts w:ascii="Times New Roman" w:eastAsia="Times New Roman" w:hAnsi="Times New Roman"/>
          <w:sz w:val="24"/>
          <w:szCs w:val="24"/>
        </w:rPr>
        <w:t xml:space="preserve">с санитарно-эпидемиологическими условиями новой </w:t>
      </w:r>
      <w:proofErr w:type="spellStart"/>
      <w:r w:rsidR="66FDC31E" w:rsidRPr="00956103">
        <w:rPr>
          <w:rFonts w:ascii="Times New Roman" w:eastAsia="Times New Roman" w:hAnsi="Times New Roman"/>
          <w:sz w:val="24"/>
          <w:szCs w:val="24"/>
        </w:rPr>
        <w:t>коронавирусной</w:t>
      </w:r>
      <w:proofErr w:type="spellEnd"/>
      <w:r w:rsidR="66FDC31E" w:rsidRPr="00956103">
        <w:rPr>
          <w:rFonts w:ascii="Times New Roman" w:eastAsia="Times New Roman" w:hAnsi="Times New Roman"/>
          <w:sz w:val="24"/>
          <w:szCs w:val="24"/>
        </w:rPr>
        <w:t xml:space="preserve"> инфекции.</w:t>
      </w:r>
    </w:p>
    <w:p w14:paraId="556A10C7" w14:textId="3F68CF8A" w:rsidR="00BD22CC" w:rsidRPr="00956103" w:rsidRDefault="66FDC31E" w:rsidP="001C28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6103">
        <w:rPr>
          <w:rFonts w:ascii="Times New Roman" w:hAnsi="Times New Roman"/>
          <w:sz w:val="24"/>
          <w:szCs w:val="24"/>
        </w:rPr>
        <w:t xml:space="preserve"> В структуре общего объема отгруженных товаров собственного производства, выполненных работ и услуг собственными силами предприятий на 01.01.2021 г. наибольшая доля приходится на раздел D «</w:t>
      </w:r>
      <w:r w:rsidRPr="00956103">
        <w:rPr>
          <w:rFonts w:ascii="Times New Roman" w:eastAsia="Times New Roman" w:hAnsi="Times New Roman"/>
          <w:sz w:val="24"/>
          <w:szCs w:val="24"/>
        </w:rPr>
        <w:t xml:space="preserve"> Обеспечение электрической энергией, газом и паром; кондиционирование воздуха</w:t>
      </w:r>
      <w:r w:rsidRPr="00956103">
        <w:rPr>
          <w:rFonts w:ascii="Times New Roman" w:hAnsi="Times New Roman"/>
          <w:sz w:val="24"/>
          <w:szCs w:val="24"/>
        </w:rPr>
        <w:t>» и составляет  33,5 % от общего объема.</w:t>
      </w:r>
    </w:p>
    <w:p w14:paraId="02EB378F" w14:textId="77777777" w:rsidR="00BD22CC" w:rsidRPr="00956103" w:rsidRDefault="00BD22CC" w:rsidP="001C28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75B50DC" w14:textId="77777777" w:rsidR="00BD22CC" w:rsidRPr="00956103" w:rsidRDefault="34F95AC2" w:rsidP="001C280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56103">
        <w:rPr>
          <w:rFonts w:ascii="Times New Roman" w:hAnsi="Times New Roman"/>
          <w:b/>
          <w:bCs/>
          <w:i/>
          <w:iCs/>
          <w:sz w:val="24"/>
          <w:szCs w:val="24"/>
        </w:rPr>
        <w:t>Объем промышленного производства</w:t>
      </w:r>
    </w:p>
    <w:p w14:paraId="29FD67F2" w14:textId="1A8CA125" w:rsidR="34F95AC2" w:rsidRPr="00956103" w:rsidRDefault="34F95AC2" w:rsidP="001C280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4BA988FD" w14:textId="140FC85E" w:rsidR="00BD22CC" w:rsidRPr="00956103" w:rsidRDefault="0340896A" w:rsidP="001C280B">
      <w:pPr>
        <w:pStyle w:val="a6"/>
        <w:shd w:val="clear" w:color="auto" w:fill="FFFFFF"/>
        <w:spacing w:before="0" w:after="0"/>
        <w:ind w:firstLine="709"/>
        <w:jc w:val="both"/>
      </w:pPr>
      <w:r w:rsidRPr="00956103">
        <w:t>В сфере промышленного производства в январе - декабре 2020 </w:t>
      </w:r>
      <w:r w:rsidR="00D621DC">
        <w:t>г.</w:t>
      </w:r>
      <w:r w:rsidRPr="00956103">
        <w:t xml:space="preserve"> сводный индекс промышленного производства (далее – ИПП) составил 71,9% (по Республике Алтай – 121,4 %), объем отгруженной промышленными предприятиями продукции – 287,9 млн. </w:t>
      </w:r>
      <w:r w:rsidR="00680F2D" w:rsidRPr="00956103">
        <w:t>руб</w:t>
      </w:r>
      <w:proofErr w:type="gramStart"/>
      <w:r w:rsidR="00680F2D" w:rsidRPr="00956103">
        <w:t>.</w:t>
      </w:r>
      <w:r w:rsidRPr="00956103">
        <w:t>.</w:t>
      </w:r>
      <w:proofErr w:type="gramEnd"/>
    </w:p>
    <w:p w14:paraId="2C5B2DFF" w14:textId="43F427E2" w:rsidR="584E7692" w:rsidRPr="00956103" w:rsidRDefault="584E7692" w:rsidP="001C280B">
      <w:pPr>
        <w:spacing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956103">
        <w:rPr>
          <w:rFonts w:ascii="Times New Roman" w:hAnsi="Times New Roman"/>
          <w:sz w:val="24"/>
          <w:szCs w:val="24"/>
        </w:rPr>
        <w:t xml:space="preserve">В сравнении с планом на 01.01.2021 г. отмечено отклонение ИФО объема промышленного производства на (-)  32,6 </w:t>
      </w:r>
      <w:proofErr w:type="gramStart"/>
      <w:r w:rsidRPr="00956103">
        <w:rPr>
          <w:rFonts w:ascii="Times New Roman" w:hAnsi="Times New Roman"/>
          <w:sz w:val="24"/>
          <w:szCs w:val="24"/>
        </w:rPr>
        <w:t>процентных</w:t>
      </w:r>
      <w:proofErr w:type="gramEnd"/>
      <w:r w:rsidRPr="00956103">
        <w:rPr>
          <w:rFonts w:ascii="Times New Roman" w:hAnsi="Times New Roman"/>
          <w:sz w:val="24"/>
          <w:szCs w:val="24"/>
        </w:rPr>
        <w:t xml:space="preserve"> пункта.</w:t>
      </w:r>
      <w:r w:rsidRPr="00956103">
        <w:rPr>
          <w:rFonts w:ascii="Times New Roman" w:eastAsia="Times New Roman" w:hAnsi="Times New Roman"/>
          <w:sz w:val="24"/>
          <w:szCs w:val="24"/>
        </w:rPr>
        <w:t xml:space="preserve"> Причина отклонения от планового значения связана со снижением ИФО в сфере  обрабатывающего производства.</w:t>
      </w:r>
    </w:p>
    <w:p w14:paraId="139F2D74" w14:textId="4FBCB0BB" w:rsidR="28691CB2" w:rsidRPr="00956103" w:rsidRDefault="00964B99" w:rsidP="001C280B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56103">
        <w:rPr>
          <w:rFonts w:ascii="Times New Roman" w:eastAsia="Times New Roman" w:hAnsi="Times New Roman"/>
          <w:sz w:val="24"/>
          <w:szCs w:val="24"/>
        </w:rPr>
        <w:t>ИФО  по разделу «Обрабатывающие производства»</w:t>
      </w:r>
      <w:r w:rsidR="584E7692" w:rsidRPr="00956103">
        <w:rPr>
          <w:rFonts w:ascii="Times New Roman" w:eastAsia="Times New Roman" w:hAnsi="Times New Roman"/>
          <w:sz w:val="24"/>
          <w:szCs w:val="24"/>
        </w:rPr>
        <w:t xml:space="preserve">  составил 53,5 %. Снижение показателя произошло, в том числе, за счет снижения объемов производства: сыра на 11,6%, масла сливочного на 8,2 % (по предприятию СПК «</w:t>
      </w:r>
      <w:proofErr w:type="spellStart"/>
      <w:r w:rsidR="584E7692" w:rsidRPr="00956103">
        <w:rPr>
          <w:rFonts w:ascii="Times New Roman" w:eastAsia="Times New Roman" w:hAnsi="Times New Roman"/>
          <w:sz w:val="24"/>
          <w:szCs w:val="24"/>
        </w:rPr>
        <w:t>Абайский</w:t>
      </w:r>
      <w:proofErr w:type="spellEnd"/>
      <w:r w:rsidR="584E7692" w:rsidRPr="00956103">
        <w:rPr>
          <w:rFonts w:ascii="Times New Roman" w:eastAsia="Times New Roman" w:hAnsi="Times New Roman"/>
          <w:sz w:val="24"/>
          <w:szCs w:val="24"/>
        </w:rPr>
        <w:t>» в связи с некорректными данными за предыдущий период).</w:t>
      </w:r>
    </w:p>
    <w:p w14:paraId="33FB16F3" w14:textId="25057F8C" w:rsidR="28691CB2" w:rsidRPr="00956103" w:rsidRDefault="584E7692" w:rsidP="001C280B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956103">
        <w:rPr>
          <w:rFonts w:ascii="Times New Roman" w:eastAsia="Times New Roman" w:hAnsi="Times New Roman"/>
          <w:sz w:val="24"/>
          <w:szCs w:val="24"/>
        </w:rPr>
        <w:t xml:space="preserve">В добывающем секторе  индекс производства сложился на уровне 105,3% (по Республике Алтай – 95,2 %). Увеличение показателя обусловлено ростом объема производства </w:t>
      </w:r>
      <w:proofErr w:type="spellStart"/>
      <w:r w:rsidRPr="00956103">
        <w:rPr>
          <w:rFonts w:ascii="Times New Roman" w:eastAsia="Times New Roman" w:hAnsi="Times New Roman"/>
          <w:sz w:val="24"/>
          <w:szCs w:val="24"/>
        </w:rPr>
        <w:t>Усть-Коксинского</w:t>
      </w:r>
      <w:proofErr w:type="spellEnd"/>
      <w:r w:rsidRPr="00956103">
        <w:rPr>
          <w:rFonts w:ascii="Times New Roman" w:eastAsia="Times New Roman" w:hAnsi="Times New Roman"/>
          <w:sz w:val="24"/>
          <w:szCs w:val="24"/>
        </w:rPr>
        <w:t xml:space="preserve"> «ДРСП» - </w:t>
      </w:r>
      <w:proofErr w:type="spellStart"/>
      <w:r w:rsidRPr="00956103">
        <w:rPr>
          <w:rFonts w:ascii="Times New Roman" w:eastAsia="Times New Roman" w:hAnsi="Times New Roman"/>
          <w:sz w:val="24"/>
          <w:szCs w:val="24"/>
        </w:rPr>
        <w:t>песчанно</w:t>
      </w:r>
      <w:proofErr w:type="spellEnd"/>
      <w:r w:rsidRPr="00956103">
        <w:rPr>
          <w:rFonts w:ascii="Times New Roman" w:eastAsia="Times New Roman" w:hAnsi="Times New Roman"/>
          <w:sz w:val="24"/>
          <w:szCs w:val="24"/>
        </w:rPr>
        <w:t xml:space="preserve"> - гравийной смеси, в связи со строительством крупных объектов: строительство </w:t>
      </w:r>
      <w:proofErr w:type="spellStart"/>
      <w:r w:rsidRPr="00956103">
        <w:rPr>
          <w:rFonts w:ascii="Times New Roman" w:eastAsia="Times New Roman" w:hAnsi="Times New Roman"/>
          <w:sz w:val="24"/>
          <w:szCs w:val="24"/>
        </w:rPr>
        <w:t>Усть-Коксинской</w:t>
      </w:r>
      <w:proofErr w:type="spellEnd"/>
      <w:r w:rsidRPr="00956103">
        <w:rPr>
          <w:rFonts w:ascii="Times New Roman" w:eastAsia="Times New Roman" w:hAnsi="Times New Roman"/>
          <w:sz w:val="24"/>
          <w:szCs w:val="24"/>
        </w:rPr>
        <w:t xml:space="preserve"> школы и детского сада в </w:t>
      </w:r>
      <w:proofErr w:type="spellStart"/>
      <w:r w:rsidRPr="00956103">
        <w:rPr>
          <w:rFonts w:ascii="Times New Roman" w:eastAsia="Times New Roman" w:hAnsi="Times New Roman"/>
          <w:sz w:val="24"/>
          <w:szCs w:val="24"/>
        </w:rPr>
        <w:t>с</w:t>
      </w:r>
      <w:proofErr w:type="gramStart"/>
      <w:r w:rsidRPr="00956103">
        <w:rPr>
          <w:rFonts w:ascii="Times New Roman" w:eastAsia="Times New Roman" w:hAnsi="Times New Roman"/>
          <w:sz w:val="24"/>
          <w:szCs w:val="24"/>
        </w:rPr>
        <w:t>.У</w:t>
      </w:r>
      <w:proofErr w:type="gramEnd"/>
      <w:r w:rsidRPr="00956103">
        <w:rPr>
          <w:rFonts w:ascii="Times New Roman" w:eastAsia="Times New Roman" w:hAnsi="Times New Roman"/>
          <w:sz w:val="24"/>
          <w:szCs w:val="24"/>
        </w:rPr>
        <w:t>сть</w:t>
      </w:r>
      <w:proofErr w:type="spellEnd"/>
      <w:r w:rsidRPr="00956103">
        <w:rPr>
          <w:rFonts w:ascii="Times New Roman" w:eastAsia="Times New Roman" w:hAnsi="Times New Roman"/>
          <w:sz w:val="24"/>
          <w:szCs w:val="24"/>
        </w:rPr>
        <w:t>-Кокса.</w:t>
      </w:r>
    </w:p>
    <w:p w14:paraId="58C05B7E" w14:textId="032430E3" w:rsidR="00BD22CC" w:rsidRPr="00956103" w:rsidRDefault="0340896A" w:rsidP="001C280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56103">
        <w:rPr>
          <w:rFonts w:ascii="Times New Roman" w:eastAsia="Times New Roman" w:hAnsi="Times New Roman"/>
          <w:sz w:val="24"/>
          <w:szCs w:val="24"/>
        </w:rPr>
        <w:t xml:space="preserve">По Разделу D «Обеспечение электрической энергией, газом и паром, кондиционирование воздуха» ИПП составил 144,7% (по Республике Алтай - 101,6%). Увеличение объемов промышленного производства по этому разделу произошло за счет ввода в эксплуатацию </w:t>
      </w:r>
      <w:proofErr w:type="spellStart"/>
      <w:r w:rsidRPr="00956103">
        <w:rPr>
          <w:rFonts w:ascii="Times New Roman" w:eastAsia="Times New Roman" w:hAnsi="Times New Roman"/>
          <w:sz w:val="24"/>
          <w:szCs w:val="24"/>
        </w:rPr>
        <w:t>Усть-Коксинской</w:t>
      </w:r>
      <w:proofErr w:type="spellEnd"/>
      <w:r w:rsidRPr="00956103">
        <w:rPr>
          <w:rFonts w:ascii="Times New Roman" w:eastAsia="Times New Roman" w:hAnsi="Times New Roman"/>
          <w:sz w:val="24"/>
          <w:szCs w:val="24"/>
        </w:rPr>
        <w:t xml:space="preserve"> солнечной электростанции.</w:t>
      </w:r>
    </w:p>
    <w:p w14:paraId="0F822217" w14:textId="6742748F" w:rsidR="00BD22CC" w:rsidRPr="00956103" w:rsidRDefault="584E7692" w:rsidP="001C280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956103">
        <w:rPr>
          <w:rFonts w:ascii="Times New Roman" w:eastAsia="Times New Roman" w:hAnsi="Times New Roman"/>
          <w:sz w:val="24"/>
          <w:szCs w:val="24"/>
        </w:rPr>
        <w:t xml:space="preserve">Выводы: основное снижение объема промышленного производства связано со спадом в сфере обрабатывающей промышленности. </w:t>
      </w:r>
    </w:p>
    <w:p w14:paraId="354C5B4F" w14:textId="1B0A7D1A" w:rsidR="00BD22CC" w:rsidRPr="00956103" w:rsidRDefault="0340896A" w:rsidP="001C280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956103">
        <w:rPr>
          <w:rFonts w:ascii="Times New Roman" w:eastAsia="Times New Roman" w:hAnsi="Times New Roman"/>
          <w:sz w:val="24"/>
          <w:szCs w:val="24"/>
        </w:rPr>
        <w:t xml:space="preserve">Для сохранения/повышения показателя проводятся и  планируются следующие мероприятия: постоянное проведение разъяснительной работы с предприятиями района, оказание государственной поддержки на сумму 39,3 млн. руб.  Кроме того </w:t>
      </w:r>
      <w:proofErr w:type="spellStart"/>
      <w:r w:rsidRPr="00956103">
        <w:rPr>
          <w:rFonts w:ascii="Times New Roman" w:eastAsia="Times New Roman" w:hAnsi="Times New Roman"/>
          <w:sz w:val="24"/>
          <w:szCs w:val="24"/>
        </w:rPr>
        <w:t>Микрокредитной</w:t>
      </w:r>
      <w:proofErr w:type="spellEnd"/>
      <w:r w:rsidRPr="00956103">
        <w:rPr>
          <w:rFonts w:ascii="Times New Roman" w:eastAsia="Times New Roman" w:hAnsi="Times New Roman"/>
          <w:sz w:val="24"/>
          <w:szCs w:val="24"/>
        </w:rPr>
        <w:t xml:space="preserve"> компанией Автономным муниципальным учреждением «Центр поддержки субъектов предпринимательства» МО «</w:t>
      </w:r>
      <w:proofErr w:type="spellStart"/>
      <w:r w:rsidRPr="00956103">
        <w:rPr>
          <w:rFonts w:ascii="Times New Roman" w:eastAsia="Times New Roman" w:hAnsi="Times New Roman"/>
          <w:sz w:val="24"/>
          <w:szCs w:val="24"/>
        </w:rPr>
        <w:t>Усть-Коксинский</w:t>
      </w:r>
      <w:proofErr w:type="spellEnd"/>
      <w:r w:rsidRPr="00956103">
        <w:rPr>
          <w:rFonts w:ascii="Times New Roman" w:eastAsia="Times New Roman" w:hAnsi="Times New Roman"/>
          <w:sz w:val="24"/>
          <w:szCs w:val="24"/>
        </w:rPr>
        <w:t xml:space="preserve"> район» выданы </w:t>
      </w:r>
      <w:proofErr w:type="spellStart"/>
      <w:r w:rsidRPr="00956103">
        <w:rPr>
          <w:rFonts w:ascii="Times New Roman" w:eastAsia="Times New Roman" w:hAnsi="Times New Roman"/>
          <w:sz w:val="24"/>
          <w:szCs w:val="24"/>
        </w:rPr>
        <w:t>микрозаймы</w:t>
      </w:r>
      <w:proofErr w:type="spellEnd"/>
      <w:r w:rsidRPr="00956103">
        <w:rPr>
          <w:rFonts w:ascii="Times New Roman" w:eastAsia="Times New Roman" w:hAnsi="Times New Roman"/>
          <w:sz w:val="24"/>
          <w:szCs w:val="24"/>
        </w:rPr>
        <w:t xml:space="preserve"> 8 СМСП на сумму 3,8 млн. руб. Проводится работа по участию района в </w:t>
      </w:r>
      <w:r w:rsidRPr="00956103">
        <w:rPr>
          <w:rFonts w:ascii="Times New Roman" w:eastAsia="Times New Roman" w:hAnsi="Times New Roman"/>
          <w:sz w:val="24"/>
          <w:szCs w:val="24"/>
        </w:rPr>
        <w:lastRenderedPageBreak/>
        <w:t>нацпроектах - «Демография» строительство детских садов и школ</w:t>
      </w:r>
      <w:proofErr w:type="gramEnd"/>
      <w:r w:rsidRPr="00956103">
        <w:rPr>
          <w:rFonts w:ascii="Times New Roman" w:eastAsia="Times New Roman" w:hAnsi="Times New Roman"/>
          <w:sz w:val="24"/>
          <w:szCs w:val="24"/>
        </w:rPr>
        <w:t>; «Безопасные и качественные автомобильные дороги».</w:t>
      </w:r>
    </w:p>
    <w:p w14:paraId="28DB8E6D" w14:textId="6CF53BCC" w:rsidR="00BD22CC" w:rsidRPr="00956103" w:rsidRDefault="00BD22CC" w:rsidP="001C280B">
      <w:pPr>
        <w:pStyle w:val="a6"/>
        <w:shd w:val="clear" w:color="auto" w:fill="FFFFFF"/>
        <w:spacing w:before="0" w:after="0"/>
        <w:ind w:firstLine="709"/>
        <w:jc w:val="both"/>
        <w:rPr>
          <w:highlight w:val="yellow"/>
        </w:rPr>
      </w:pPr>
    </w:p>
    <w:p w14:paraId="289AC7ED" w14:textId="77777777" w:rsidR="00BD22CC" w:rsidRPr="00956103" w:rsidRDefault="05C78A9D" w:rsidP="001C28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95610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2.2. Малое и среднее предпринимательство</w:t>
      </w:r>
    </w:p>
    <w:p w14:paraId="19E530CD" w14:textId="32D0D448" w:rsidR="05C78A9D" w:rsidRPr="00956103" w:rsidRDefault="05C78A9D" w:rsidP="001C280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0E6826C2" w14:textId="14D4C67C" w:rsidR="565BC942" w:rsidRPr="00956103" w:rsidRDefault="313C2E83" w:rsidP="001C280B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956103">
        <w:rPr>
          <w:rFonts w:ascii="Times New Roman" w:hAnsi="Times New Roman"/>
          <w:sz w:val="24"/>
          <w:szCs w:val="24"/>
        </w:rPr>
        <w:t>По данным Единого реестра субъектов малого и среднего предпринимательства по состоянию на 10.01.2021 г. на территории МО «</w:t>
      </w:r>
      <w:proofErr w:type="spellStart"/>
      <w:r w:rsidRPr="00956103">
        <w:rPr>
          <w:rFonts w:ascii="Times New Roman" w:hAnsi="Times New Roman"/>
          <w:sz w:val="24"/>
          <w:szCs w:val="24"/>
        </w:rPr>
        <w:t>Усть-Коксинский</w:t>
      </w:r>
      <w:proofErr w:type="spellEnd"/>
      <w:r w:rsidRPr="00956103">
        <w:rPr>
          <w:rFonts w:ascii="Times New Roman" w:hAnsi="Times New Roman"/>
          <w:sz w:val="24"/>
          <w:szCs w:val="24"/>
        </w:rPr>
        <w:t xml:space="preserve"> район» зарегистрировано 476 субъектов малого и среднего предпринимательства, из которых малые предприятия составили 16 </w:t>
      </w:r>
      <w:r w:rsidR="00680F2D" w:rsidRPr="00956103">
        <w:rPr>
          <w:rFonts w:ascii="Times New Roman" w:hAnsi="Times New Roman"/>
          <w:sz w:val="24"/>
          <w:szCs w:val="24"/>
        </w:rPr>
        <w:t>ед.</w:t>
      </w:r>
      <w:r w:rsidRPr="0095610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56103">
        <w:rPr>
          <w:rFonts w:ascii="Times New Roman" w:hAnsi="Times New Roman"/>
          <w:sz w:val="24"/>
          <w:szCs w:val="24"/>
        </w:rPr>
        <w:t>микропредприятия</w:t>
      </w:r>
      <w:proofErr w:type="spellEnd"/>
      <w:r w:rsidRPr="00956103">
        <w:rPr>
          <w:rFonts w:ascii="Times New Roman" w:hAnsi="Times New Roman"/>
          <w:sz w:val="24"/>
          <w:szCs w:val="24"/>
        </w:rPr>
        <w:t xml:space="preserve"> – 458 </w:t>
      </w:r>
      <w:r w:rsidR="00680F2D" w:rsidRPr="00956103">
        <w:rPr>
          <w:rFonts w:ascii="Times New Roman" w:hAnsi="Times New Roman"/>
          <w:sz w:val="24"/>
          <w:szCs w:val="24"/>
        </w:rPr>
        <w:t>ед.</w:t>
      </w:r>
      <w:r w:rsidRPr="00956103">
        <w:rPr>
          <w:rFonts w:ascii="Times New Roman" w:hAnsi="Times New Roman"/>
          <w:sz w:val="24"/>
          <w:szCs w:val="24"/>
        </w:rPr>
        <w:t xml:space="preserve">, средние предприятия – 2 </w:t>
      </w:r>
      <w:r w:rsidR="00680F2D" w:rsidRPr="00956103">
        <w:rPr>
          <w:rFonts w:ascii="Times New Roman" w:hAnsi="Times New Roman"/>
          <w:sz w:val="24"/>
          <w:szCs w:val="24"/>
        </w:rPr>
        <w:t>ед</w:t>
      </w:r>
      <w:proofErr w:type="gramStart"/>
      <w:r w:rsidR="00680F2D" w:rsidRPr="00956103">
        <w:rPr>
          <w:rFonts w:ascii="Times New Roman" w:hAnsi="Times New Roman"/>
          <w:sz w:val="24"/>
          <w:szCs w:val="24"/>
        </w:rPr>
        <w:t>.</w:t>
      </w:r>
      <w:r w:rsidRPr="00956103">
        <w:rPr>
          <w:rFonts w:ascii="Times New Roman" w:hAnsi="Times New Roman"/>
          <w:sz w:val="24"/>
          <w:szCs w:val="24"/>
        </w:rPr>
        <w:t xml:space="preserve">.  </w:t>
      </w:r>
      <w:r w:rsidR="565BC942" w:rsidRPr="00956103">
        <w:rPr>
          <w:rFonts w:ascii="Times New Roman" w:hAnsi="Times New Roman"/>
          <w:sz w:val="24"/>
          <w:szCs w:val="24"/>
        </w:rPr>
        <w:tab/>
      </w:r>
      <w:proofErr w:type="gramEnd"/>
    </w:p>
    <w:p w14:paraId="5D7BD64A" w14:textId="0A930901" w:rsidR="565BC942" w:rsidRPr="00956103" w:rsidRDefault="313C2E83" w:rsidP="001C280B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  <w:r w:rsidRPr="00956103">
        <w:rPr>
          <w:rFonts w:ascii="Times New Roman" w:eastAsia="Times New Roman" w:hAnsi="Times New Roman"/>
          <w:sz w:val="24"/>
          <w:szCs w:val="24"/>
        </w:rPr>
        <w:t xml:space="preserve">По данным </w:t>
      </w:r>
      <w:proofErr w:type="spellStart"/>
      <w:r w:rsidRPr="00956103">
        <w:rPr>
          <w:rFonts w:ascii="Times New Roman" w:eastAsia="Times New Roman" w:hAnsi="Times New Roman"/>
          <w:sz w:val="24"/>
          <w:szCs w:val="24"/>
        </w:rPr>
        <w:t>Алтайкрайстата</w:t>
      </w:r>
      <w:proofErr w:type="spellEnd"/>
      <w:r w:rsidRPr="00956103">
        <w:rPr>
          <w:rFonts w:ascii="Times New Roman" w:eastAsia="Times New Roman" w:hAnsi="Times New Roman"/>
          <w:sz w:val="24"/>
          <w:szCs w:val="24"/>
        </w:rPr>
        <w:t xml:space="preserve"> по состоянию на 01.01.2021 г. на территории МО «</w:t>
      </w:r>
      <w:proofErr w:type="spellStart"/>
      <w:r w:rsidRPr="00956103">
        <w:rPr>
          <w:rFonts w:ascii="Times New Roman" w:eastAsia="Times New Roman" w:hAnsi="Times New Roman"/>
          <w:sz w:val="24"/>
          <w:szCs w:val="24"/>
        </w:rPr>
        <w:t>Усть-Коксинский</w:t>
      </w:r>
      <w:proofErr w:type="spellEnd"/>
      <w:r w:rsidRPr="00956103">
        <w:rPr>
          <w:rFonts w:ascii="Times New Roman" w:eastAsia="Times New Roman" w:hAnsi="Times New Roman"/>
          <w:sz w:val="24"/>
          <w:szCs w:val="24"/>
        </w:rPr>
        <w:t xml:space="preserve"> район» зарегистрировано 466  субъектов малого и среднего предпринимательства, из которых малые предприятия составили 14 </w:t>
      </w:r>
      <w:r w:rsidR="00680F2D" w:rsidRPr="00956103">
        <w:rPr>
          <w:rFonts w:ascii="Times New Roman" w:eastAsia="Times New Roman" w:hAnsi="Times New Roman"/>
          <w:sz w:val="24"/>
          <w:szCs w:val="24"/>
        </w:rPr>
        <w:t>ед.</w:t>
      </w:r>
      <w:r w:rsidRPr="0095610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956103">
        <w:rPr>
          <w:rFonts w:ascii="Times New Roman" w:eastAsia="Times New Roman" w:hAnsi="Times New Roman"/>
          <w:sz w:val="24"/>
          <w:szCs w:val="24"/>
        </w:rPr>
        <w:t>микропредприятия</w:t>
      </w:r>
      <w:proofErr w:type="spellEnd"/>
      <w:r w:rsidRPr="00956103">
        <w:rPr>
          <w:rFonts w:ascii="Times New Roman" w:eastAsia="Times New Roman" w:hAnsi="Times New Roman"/>
          <w:sz w:val="24"/>
          <w:szCs w:val="24"/>
        </w:rPr>
        <w:t xml:space="preserve"> – 91 </w:t>
      </w:r>
      <w:r w:rsidR="00680F2D" w:rsidRPr="00956103">
        <w:rPr>
          <w:rFonts w:ascii="Times New Roman" w:eastAsia="Times New Roman" w:hAnsi="Times New Roman"/>
          <w:sz w:val="24"/>
          <w:szCs w:val="24"/>
        </w:rPr>
        <w:t>ед.</w:t>
      </w:r>
      <w:r w:rsidRPr="00956103">
        <w:rPr>
          <w:rFonts w:ascii="Times New Roman" w:eastAsia="Times New Roman" w:hAnsi="Times New Roman"/>
          <w:sz w:val="24"/>
          <w:szCs w:val="24"/>
        </w:rPr>
        <w:t xml:space="preserve">, средние предприятия – 2 </w:t>
      </w:r>
      <w:r w:rsidR="00680F2D" w:rsidRPr="00956103">
        <w:rPr>
          <w:rFonts w:ascii="Times New Roman" w:eastAsia="Times New Roman" w:hAnsi="Times New Roman"/>
          <w:sz w:val="24"/>
          <w:szCs w:val="24"/>
        </w:rPr>
        <w:t>ед.</w:t>
      </w:r>
      <w:r w:rsidRPr="00956103">
        <w:rPr>
          <w:rFonts w:ascii="Times New Roman" w:eastAsia="Times New Roman" w:hAnsi="Times New Roman"/>
          <w:sz w:val="24"/>
          <w:szCs w:val="24"/>
        </w:rPr>
        <w:t xml:space="preserve">, индивидуальных предпринимателей - 359 </w:t>
      </w:r>
      <w:r w:rsidR="00680F2D" w:rsidRPr="00956103">
        <w:rPr>
          <w:rFonts w:ascii="Times New Roman" w:eastAsia="Times New Roman" w:hAnsi="Times New Roman"/>
          <w:sz w:val="24"/>
          <w:szCs w:val="24"/>
        </w:rPr>
        <w:t>ед</w:t>
      </w:r>
      <w:proofErr w:type="gramStart"/>
      <w:r w:rsidR="00680F2D" w:rsidRPr="00956103">
        <w:rPr>
          <w:rFonts w:ascii="Times New Roman" w:eastAsia="Times New Roman" w:hAnsi="Times New Roman"/>
          <w:sz w:val="24"/>
          <w:szCs w:val="24"/>
        </w:rPr>
        <w:t>.</w:t>
      </w:r>
      <w:r w:rsidRPr="00956103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14:paraId="4DD388B0" w14:textId="208E6C00" w:rsidR="00BD22CC" w:rsidRPr="00956103" w:rsidRDefault="0340896A" w:rsidP="001C28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6103">
        <w:rPr>
          <w:rFonts w:ascii="Times New Roman" w:hAnsi="Times New Roman"/>
          <w:sz w:val="24"/>
          <w:szCs w:val="24"/>
        </w:rPr>
        <w:t>В сравнении с планом на 01.01.2021 г. отмечено отклонение на (-) 555 ед. Причиной отклонения от планового значения явилось завышение планового показателя.</w:t>
      </w:r>
    </w:p>
    <w:p w14:paraId="65E3EB3D" w14:textId="32D0015C" w:rsidR="00BD22CC" w:rsidRPr="00956103" w:rsidRDefault="0340896A" w:rsidP="001C28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6103">
        <w:rPr>
          <w:rFonts w:ascii="Times New Roman" w:hAnsi="Times New Roman"/>
          <w:sz w:val="24"/>
          <w:szCs w:val="24"/>
        </w:rPr>
        <w:t xml:space="preserve"> Отраслевая структура малого и среднего бизнеса на 10.01.2021 г. выглядит следующим образом:</w:t>
      </w:r>
    </w:p>
    <w:p w14:paraId="0B6B28A3" w14:textId="77777777" w:rsidR="00BD22CC" w:rsidRPr="00956103" w:rsidRDefault="00680F2D" w:rsidP="001C280B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956103">
        <w:rPr>
          <w:rFonts w:ascii="Times New Roman" w:eastAsia="Times New Roman" w:hAnsi="Times New Roman"/>
          <w:color w:val="202020"/>
          <w:sz w:val="24"/>
          <w:szCs w:val="24"/>
          <w:lang w:eastAsia="ru-RU"/>
        </w:rPr>
        <w:t xml:space="preserve"> </w:t>
      </w:r>
      <w:r w:rsidRPr="00956103">
        <w:rPr>
          <w:rFonts w:ascii="Times New Roman" w:hAnsi="Times New Roman"/>
          <w:sz w:val="24"/>
          <w:szCs w:val="24"/>
        </w:rPr>
        <w:t>(%)</w:t>
      </w:r>
    </w:p>
    <w:tbl>
      <w:tblPr>
        <w:tblW w:w="5000" w:type="pct"/>
        <w:tblInd w:w="-52" w:type="dxa"/>
        <w:tblBorders>
          <w:top w:val="single" w:sz="6" w:space="0" w:color="808080"/>
          <w:left w:val="single" w:sz="6" w:space="0" w:color="80808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360"/>
        <w:gridCol w:w="1264"/>
        <w:gridCol w:w="1272"/>
        <w:gridCol w:w="2511"/>
      </w:tblGrid>
      <w:tr w:rsidR="00BD22CC" w:rsidRPr="00956103" w14:paraId="4ED7E58E" w14:textId="77777777" w:rsidTr="313C2E83">
        <w:tc>
          <w:tcPr>
            <w:tcW w:w="4335" w:type="dxa"/>
            <w:vMerge w:val="restart"/>
            <w:tcBorders>
              <w:top w:val="single" w:sz="6" w:space="0" w:color="808080"/>
              <w:left w:val="single" w:sz="6" w:space="0" w:color="808080"/>
            </w:tcBorders>
            <w:shd w:val="clear" w:color="auto" w:fill="FFFFFF"/>
            <w:vAlign w:val="center"/>
          </w:tcPr>
          <w:p w14:paraId="26875665" w14:textId="77777777" w:rsidR="00BD22CC" w:rsidRPr="00956103" w:rsidRDefault="00680F2D" w:rsidP="001C280B">
            <w:pPr>
              <w:spacing w:after="0" w:line="240" w:lineRule="auto"/>
              <w:contextualSpacing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00956103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 Наименование отрасли ВЭД</w:t>
            </w:r>
          </w:p>
        </w:tc>
        <w:tc>
          <w:tcPr>
            <w:tcW w:w="252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EEB61" w14:textId="77777777" w:rsidR="00BD22CC" w:rsidRPr="00956103" w:rsidRDefault="00680F2D" w:rsidP="001C28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00956103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Количество СМСП</w:t>
            </w:r>
          </w:p>
        </w:tc>
        <w:tc>
          <w:tcPr>
            <w:tcW w:w="24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68A2C8" w14:textId="77777777" w:rsidR="00BD22CC" w:rsidRPr="00956103" w:rsidRDefault="00680F2D" w:rsidP="001C28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00956103"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956103">
              <w:rPr>
                <w:rFonts w:ascii="Times New Roman" w:hAnsi="Times New Roman"/>
                <w:sz w:val="24"/>
                <w:szCs w:val="24"/>
              </w:rPr>
              <w:t>занятых</w:t>
            </w:r>
            <w:proofErr w:type="gramEnd"/>
            <w:r w:rsidRPr="00956103">
              <w:rPr>
                <w:rFonts w:ascii="Times New Roman" w:hAnsi="Times New Roman"/>
                <w:sz w:val="24"/>
                <w:szCs w:val="24"/>
              </w:rPr>
              <w:t xml:space="preserve"> в сфере МСП</w:t>
            </w:r>
          </w:p>
        </w:tc>
      </w:tr>
      <w:tr w:rsidR="00BD22CC" w:rsidRPr="00956103" w14:paraId="2E330E5A" w14:textId="77777777" w:rsidTr="313C2E83">
        <w:tc>
          <w:tcPr>
            <w:tcW w:w="4335" w:type="dxa"/>
            <w:vMerge/>
            <w:vAlign w:val="center"/>
          </w:tcPr>
          <w:p w14:paraId="6A05A809" w14:textId="77777777" w:rsidR="00BD22CC" w:rsidRPr="00956103" w:rsidRDefault="00BD22CC" w:rsidP="001C280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36826" w14:textId="77777777" w:rsidR="00BD22CC" w:rsidRPr="00956103" w:rsidRDefault="00680F2D" w:rsidP="001C28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00956103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2C093" w14:textId="77777777" w:rsidR="00BD22CC" w:rsidRPr="00956103" w:rsidRDefault="00680F2D" w:rsidP="001C28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00956103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0E7D02" w14:textId="77777777" w:rsidR="00BD22CC" w:rsidRPr="00956103" w:rsidRDefault="00680F2D" w:rsidP="001C28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00956103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чел.</w:t>
            </w:r>
          </w:p>
        </w:tc>
      </w:tr>
      <w:tr w:rsidR="00BD22CC" w:rsidRPr="00956103" w14:paraId="281B15BF" w14:textId="77777777" w:rsidTr="313C2E83">
        <w:trPr>
          <w:trHeight w:val="334"/>
        </w:trPr>
        <w:tc>
          <w:tcPr>
            <w:tcW w:w="43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vAlign w:val="center"/>
          </w:tcPr>
          <w:p w14:paraId="1E900811" w14:textId="77777777" w:rsidR="00BD22CC" w:rsidRPr="00956103" w:rsidRDefault="00680F2D" w:rsidP="001C280B">
            <w:pPr>
              <w:spacing w:after="0" w:line="240" w:lineRule="auto"/>
              <w:contextualSpacing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00956103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5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9BBE3" w14:textId="77777777" w:rsidR="00BD22CC" w:rsidRPr="00956103" w:rsidRDefault="05C78A9D" w:rsidP="001C28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00956103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126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8F396" w14:textId="77777777" w:rsidR="00BD22CC" w:rsidRPr="00956103" w:rsidRDefault="05C78A9D" w:rsidP="001C28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00956103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9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3D3EC" w14:textId="77777777" w:rsidR="00BD22CC" w:rsidRPr="00956103" w:rsidRDefault="05C78A9D" w:rsidP="001C28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00956103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958</w:t>
            </w:r>
          </w:p>
        </w:tc>
      </w:tr>
      <w:tr w:rsidR="00BD22CC" w:rsidRPr="00956103" w14:paraId="626FC914" w14:textId="77777777" w:rsidTr="313C2E83">
        <w:tc>
          <w:tcPr>
            <w:tcW w:w="43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vAlign w:val="center"/>
          </w:tcPr>
          <w:p w14:paraId="67F86214" w14:textId="77777777" w:rsidR="00BD22CC" w:rsidRPr="00956103" w:rsidRDefault="00680F2D" w:rsidP="001C280B">
            <w:pPr>
              <w:spacing w:after="0" w:line="240" w:lineRule="auto"/>
              <w:contextualSpacing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00956103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25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B940D" w14:textId="77777777" w:rsidR="00BD22CC" w:rsidRPr="00956103" w:rsidRDefault="05C78A9D" w:rsidP="001C28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00956103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26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7B00A" w14:textId="77777777" w:rsidR="00BD22CC" w:rsidRPr="00956103" w:rsidRDefault="48878246" w:rsidP="001C28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00956103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249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061E4C" w14:textId="77777777" w:rsidR="00BD22CC" w:rsidRPr="00956103" w:rsidRDefault="05C78A9D" w:rsidP="001C28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00956103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477</w:t>
            </w:r>
          </w:p>
        </w:tc>
      </w:tr>
      <w:tr w:rsidR="00BD22CC" w:rsidRPr="00956103" w14:paraId="5C3F573C" w14:textId="77777777" w:rsidTr="313C2E83">
        <w:trPr>
          <w:trHeight w:val="313"/>
        </w:trPr>
        <w:tc>
          <w:tcPr>
            <w:tcW w:w="43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vAlign w:val="center"/>
          </w:tcPr>
          <w:p w14:paraId="584A8766" w14:textId="77777777" w:rsidR="00BD22CC" w:rsidRPr="00956103" w:rsidRDefault="00680F2D" w:rsidP="001C280B">
            <w:pPr>
              <w:spacing w:after="0" w:line="240" w:lineRule="auto"/>
              <w:contextualSpacing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00956103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125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AFD9C" w14:textId="77777777" w:rsidR="00BD22CC" w:rsidRPr="00956103" w:rsidRDefault="05C78A9D" w:rsidP="001C28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00956103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4D5A5" w14:textId="77777777" w:rsidR="00BD22CC" w:rsidRPr="00956103" w:rsidRDefault="48878246" w:rsidP="001C28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00956103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9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EEC669" w14:textId="77777777" w:rsidR="00BD22CC" w:rsidRPr="00956103" w:rsidRDefault="05C78A9D" w:rsidP="001C28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00956103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0</w:t>
            </w:r>
          </w:p>
        </w:tc>
      </w:tr>
      <w:tr w:rsidR="00BD22CC" w:rsidRPr="00956103" w14:paraId="057A5A93" w14:textId="77777777" w:rsidTr="313C2E83">
        <w:tc>
          <w:tcPr>
            <w:tcW w:w="433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vAlign w:val="center"/>
          </w:tcPr>
          <w:p w14:paraId="00A17210" w14:textId="77777777" w:rsidR="00BD22CC" w:rsidRPr="00956103" w:rsidRDefault="00680F2D" w:rsidP="001C280B">
            <w:pPr>
              <w:spacing w:after="0" w:line="240" w:lineRule="auto"/>
              <w:contextualSpacing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00956103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125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6B9AB" w14:textId="77777777" w:rsidR="00BD22CC" w:rsidRPr="00956103" w:rsidRDefault="05C78A9D" w:rsidP="001C28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00956103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6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B0818" w14:textId="77777777" w:rsidR="00BD22CC" w:rsidRPr="00956103" w:rsidRDefault="48878246" w:rsidP="001C28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00956103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249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9F31CB" w14:textId="77777777" w:rsidR="00BD22CC" w:rsidRPr="00956103" w:rsidRDefault="05C78A9D" w:rsidP="001C28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00956103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27</w:t>
            </w:r>
          </w:p>
        </w:tc>
      </w:tr>
      <w:tr w:rsidR="00BD22CC" w:rsidRPr="00956103" w14:paraId="30B39E39" w14:textId="77777777" w:rsidTr="313C2E83">
        <w:tc>
          <w:tcPr>
            <w:tcW w:w="433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vAlign w:val="center"/>
          </w:tcPr>
          <w:p w14:paraId="0EBBA07C" w14:textId="77777777" w:rsidR="00BD22CC" w:rsidRPr="00956103" w:rsidRDefault="00680F2D" w:rsidP="001C280B">
            <w:pPr>
              <w:spacing w:after="0" w:line="240" w:lineRule="auto"/>
              <w:contextualSpacing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00956103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воздуха,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5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28261" w14:textId="77777777" w:rsidR="00BD22CC" w:rsidRPr="00956103" w:rsidRDefault="05C78A9D" w:rsidP="001C28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00956103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86C05" w14:textId="77777777" w:rsidR="00BD22CC" w:rsidRPr="00956103" w:rsidRDefault="48878246" w:rsidP="001C28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00956103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249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01652C" w14:textId="77777777" w:rsidR="00BD22CC" w:rsidRPr="00956103" w:rsidRDefault="05C78A9D" w:rsidP="001C28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00956103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8</w:t>
            </w:r>
          </w:p>
        </w:tc>
      </w:tr>
      <w:tr w:rsidR="00BD22CC" w:rsidRPr="00956103" w14:paraId="6C292C42" w14:textId="77777777" w:rsidTr="313C2E83">
        <w:trPr>
          <w:trHeight w:val="254"/>
        </w:trPr>
        <w:tc>
          <w:tcPr>
            <w:tcW w:w="433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vAlign w:val="center"/>
          </w:tcPr>
          <w:p w14:paraId="5434D073" w14:textId="77777777" w:rsidR="00BD22CC" w:rsidRPr="00956103" w:rsidRDefault="00680F2D" w:rsidP="001C280B">
            <w:pPr>
              <w:spacing w:after="0" w:line="240" w:lineRule="auto"/>
              <w:contextualSpacing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00956103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25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9056E" w14:textId="77777777" w:rsidR="00BD22CC" w:rsidRPr="00956103" w:rsidRDefault="05C78A9D" w:rsidP="001C28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00956103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6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9C43A" w14:textId="77777777" w:rsidR="00BD22CC" w:rsidRPr="00956103" w:rsidRDefault="48878246" w:rsidP="001C28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00956103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249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DBEF00" w14:textId="77777777" w:rsidR="00BD22CC" w:rsidRPr="00956103" w:rsidRDefault="05C78A9D" w:rsidP="001C28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00956103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37</w:t>
            </w:r>
          </w:p>
        </w:tc>
      </w:tr>
      <w:tr w:rsidR="00BD22CC" w:rsidRPr="00956103" w14:paraId="7E0A4876" w14:textId="77777777" w:rsidTr="313C2E83">
        <w:tc>
          <w:tcPr>
            <w:tcW w:w="433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vAlign w:val="center"/>
          </w:tcPr>
          <w:p w14:paraId="6C023FDD" w14:textId="77777777" w:rsidR="00BD22CC" w:rsidRPr="00956103" w:rsidRDefault="00680F2D" w:rsidP="001C280B">
            <w:pPr>
              <w:spacing w:after="0" w:line="240" w:lineRule="auto"/>
              <w:contextualSpacing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00956103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 xml:space="preserve">Торговля оптовая и розничная </w:t>
            </w:r>
          </w:p>
        </w:tc>
        <w:tc>
          <w:tcPr>
            <w:tcW w:w="125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1D779" w14:textId="77777777" w:rsidR="00BD22CC" w:rsidRPr="00956103" w:rsidRDefault="05C78A9D" w:rsidP="001C28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00956103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26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2D8B6" w14:textId="77777777" w:rsidR="00BD22CC" w:rsidRPr="00956103" w:rsidRDefault="48878246" w:rsidP="001C28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00956103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249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B78278" w14:textId="77777777" w:rsidR="00BD22CC" w:rsidRPr="00956103" w:rsidRDefault="05C78A9D" w:rsidP="001C28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00956103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158</w:t>
            </w:r>
          </w:p>
        </w:tc>
      </w:tr>
      <w:tr w:rsidR="00BD22CC" w:rsidRPr="00956103" w14:paraId="264C8174" w14:textId="77777777" w:rsidTr="313C2E83">
        <w:tc>
          <w:tcPr>
            <w:tcW w:w="433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vAlign w:val="center"/>
          </w:tcPr>
          <w:p w14:paraId="3373CA94" w14:textId="77777777" w:rsidR="00BD22CC" w:rsidRPr="00956103" w:rsidRDefault="00680F2D" w:rsidP="001C280B">
            <w:pPr>
              <w:spacing w:after="0" w:line="240" w:lineRule="auto"/>
              <w:contextualSpacing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00956103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125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39945" w14:textId="77777777" w:rsidR="00BD22CC" w:rsidRPr="00956103" w:rsidRDefault="05C78A9D" w:rsidP="001C28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00956103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6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2CB0E" w14:textId="77777777" w:rsidR="00BD22CC" w:rsidRPr="00956103" w:rsidRDefault="48878246" w:rsidP="001C28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00956103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249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CE0A41" w14:textId="77777777" w:rsidR="00BD22CC" w:rsidRPr="00956103" w:rsidRDefault="05C78A9D" w:rsidP="001C28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00956103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87</w:t>
            </w:r>
          </w:p>
        </w:tc>
      </w:tr>
      <w:tr w:rsidR="00BD22CC" w:rsidRPr="00956103" w14:paraId="1AAB68CD" w14:textId="77777777" w:rsidTr="313C2E83">
        <w:tc>
          <w:tcPr>
            <w:tcW w:w="433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vAlign w:val="center"/>
          </w:tcPr>
          <w:p w14:paraId="42BB0EF7" w14:textId="77777777" w:rsidR="00BD22CC" w:rsidRPr="00956103" w:rsidRDefault="00680F2D" w:rsidP="001C280B">
            <w:pPr>
              <w:spacing w:after="0" w:line="240" w:lineRule="auto"/>
              <w:contextualSpacing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00956103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25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BF3C5" w14:textId="4C6D9F94" w:rsidR="00BD22CC" w:rsidRPr="00956103" w:rsidRDefault="48878246" w:rsidP="001C28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00956103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6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8A12B" w14:textId="77777777" w:rsidR="00BD22CC" w:rsidRPr="00956103" w:rsidRDefault="48878246" w:rsidP="001C28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00956103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249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46DB82" w14:textId="77777777" w:rsidR="00BD22CC" w:rsidRPr="00956103" w:rsidRDefault="48878246" w:rsidP="001C28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00956103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43</w:t>
            </w:r>
          </w:p>
        </w:tc>
      </w:tr>
      <w:tr w:rsidR="00BD22CC" w:rsidRPr="00956103" w14:paraId="37BAA02B" w14:textId="77777777" w:rsidTr="313C2E83">
        <w:trPr>
          <w:trHeight w:val="691"/>
        </w:trPr>
        <w:tc>
          <w:tcPr>
            <w:tcW w:w="433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vAlign w:val="center"/>
          </w:tcPr>
          <w:p w14:paraId="75FDD4B4" w14:textId="77777777" w:rsidR="00BD22CC" w:rsidRPr="00956103" w:rsidRDefault="00680F2D" w:rsidP="001C280B">
            <w:pPr>
              <w:spacing w:after="0" w:line="240" w:lineRule="auto"/>
              <w:contextualSpacing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00956103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25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7CC1D" w14:textId="77777777" w:rsidR="00BD22CC" w:rsidRPr="00956103" w:rsidRDefault="48878246" w:rsidP="001C28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00956103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FFD37" w14:textId="77777777" w:rsidR="00BD22CC" w:rsidRPr="00956103" w:rsidRDefault="48878246" w:rsidP="001C28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00956103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49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699379" w14:textId="77777777" w:rsidR="00BD22CC" w:rsidRPr="00956103" w:rsidRDefault="48878246" w:rsidP="001C28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00956103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2</w:t>
            </w:r>
          </w:p>
        </w:tc>
      </w:tr>
      <w:tr w:rsidR="00BD22CC" w:rsidRPr="00956103" w14:paraId="4D0532E5" w14:textId="77777777" w:rsidTr="313C2E83">
        <w:tc>
          <w:tcPr>
            <w:tcW w:w="433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vAlign w:val="center"/>
          </w:tcPr>
          <w:p w14:paraId="11D72DC1" w14:textId="77777777" w:rsidR="00BD22CC" w:rsidRPr="00956103" w:rsidRDefault="00680F2D" w:rsidP="001C280B">
            <w:pPr>
              <w:spacing w:after="0" w:line="240" w:lineRule="auto"/>
              <w:contextualSpacing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00956103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Деятельность финансовая и страховая</w:t>
            </w:r>
          </w:p>
        </w:tc>
        <w:tc>
          <w:tcPr>
            <w:tcW w:w="125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9F23F" w14:textId="77777777" w:rsidR="00BD22CC" w:rsidRPr="00956103" w:rsidRDefault="48878246" w:rsidP="001C28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00956103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2F646" w14:textId="77777777" w:rsidR="00BD22CC" w:rsidRPr="00956103" w:rsidRDefault="48878246" w:rsidP="001C28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00956103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49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CE6F91" w14:textId="77777777" w:rsidR="00BD22CC" w:rsidRPr="00956103" w:rsidRDefault="48878246" w:rsidP="001C28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00956103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1</w:t>
            </w:r>
          </w:p>
        </w:tc>
      </w:tr>
      <w:tr w:rsidR="00BD22CC" w:rsidRPr="00956103" w14:paraId="3832C5FD" w14:textId="77777777" w:rsidTr="313C2E83">
        <w:tc>
          <w:tcPr>
            <w:tcW w:w="433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vAlign w:val="center"/>
          </w:tcPr>
          <w:p w14:paraId="6DC4406B" w14:textId="77777777" w:rsidR="00BD22CC" w:rsidRPr="00956103" w:rsidRDefault="00680F2D" w:rsidP="001C280B">
            <w:pPr>
              <w:spacing w:after="0" w:line="240" w:lineRule="auto"/>
              <w:contextualSpacing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00956103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125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DCEAD" w14:textId="77777777" w:rsidR="00BD22CC" w:rsidRPr="00956103" w:rsidRDefault="48878246" w:rsidP="001C28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00956103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9E253" w14:textId="77777777" w:rsidR="00BD22CC" w:rsidRPr="00956103" w:rsidRDefault="48878246" w:rsidP="001C28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00956103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49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DE523C" w14:textId="77777777" w:rsidR="00BD22CC" w:rsidRPr="00956103" w:rsidRDefault="48878246" w:rsidP="001C28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00956103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7</w:t>
            </w:r>
          </w:p>
        </w:tc>
      </w:tr>
      <w:tr w:rsidR="00BD22CC" w:rsidRPr="00956103" w14:paraId="086A482A" w14:textId="77777777" w:rsidTr="313C2E83">
        <w:tc>
          <w:tcPr>
            <w:tcW w:w="433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vAlign w:val="center"/>
          </w:tcPr>
          <w:p w14:paraId="147B2F15" w14:textId="77777777" w:rsidR="00BD22CC" w:rsidRPr="00956103" w:rsidRDefault="00680F2D" w:rsidP="001C280B">
            <w:pPr>
              <w:spacing w:after="0" w:line="240" w:lineRule="auto"/>
              <w:contextualSpacing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00956103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 xml:space="preserve">Деятельность профессиональная, </w:t>
            </w:r>
            <w:r w:rsidRPr="00956103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lastRenderedPageBreak/>
              <w:t>научная и техническая</w:t>
            </w:r>
          </w:p>
        </w:tc>
        <w:tc>
          <w:tcPr>
            <w:tcW w:w="125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56223" w14:textId="77777777" w:rsidR="00BD22CC" w:rsidRPr="00956103" w:rsidRDefault="48878246" w:rsidP="001C28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00956103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26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47A01" w14:textId="77777777" w:rsidR="00BD22CC" w:rsidRPr="00956103" w:rsidRDefault="48878246" w:rsidP="001C28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00956103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249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43CB0F" w14:textId="77777777" w:rsidR="00BD22CC" w:rsidRPr="00956103" w:rsidRDefault="48878246" w:rsidP="001C28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00956103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18</w:t>
            </w:r>
          </w:p>
        </w:tc>
      </w:tr>
      <w:tr w:rsidR="00BD22CC" w:rsidRPr="00956103" w14:paraId="6625630D" w14:textId="77777777" w:rsidTr="313C2E83">
        <w:tc>
          <w:tcPr>
            <w:tcW w:w="433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vAlign w:val="center"/>
          </w:tcPr>
          <w:p w14:paraId="721E287A" w14:textId="77777777" w:rsidR="00BD22CC" w:rsidRPr="00956103" w:rsidRDefault="00680F2D" w:rsidP="001C280B">
            <w:pPr>
              <w:spacing w:after="0" w:line="240" w:lineRule="auto"/>
              <w:contextualSpacing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00956103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lastRenderedPageBreak/>
              <w:t>Деятельность административная и сопутствующие дополнительные услуги</w:t>
            </w:r>
          </w:p>
        </w:tc>
        <w:tc>
          <w:tcPr>
            <w:tcW w:w="125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59315" w14:textId="77777777" w:rsidR="00BD22CC" w:rsidRPr="00956103" w:rsidRDefault="48878246" w:rsidP="001C28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00956103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6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7F28F" w14:textId="77777777" w:rsidR="00BD22CC" w:rsidRPr="00956103" w:rsidRDefault="48878246" w:rsidP="001C28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00956103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249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FB9E20" w14:textId="77777777" w:rsidR="00BD22CC" w:rsidRPr="00956103" w:rsidRDefault="48878246" w:rsidP="001C28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00956103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42</w:t>
            </w:r>
          </w:p>
        </w:tc>
      </w:tr>
      <w:tr w:rsidR="00BD22CC" w:rsidRPr="00956103" w14:paraId="415CDE94" w14:textId="77777777" w:rsidTr="313C2E83">
        <w:tc>
          <w:tcPr>
            <w:tcW w:w="433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vAlign w:val="center"/>
          </w:tcPr>
          <w:p w14:paraId="1B8DD968" w14:textId="77777777" w:rsidR="00BD22CC" w:rsidRPr="00956103" w:rsidRDefault="00680F2D" w:rsidP="001C280B">
            <w:pPr>
              <w:spacing w:after="0" w:line="240" w:lineRule="auto"/>
              <w:contextualSpacing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00956103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5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F9E56" w14:textId="77777777" w:rsidR="00BD22CC" w:rsidRPr="00956103" w:rsidRDefault="48878246" w:rsidP="001C28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00956103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871BC" w14:textId="77777777" w:rsidR="00BD22CC" w:rsidRPr="00956103" w:rsidRDefault="48878246" w:rsidP="001C28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00956103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49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4A5D23" w14:textId="77777777" w:rsidR="00BD22CC" w:rsidRPr="00956103" w:rsidRDefault="48878246" w:rsidP="001C28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00956103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5</w:t>
            </w:r>
          </w:p>
        </w:tc>
      </w:tr>
      <w:tr w:rsidR="00BD22CC" w:rsidRPr="00956103" w14:paraId="6E2C6B96" w14:textId="77777777" w:rsidTr="313C2E83">
        <w:tc>
          <w:tcPr>
            <w:tcW w:w="433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vAlign w:val="center"/>
          </w:tcPr>
          <w:p w14:paraId="0439E1CF" w14:textId="77777777" w:rsidR="00BD22CC" w:rsidRPr="00956103" w:rsidRDefault="00680F2D" w:rsidP="001C280B">
            <w:pPr>
              <w:spacing w:after="0" w:line="240" w:lineRule="auto"/>
              <w:contextualSpacing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00956103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125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610EB" w14:textId="77777777" w:rsidR="00BD22CC" w:rsidRPr="00956103" w:rsidRDefault="48878246" w:rsidP="001C28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00956103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805D2" w14:textId="77777777" w:rsidR="00BD22CC" w:rsidRPr="00956103" w:rsidRDefault="48878246" w:rsidP="001C28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00956103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49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3F29E8" w14:textId="77777777" w:rsidR="00BD22CC" w:rsidRPr="00956103" w:rsidRDefault="48878246" w:rsidP="001C28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00956103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30</w:t>
            </w:r>
          </w:p>
        </w:tc>
      </w:tr>
      <w:tr w:rsidR="00BD22CC" w:rsidRPr="00956103" w14:paraId="13D0F513" w14:textId="77777777" w:rsidTr="313C2E83">
        <w:tc>
          <w:tcPr>
            <w:tcW w:w="433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vAlign w:val="center"/>
          </w:tcPr>
          <w:p w14:paraId="0879E051" w14:textId="77777777" w:rsidR="00BD22CC" w:rsidRPr="00956103" w:rsidRDefault="00680F2D" w:rsidP="001C280B">
            <w:pPr>
              <w:spacing w:after="0" w:line="240" w:lineRule="auto"/>
              <w:contextualSpacing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00956103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25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B4B86" w14:textId="77777777" w:rsidR="00BD22CC" w:rsidRPr="00956103" w:rsidRDefault="48878246" w:rsidP="001C28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00956103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FF5F2" w14:textId="77777777" w:rsidR="00BD22CC" w:rsidRPr="00956103" w:rsidRDefault="48878246" w:rsidP="001C28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00956103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49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30AD66" w14:textId="77777777" w:rsidR="00BD22CC" w:rsidRPr="00956103" w:rsidRDefault="48878246" w:rsidP="001C28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00956103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4</w:t>
            </w:r>
          </w:p>
        </w:tc>
      </w:tr>
      <w:tr w:rsidR="00BD22CC" w:rsidRPr="00956103" w14:paraId="460D38B4" w14:textId="77777777" w:rsidTr="313C2E83">
        <w:tc>
          <w:tcPr>
            <w:tcW w:w="433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vAlign w:val="center"/>
          </w:tcPr>
          <w:p w14:paraId="2C2FD694" w14:textId="77777777" w:rsidR="00BD22CC" w:rsidRPr="00956103" w:rsidRDefault="00680F2D" w:rsidP="001C280B">
            <w:pPr>
              <w:spacing w:after="0" w:line="240" w:lineRule="auto"/>
              <w:contextualSpacing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00956103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Предоставление прочих видов услуг</w:t>
            </w:r>
          </w:p>
        </w:tc>
        <w:tc>
          <w:tcPr>
            <w:tcW w:w="125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29076" w14:textId="77777777" w:rsidR="00BD22CC" w:rsidRPr="00956103" w:rsidRDefault="48878246" w:rsidP="001C28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00956103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226A1" w14:textId="789CCE6B" w:rsidR="00BD22CC" w:rsidRPr="00956103" w:rsidRDefault="313C2E83" w:rsidP="001C28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00956103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249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AD93B2" w14:textId="77777777" w:rsidR="00BD22CC" w:rsidRPr="00956103" w:rsidRDefault="48878246" w:rsidP="001C28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00956103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12</w:t>
            </w:r>
          </w:p>
        </w:tc>
      </w:tr>
      <w:tr w:rsidR="00BD22CC" w:rsidRPr="00956103" w14:paraId="45B95D3A" w14:textId="77777777" w:rsidTr="313C2E83">
        <w:tc>
          <w:tcPr>
            <w:tcW w:w="433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vAlign w:val="center"/>
          </w:tcPr>
          <w:p w14:paraId="3152B6BC" w14:textId="77777777" w:rsidR="00BD22CC" w:rsidRPr="00956103" w:rsidRDefault="00680F2D" w:rsidP="001C280B">
            <w:pPr>
              <w:spacing w:after="0" w:line="240" w:lineRule="auto"/>
              <w:contextualSpacing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00956103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25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4B5B7" w14:textId="77777777" w:rsidR="00BD22CC" w:rsidRPr="00956103" w:rsidRDefault="48878246" w:rsidP="001C28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00956103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04FF1" w14:textId="77777777" w:rsidR="00BD22CC" w:rsidRPr="00956103" w:rsidRDefault="48878246" w:rsidP="001C28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00956103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9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BF0D7D" w14:textId="77777777" w:rsidR="00BD22CC" w:rsidRPr="00956103" w:rsidRDefault="48878246" w:rsidP="001C28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00956103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0</w:t>
            </w:r>
          </w:p>
        </w:tc>
      </w:tr>
    </w:tbl>
    <w:p w14:paraId="051BD26D" w14:textId="3621B1D7" w:rsidR="0340896A" w:rsidRPr="00956103" w:rsidRDefault="0340896A" w:rsidP="001C28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76A926F" w14:textId="46B7155A" w:rsidR="00BD22CC" w:rsidRPr="00956103" w:rsidRDefault="28691CB2" w:rsidP="001C28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6103">
        <w:rPr>
          <w:rFonts w:ascii="Times New Roman" w:hAnsi="Times New Roman"/>
          <w:sz w:val="24"/>
          <w:szCs w:val="24"/>
        </w:rPr>
        <w:t>В целях увеличения количества субъектов малого и среднего предпринимательства в МО «</w:t>
      </w:r>
      <w:proofErr w:type="spellStart"/>
      <w:r w:rsidRPr="00956103">
        <w:rPr>
          <w:rFonts w:ascii="Times New Roman" w:hAnsi="Times New Roman"/>
          <w:sz w:val="24"/>
          <w:szCs w:val="24"/>
        </w:rPr>
        <w:t>Усть-Коксинский</w:t>
      </w:r>
      <w:proofErr w:type="spellEnd"/>
      <w:r w:rsidRPr="00956103">
        <w:rPr>
          <w:rFonts w:ascii="Times New Roman" w:hAnsi="Times New Roman"/>
          <w:sz w:val="24"/>
          <w:szCs w:val="24"/>
        </w:rPr>
        <w:t xml:space="preserve"> район» проведены следующие мероприятия:</w:t>
      </w:r>
    </w:p>
    <w:p w14:paraId="1363068E" w14:textId="01F81E2F" w:rsidR="05C78A9D" w:rsidRPr="00956103" w:rsidRDefault="28691CB2" w:rsidP="001C28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103">
        <w:rPr>
          <w:rFonts w:ascii="Times New Roman" w:hAnsi="Times New Roman"/>
          <w:sz w:val="24"/>
          <w:szCs w:val="24"/>
        </w:rPr>
        <w:t>-реализована программа по снижению бедности по линии Министерства труда и социального развития Республики Алтай, где одним из условий выдачи поддержки является занятие предпринимательской деятельностью;</w:t>
      </w:r>
    </w:p>
    <w:p w14:paraId="53EC966D" w14:textId="704451D7" w:rsidR="05C78A9D" w:rsidRPr="00956103" w:rsidRDefault="28691CB2" w:rsidP="001C280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103">
        <w:rPr>
          <w:rFonts w:ascii="Times New Roman" w:hAnsi="Times New Roman"/>
          <w:sz w:val="24"/>
          <w:szCs w:val="24"/>
        </w:rPr>
        <w:t xml:space="preserve">-расширены меры поддержки СМСП: </w:t>
      </w:r>
      <w:r w:rsidRPr="00956103">
        <w:rPr>
          <w:rFonts w:ascii="Times New Roman" w:eastAsia="Times New Roman" w:hAnsi="Times New Roman"/>
          <w:sz w:val="24"/>
          <w:szCs w:val="24"/>
        </w:rPr>
        <w:t xml:space="preserve">в 2020 </w:t>
      </w:r>
      <w:r w:rsidR="001C280B">
        <w:rPr>
          <w:rFonts w:ascii="Times New Roman" w:eastAsia="Times New Roman" w:hAnsi="Times New Roman"/>
          <w:sz w:val="24"/>
          <w:szCs w:val="24"/>
        </w:rPr>
        <w:t>г.</w:t>
      </w:r>
      <w:r w:rsidRPr="00956103">
        <w:rPr>
          <w:rFonts w:ascii="Times New Roman" w:eastAsia="Times New Roman" w:hAnsi="Times New Roman"/>
          <w:sz w:val="24"/>
          <w:szCs w:val="24"/>
        </w:rPr>
        <w:t xml:space="preserve"> Правительство Республики Алтай обеспечило реализацию федеральных мер поддержки бизнеса и дополнило региональные меры поддержки новыми инструментами;</w:t>
      </w:r>
    </w:p>
    <w:p w14:paraId="50471ED4" w14:textId="22A643FC" w:rsidR="53536657" w:rsidRPr="00956103" w:rsidRDefault="28691CB2" w:rsidP="001C280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103">
        <w:rPr>
          <w:rFonts w:ascii="Times New Roman" w:eastAsia="Times New Roman" w:hAnsi="Times New Roman"/>
          <w:sz w:val="24"/>
          <w:szCs w:val="24"/>
        </w:rPr>
        <w:t>-регистрация физических лиц и индивидуальных предпринимателей в качестве плательщиков «Налога на профессиональный доход». По состоянию на 10.01.2021</w:t>
      </w:r>
      <w:r w:rsidR="00D621DC">
        <w:rPr>
          <w:rFonts w:ascii="Times New Roman" w:eastAsia="Times New Roman" w:hAnsi="Times New Roman"/>
          <w:sz w:val="24"/>
          <w:szCs w:val="24"/>
        </w:rPr>
        <w:t xml:space="preserve"> г.</w:t>
      </w:r>
      <w:r w:rsidRPr="00956103">
        <w:rPr>
          <w:rFonts w:ascii="Times New Roman" w:eastAsia="Times New Roman" w:hAnsi="Times New Roman"/>
          <w:sz w:val="24"/>
          <w:szCs w:val="24"/>
        </w:rPr>
        <w:t xml:space="preserve"> </w:t>
      </w:r>
      <w:r w:rsidRPr="00956103">
        <w:rPr>
          <w:rFonts w:ascii="Times New Roman" w:hAnsi="Times New Roman"/>
          <w:sz w:val="24"/>
          <w:szCs w:val="24"/>
        </w:rPr>
        <w:t>в МО «</w:t>
      </w:r>
      <w:proofErr w:type="spellStart"/>
      <w:r w:rsidRPr="00956103">
        <w:rPr>
          <w:rFonts w:ascii="Times New Roman" w:hAnsi="Times New Roman"/>
          <w:sz w:val="24"/>
          <w:szCs w:val="24"/>
        </w:rPr>
        <w:t>Усть-Коксинский</w:t>
      </w:r>
      <w:proofErr w:type="spellEnd"/>
      <w:r w:rsidRPr="00956103">
        <w:rPr>
          <w:rFonts w:ascii="Times New Roman" w:hAnsi="Times New Roman"/>
          <w:sz w:val="24"/>
          <w:szCs w:val="24"/>
        </w:rPr>
        <w:t xml:space="preserve"> район»</w:t>
      </w:r>
      <w:r w:rsidRPr="00956103">
        <w:rPr>
          <w:rFonts w:ascii="Times New Roman" w:eastAsia="Times New Roman" w:hAnsi="Times New Roman"/>
          <w:sz w:val="24"/>
          <w:szCs w:val="24"/>
        </w:rPr>
        <w:t xml:space="preserve"> было зарегистрировано 70 </w:t>
      </w:r>
      <w:r w:rsidRPr="00956103">
        <w:rPr>
          <w:rFonts w:ascii="Times New Roman" w:hAnsi="Times New Roman"/>
          <w:sz w:val="24"/>
          <w:szCs w:val="24"/>
        </w:rPr>
        <w:t>«</w:t>
      </w:r>
      <w:proofErr w:type="spellStart"/>
      <w:r w:rsidRPr="00956103">
        <w:rPr>
          <w:rFonts w:ascii="Times New Roman" w:hAnsi="Times New Roman"/>
          <w:sz w:val="24"/>
          <w:szCs w:val="24"/>
        </w:rPr>
        <w:t>самозанятых</w:t>
      </w:r>
      <w:proofErr w:type="spellEnd"/>
      <w:r w:rsidRPr="00956103">
        <w:rPr>
          <w:rFonts w:ascii="Times New Roman" w:hAnsi="Times New Roman"/>
          <w:sz w:val="24"/>
          <w:szCs w:val="24"/>
        </w:rPr>
        <w:t>» граждан.</w:t>
      </w:r>
    </w:p>
    <w:p w14:paraId="0F3DFAFE" w14:textId="5F8AF0CA" w:rsidR="00BD22CC" w:rsidRPr="00956103" w:rsidRDefault="28691CB2" w:rsidP="001C28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56103">
        <w:rPr>
          <w:rFonts w:ascii="Times New Roman" w:hAnsi="Times New Roman"/>
          <w:sz w:val="24"/>
          <w:szCs w:val="24"/>
        </w:rPr>
        <w:t xml:space="preserve">В целях </w:t>
      </w:r>
      <w:proofErr w:type="gramStart"/>
      <w:r w:rsidRPr="00956103">
        <w:rPr>
          <w:rFonts w:ascii="Times New Roman" w:hAnsi="Times New Roman"/>
          <w:sz w:val="24"/>
          <w:szCs w:val="24"/>
        </w:rPr>
        <w:t>предотвращения снижения численности работников субъектов малого</w:t>
      </w:r>
      <w:proofErr w:type="gramEnd"/>
      <w:r w:rsidRPr="00956103">
        <w:rPr>
          <w:rFonts w:ascii="Times New Roman" w:hAnsi="Times New Roman"/>
          <w:sz w:val="24"/>
          <w:szCs w:val="24"/>
        </w:rPr>
        <w:t xml:space="preserve"> и среднего предпринимательства в 2020 </w:t>
      </w:r>
      <w:r w:rsidR="001C280B">
        <w:rPr>
          <w:rFonts w:ascii="Times New Roman" w:hAnsi="Times New Roman"/>
          <w:sz w:val="24"/>
          <w:szCs w:val="24"/>
        </w:rPr>
        <w:t>г.</w:t>
      </w:r>
      <w:r w:rsidRPr="00956103">
        <w:rPr>
          <w:rFonts w:ascii="Times New Roman" w:hAnsi="Times New Roman"/>
          <w:sz w:val="24"/>
          <w:szCs w:val="24"/>
        </w:rPr>
        <w:t xml:space="preserve"> в МО «</w:t>
      </w:r>
      <w:proofErr w:type="spellStart"/>
      <w:r w:rsidRPr="00956103">
        <w:rPr>
          <w:rFonts w:ascii="Times New Roman" w:hAnsi="Times New Roman"/>
          <w:sz w:val="24"/>
          <w:szCs w:val="24"/>
        </w:rPr>
        <w:t>Усть-Коксинский</w:t>
      </w:r>
      <w:proofErr w:type="spellEnd"/>
      <w:r w:rsidRPr="00956103">
        <w:rPr>
          <w:rFonts w:ascii="Times New Roman" w:hAnsi="Times New Roman"/>
          <w:sz w:val="24"/>
          <w:szCs w:val="24"/>
        </w:rPr>
        <w:t xml:space="preserve"> район» проведены следующие мероприятия: </w:t>
      </w:r>
    </w:p>
    <w:p w14:paraId="0DB43BCC" w14:textId="0804AADB" w:rsidR="00BD22CC" w:rsidRPr="00956103" w:rsidRDefault="313C2E83" w:rsidP="001C280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56103">
        <w:rPr>
          <w:rFonts w:ascii="Times New Roman" w:hAnsi="Times New Roman"/>
          <w:sz w:val="24"/>
          <w:szCs w:val="24"/>
        </w:rPr>
        <w:t>- ок</w:t>
      </w:r>
      <w:r w:rsidRPr="00956103">
        <w:rPr>
          <w:rFonts w:ascii="Times New Roman" w:eastAsia="Times New Roman" w:hAnsi="Times New Roman"/>
          <w:sz w:val="24"/>
          <w:szCs w:val="24"/>
        </w:rPr>
        <w:t xml:space="preserve">азана финансовая поддержка в виде </w:t>
      </w:r>
      <w:proofErr w:type="spellStart"/>
      <w:r w:rsidRPr="00956103">
        <w:rPr>
          <w:rFonts w:ascii="Times New Roman" w:eastAsia="Times New Roman" w:hAnsi="Times New Roman"/>
          <w:sz w:val="24"/>
          <w:szCs w:val="24"/>
        </w:rPr>
        <w:t>микрозаймов</w:t>
      </w:r>
      <w:proofErr w:type="spellEnd"/>
      <w:r w:rsidRPr="00956103">
        <w:rPr>
          <w:rFonts w:ascii="Times New Roman" w:eastAsia="Times New Roman" w:hAnsi="Times New Roman"/>
          <w:sz w:val="24"/>
          <w:szCs w:val="24"/>
        </w:rPr>
        <w:t xml:space="preserve">, выданных МКК АМУ «Центр поддержки предпринимательства» МО </w:t>
      </w:r>
      <w:r w:rsidRPr="00956103">
        <w:rPr>
          <w:rFonts w:ascii="Times New Roman" w:hAnsi="Times New Roman"/>
          <w:sz w:val="24"/>
          <w:szCs w:val="24"/>
        </w:rPr>
        <w:t>«</w:t>
      </w:r>
      <w:proofErr w:type="spellStart"/>
      <w:r w:rsidRPr="00956103">
        <w:rPr>
          <w:rFonts w:ascii="Times New Roman" w:hAnsi="Times New Roman"/>
          <w:sz w:val="24"/>
          <w:szCs w:val="24"/>
        </w:rPr>
        <w:t>Усть-Коксинский</w:t>
      </w:r>
      <w:proofErr w:type="spellEnd"/>
      <w:r w:rsidRPr="00956103">
        <w:rPr>
          <w:rFonts w:ascii="Times New Roman" w:hAnsi="Times New Roman"/>
          <w:sz w:val="24"/>
          <w:szCs w:val="24"/>
        </w:rPr>
        <w:t xml:space="preserve"> район». Всего в 2020 </w:t>
      </w:r>
      <w:r w:rsidR="001C280B">
        <w:rPr>
          <w:rFonts w:ascii="Times New Roman" w:hAnsi="Times New Roman"/>
          <w:sz w:val="24"/>
          <w:szCs w:val="24"/>
        </w:rPr>
        <w:t>г.</w:t>
      </w:r>
      <w:r w:rsidRPr="00956103">
        <w:rPr>
          <w:rFonts w:ascii="Times New Roman" w:hAnsi="Times New Roman"/>
          <w:sz w:val="24"/>
          <w:szCs w:val="24"/>
        </w:rPr>
        <w:t xml:space="preserve"> выдано 8 займов</w:t>
      </w:r>
      <w:r w:rsidRPr="00956103">
        <w:rPr>
          <w:rFonts w:ascii="Times New Roman" w:eastAsia="Times New Roman" w:hAnsi="Times New Roman"/>
          <w:sz w:val="24"/>
          <w:szCs w:val="24"/>
        </w:rPr>
        <w:t xml:space="preserve"> на общую сумму 3800 тыс. </w:t>
      </w:r>
      <w:proofErr w:type="spellStart"/>
      <w:r w:rsidRPr="00956103">
        <w:rPr>
          <w:rFonts w:ascii="Times New Roman" w:eastAsia="Times New Roman" w:hAnsi="Times New Roman"/>
          <w:sz w:val="24"/>
          <w:szCs w:val="24"/>
        </w:rPr>
        <w:t>руб</w:t>
      </w:r>
      <w:proofErr w:type="spellEnd"/>
      <w:r w:rsidRPr="00956103">
        <w:rPr>
          <w:rFonts w:ascii="Times New Roman" w:eastAsia="Times New Roman" w:hAnsi="Times New Roman"/>
          <w:sz w:val="24"/>
          <w:szCs w:val="24"/>
        </w:rPr>
        <w:t xml:space="preserve">; </w:t>
      </w:r>
    </w:p>
    <w:p w14:paraId="49384A2A" w14:textId="79AED64D" w:rsidR="00BD22CC" w:rsidRPr="00956103" w:rsidRDefault="313C2E83" w:rsidP="001C280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56103">
        <w:rPr>
          <w:rFonts w:ascii="Times New Roman" w:eastAsia="Times New Roman" w:hAnsi="Times New Roman"/>
          <w:sz w:val="24"/>
          <w:szCs w:val="24"/>
        </w:rPr>
        <w:t xml:space="preserve">- выдача займов МКК, НКО «Фонд поддержки МСП РА». Финансовую поддержку получили 20 СМСП в общей сумме 32072 тыс. руб., в том числе 1 заем - беспроцентный.  С июня 2020г. в МО </w:t>
      </w:r>
      <w:r w:rsidRPr="00956103">
        <w:rPr>
          <w:rFonts w:ascii="Times New Roman" w:hAnsi="Times New Roman"/>
          <w:sz w:val="24"/>
          <w:szCs w:val="24"/>
        </w:rPr>
        <w:t>«</w:t>
      </w:r>
      <w:proofErr w:type="spellStart"/>
      <w:r w:rsidRPr="00956103">
        <w:rPr>
          <w:rFonts w:ascii="Times New Roman" w:hAnsi="Times New Roman"/>
          <w:sz w:val="24"/>
          <w:szCs w:val="24"/>
        </w:rPr>
        <w:t>Усть-Коксинский</w:t>
      </w:r>
      <w:proofErr w:type="spellEnd"/>
      <w:r w:rsidRPr="00956103">
        <w:rPr>
          <w:rFonts w:ascii="Times New Roman" w:hAnsi="Times New Roman"/>
          <w:sz w:val="24"/>
          <w:szCs w:val="24"/>
        </w:rPr>
        <w:t xml:space="preserve"> район»</w:t>
      </w:r>
      <w:r w:rsidRPr="00956103">
        <w:rPr>
          <w:rFonts w:ascii="Times New Roman" w:eastAsia="Times New Roman" w:hAnsi="Times New Roman"/>
          <w:sz w:val="24"/>
          <w:szCs w:val="24"/>
        </w:rPr>
        <w:t xml:space="preserve"> МКК, НКО «Фонд поддержки МСП РА» организована работа представителя по формированию и приему документов на оформление займов, что облегчило процесс подготовки пакета документов для получения займов и увеличило число обратившихся субъектов бизнеса за финансовой помощью;</w:t>
      </w:r>
    </w:p>
    <w:p w14:paraId="536192F4" w14:textId="50D426AE" w:rsidR="00BD22CC" w:rsidRPr="00956103" w:rsidRDefault="313C2E83" w:rsidP="001C28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956103">
        <w:rPr>
          <w:rFonts w:ascii="Times New Roman" w:eastAsia="Times New Roman" w:hAnsi="Times New Roman"/>
          <w:sz w:val="24"/>
          <w:szCs w:val="24"/>
        </w:rPr>
        <w:t xml:space="preserve">- в 2020 </w:t>
      </w:r>
      <w:r w:rsidR="001C280B">
        <w:rPr>
          <w:rFonts w:ascii="Times New Roman" w:eastAsia="Times New Roman" w:hAnsi="Times New Roman"/>
          <w:sz w:val="24"/>
          <w:szCs w:val="24"/>
        </w:rPr>
        <w:t>г.</w:t>
      </w:r>
      <w:r w:rsidRPr="00956103">
        <w:rPr>
          <w:rFonts w:ascii="Times New Roman" w:eastAsia="Times New Roman" w:hAnsi="Times New Roman"/>
          <w:sz w:val="24"/>
          <w:szCs w:val="24"/>
        </w:rPr>
        <w:t xml:space="preserve"> 1 субъектом туристической индустрии получена субсидия на возмещение части затрат, направленных на проведение профилактических и дезинфекционных мероприятий на сумму 24,9 тыс. руб., 2 СМСП - на оплату коммунальных услуг на общую сумму 25,5 тыс. руб. в соответствии с постановлением Правительства Республики Алтай от 25 августа 2020 </w:t>
      </w:r>
      <w:r w:rsidR="001C280B">
        <w:rPr>
          <w:rFonts w:ascii="Times New Roman" w:eastAsia="Times New Roman" w:hAnsi="Times New Roman"/>
          <w:sz w:val="24"/>
          <w:szCs w:val="24"/>
        </w:rPr>
        <w:t>г.</w:t>
      </w:r>
      <w:r w:rsidRPr="00956103">
        <w:rPr>
          <w:rFonts w:ascii="Times New Roman" w:eastAsia="Times New Roman" w:hAnsi="Times New Roman"/>
          <w:sz w:val="24"/>
          <w:szCs w:val="24"/>
        </w:rPr>
        <w:t xml:space="preserve"> № 280.</w:t>
      </w:r>
    </w:p>
    <w:p w14:paraId="1D13224E" w14:textId="5D324E23" w:rsidR="00BD22CC" w:rsidRPr="00956103" w:rsidRDefault="313C2E83" w:rsidP="001C280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56103">
        <w:rPr>
          <w:rFonts w:ascii="Times New Roman" w:eastAsia="Times New Roman" w:hAnsi="Times New Roman"/>
          <w:sz w:val="24"/>
          <w:szCs w:val="24"/>
        </w:rPr>
        <w:t xml:space="preserve">- 2 СМСП оказана </w:t>
      </w:r>
      <w:proofErr w:type="spellStart"/>
      <w:r w:rsidRPr="00956103">
        <w:rPr>
          <w:rFonts w:ascii="Times New Roman" w:eastAsia="Times New Roman" w:hAnsi="Times New Roman"/>
          <w:sz w:val="24"/>
          <w:szCs w:val="24"/>
        </w:rPr>
        <w:t>грантовая</w:t>
      </w:r>
      <w:proofErr w:type="spellEnd"/>
      <w:r w:rsidRPr="00956103">
        <w:rPr>
          <w:rFonts w:ascii="Times New Roman" w:eastAsia="Times New Roman" w:hAnsi="Times New Roman"/>
          <w:sz w:val="24"/>
          <w:szCs w:val="24"/>
        </w:rPr>
        <w:t xml:space="preserve"> поддержка в форме субсидий из республиканского бюджета на поддержку общественных и предпринимательских инициатив, направленных на развитие внутреннего и въездного туризма в Республике Алтай на общую сумму 1797,2 тыс.  руб.  </w:t>
      </w:r>
    </w:p>
    <w:p w14:paraId="1F80C28A" w14:textId="75DCC709" w:rsidR="00BD22CC" w:rsidRPr="00956103" w:rsidRDefault="313C2E83" w:rsidP="001C28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6103">
        <w:rPr>
          <w:rFonts w:ascii="Times New Roman" w:eastAsia="Times New Roman" w:hAnsi="Times New Roman"/>
          <w:sz w:val="24"/>
          <w:szCs w:val="24"/>
        </w:rPr>
        <w:lastRenderedPageBreak/>
        <w:t xml:space="preserve">   </w:t>
      </w:r>
      <w:r w:rsidR="00D621DC">
        <w:rPr>
          <w:rFonts w:ascii="Times New Roman" w:eastAsia="Times New Roman" w:hAnsi="Times New Roman"/>
          <w:sz w:val="24"/>
          <w:szCs w:val="24"/>
        </w:rPr>
        <w:t xml:space="preserve">  </w:t>
      </w:r>
      <w:r w:rsidRPr="00956103">
        <w:rPr>
          <w:rFonts w:ascii="Times New Roman" w:eastAsia="Times New Roman" w:hAnsi="Times New Roman"/>
          <w:sz w:val="24"/>
          <w:szCs w:val="24"/>
        </w:rPr>
        <w:t xml:space="preserve"> В рамках имущественной поддержки СМСП в условиях </w:t>
      </w:r>
      <w:proofErr w:type="spellStart"/>
      <w:r w:rsidRPr="00956103">
        <w:rPr>
          <w:rFonts w:ascii="Times New Roman" w:eastAsia="Times New Roman" w:hAnsi="Times New Roman"/>
          <w:sz w:val="24"/>
          <w:szCs w:val="24"/>
        </w:rPr>
        <w:t>коронавируса</w:t>
      </w:r>
      <w:proofErr w:type="spellEnd"/>
      <w:r w:rsidRPr="00956103">
        <w:rPr>
          <w:rFonts w:ascii="Times New Roman" w:eastAsia="Times New Roman" w:hAnsi="Times New Roman"/>
          <w:sz w:val="24"/>
          <w:szCs w:val="24"/>
        </w:rPr>
        <w:t xml:space="preserve"> принято постановление Главы администрации МО </w:t>
      </w:r>
      <w:r w:rsidRPr="00956103">
        <w:rPr>
          <w:rFonts w:ascii="Times New Roman" w:hAnsi="Times New Roman"/>
          <w:sz w:val="24"/>
          <w:szCs w:val="24"/>
        </w:rPr>
        <w:t>«</w:t>
      </w:r>
      <w:proofErr w:type="spellStart"/>
      <w:r w:rsidRPr="00956103">
        <w:rPr>
          <w:rFonts w:ascii="Times New Roman" w:hAnsi="Times New Roman"/>
          <w:sz w:val="24"/>
          <w:szCs w:val="24"/>
        </w:rPr>
        <w:t>Усть-Коксинский</w:t>
      </w:r>
      <w:proofErr w:type="spellEnd"/>
      <w:r w:rsidRPr="00956103">
        <w:rPr>
          <w:rFonts w:ascii="Times New Roman" w:hAnsi="Times New Roman"/>
          <w:sz w:val="24"/>
          <w:szCs w:val="24"/>
        </w:rPr>
        <w:t xml:space="preserve"> район»</w:t>
      </w:r>
      <w:r w:rsidRPr="00956103">
        <w:rPr>
          <w:rFonts w:ascii="Times New Roman" w:eastAsia="Times New Roman" w:hAnsi="Times New Roman"/>
          <w:sz w:val="24"/>
          <w:szCs w:val="24"/>
        </w:rPr>
        <w:t xml:space="preserve"> </w:t>
      </w:r>
      <w:r w:rsidRPr="00956103">
        <w:rPr>
          <w:rFonts w:ascii="Times New Roman" w:eastAsia="Times New Roman" w:hAnsi="Times New Roman"/>
          <w:color w:val="000000" w:themeColor="text1"/>
          <w:sz w:val="24"/>
          <w:szCs w:val="24"/>
        </w:rPr>
        <w:t>от 22.04.2020г.</w:t>
      </w:r>
      <w:r w:rsidRPr="00956103">
        <w:rPr>
          <w:rFonts w:ascii="Times New Roman" w:eastAsia="Times New Roman" w:hAnsi="Times New Roman"/>
          <w:color w:val="F79646" w:themeColor="accent6"/>
          <w:sz w:val="24"/>
          <w:szCs w:val="24"/>
        </w:rPr>
        <w:t xml:space="preserve"> </w:t>
      </w:r>
      <w:r w:rsidRPr="00956103">
        <w:rPr>
          <w:rFonts w:ascii="Times New Roman" w:eastAsia="Times New Roman" w:hAnsi="Times New Roman"/>
          <w:sz w:val="24"/>
          <w:szCs w:val="24"/>
        </w:rPr>
        <w:t xml:space="preserve"> №1989 «О предоставлении отсрочки и освобождении от уплаты арендной платы по договорам аренды муниципального имущества МО «</w:t>
      </w:r>
      <w:proofErr w:type="spellStart"/>
      <w:r w:rsidRPr="00956103">
        <w:rPr>
          <w:rFonts w:ascii="Times New Roman" w:eastAsia="Times New Roman" w:hAnsi="Times New Roman"/>
          <w:sz w:val="24"/>
          <w:szCs w:val="24"/>
        </w:rPr>
        <w:t>Усть</w:t>
      </w:r>
      <w:proofErr w:type="spellEnd"/>
      <w:r w:rsidRPr="00956103"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r w:rsidRPr="00956103">
        <w:rPr>
          <w:rFonts w:ascii="Times New Roman" w:eastAsia="Times New Roman" w:hAnsi="Times New Roman"/>
          <w:sz w:val="24"/>
          <w:szCs w:val="24"/>
        </w:rPr>
        <w:t>Коксинский</w:t>
      </w:r>
      <w:proofErr w:type="spellEnd"/>
      <w:r w:rsidRPr="00956103">
        <w:rPr>
          <w:rFonts w:ascii="Times New Roman" w:eastAsia="Times New Roman" w:hAnsi="Times New Roman"/>
          <w:sz w:val="24"/>
          <w:szCs w:val="24"/>
        </w:rPr>
        <w:t xml:space="preserve"> район».</w:t>
      </w:r>
    </w:p>
    <w:p w14:paraId="250106EC" w14:textId="19B9CFC4" w:rsidR="00BD22CC" w:rsidRPr="00956103" w:rsidRDefault="313C2E83" w:rsidP="001C280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56103">
        <w:rPr>
          <w:rFonts w:ascii="Times New Roman" w:eastAsia="Times New Roman" w:hAnsi="Times New Roman"/>
          <w:sz w:val="24"/>
          <w:szCs w:val="24"/>
        </w:rPr>
        <w:t xml:space="preserve">       В целях недопущения резкого роста налоговой нагрузки Законом Республики Алтай </w:t>
      </w:r>
      <w:r w:rsidRPr="00956103">
        <w:rPr>
          <w:rFonts w:ascii="Times New Roman" w:eastAsia="Times New Roman" w:hAnsi="Times New Roman"/>
          <w:color w:val="000000" w:themeColor="text1"/>
          <w:sz w:val="24"/>
          <w:szCs w:val="24"/>
        </w:rPr>
        <w:t>от 03.07.2009г</w:t>
      </w:r>
      <w:r w:rsidRPr="00956103">
        <w:rPr>
          <w:rFonts w:ascii="Times New Roman" w:eastAsia="Times New Roman" w:hAnsi="Times New Roman"/>
          <w:color w:val="F79646" w:themeColor="accent6"/>
          <w:sz w:val="24"/>
          <w:szCs w:val="24"/>
        </w:rPr>
        <w:t>.</w:t>
      </w:r>
      <w:r w:rsidRPr="00956103">
        <w:rPr>
          <w:rFonts w:ascii="Times New Roman" w:eastAsia="Times New Roman" w:hAnsi="Times New Roman"/>
          <w:sz w:val="24"/>
          <w:szCs w:val="24"/>
        </w:rPr>
        <w:t xml:space="preserve"> №26-РЗ установлены пониженные ставки по налогу, взимаемому в связи с применением УСН.  </w:t>
      </w:r>
      <w:proofErr w:type="gramStart"/>
      <w:r w:rsidRPr="00956103">
        <w:rPr>
          <w:rFonts w:ascii="Times New Roman" w:eastAsia="Times New Roman" w:hAnsi="Times New Roman"/>
          <w:sz w:val="24"/>
          <w:szCs w:val="24"/>
        </w:rPr>
        <w:t xml:space="preserve">Так, для налогоплательщиков, перешедших на применение УСН с ЕНВД, и выбравших в качестве объекта налогообложения «доходы» в размере 1% в 2020 </w:t>
      </w:r>
      <w:r w:rsidR="001C280B">
        <w:rPr>
          <w:rFonts w:ascii="Times New Roman" w:eastAsia="Times New Roman" w:hAnsi="Times New Roman"/>
          <w:sz w:val="24"/>
          <w:szCs w:val="24"/>
        </w:rPr>
        <w:t>г.</w:t>
      </w:r>
      <w:r w:rsidRPr="00956103">
        <w:rPr>
          <w:rFonts w:ascii="Times New Roman" w:eastAsia="Times New Roman" w:hAnsi="Times New Roman"/>
          <w:sz w:val="24"/>
          <w:szCs w:val="24"/>
        </w:rPr>
        <w:t xml:space="preserve">, 1% в 2021 </w:t>
      </w:r>
      <w:r w:rsidR="001C280B">
        <w:rPr>
          <w:rFonts w:ascii="Times New Roman" w:eastAsia="Times New Roman" w:hAnsi="Times New Roman"/>
          <w:sz w:val="24"/>
          <w:szCs w:val="24"/>
        </w:rPr>
        <w:t>г.</w:t>
      </w:r>
      <w:r w:rsidRPr="00956103">
        <w:rPr>
          <w:rFonts w:ascii="Times New Roman" w:eastAsia="Times New Roman" w:hAnsi="Times New Roman"/>
          <w:sz w:val="24"/>
          <w:szCs w:val="24"/>
        </w:rPr>
        <w:t xml:space="preserve">, 2% в 2022 </w:t>
      </w:r>
      <w:r w:rsidR="001C280B">
        <w:rPr>
          <w:rFonts w:ascii="Times New Roman" w:eastAsia="Times New Roman" w:hAnsi="Times New Roman"/>
          <w:sz w:val="24"/>
          <w:szCs w:val="24"/>
        </w:rPr>
        <w:t>г.</w:t>
      </w:r>
      <w:r w:rsidRPr="00956103">
        <w:rPr>
          <w:rFonts w:ascii="Times New Roman" w:eastAsia="Times New Roman" w:hAnsi="Times New Roman"/>
          <w:sz w:val="24"/>
          <w:szCs w:val="24"/>
        </w:rPr>
        <w:t xml:space="preserve">, 4% в 2023 </w:t>
      </w:r>
      <w:r w:rsidR="001C280B">
        <w:rPr>
          <w:rFonts w:ascii="Times New Roman" w:eastAsia="Times New Roman" w:hAnsi="Times New Roman"/>
          <w:sz w:val="24"/>
          <w:szCs w:val="24"/>
        </w:rPr>
        <w:t>г.</w:t>
      </w:r>
      <w:r w:rsidRPr="00956103">
        <w:rPr>
          <w:rFonts w:ascii="Times New Roman" w:eastAsia="Times New Roman" w:hAnsi="Times New Roman"/>
          <w:sz w:val="24"/>
          <w:szCs w:val="24"/>
        </w:rPr>
        <w:t xml:space="preserve">; по объекту «доходы, уменьшенные на величину расходов» - в размере: 5% в 2020 </w:t>
      </w:r>
      <w:r w:rsidR="001C280B">
        <w:rPr>
          <w:rFonts w:ascii="Times New Roman" w:eastAsia="Times New Roman" w:hAnsi="Times New Roman"/>
          <w:sz w:val="24"/>
          <w:szCs w:val="24"/>
        </w:rPr>
        <w:t>г.</w:t>
      </w:r>
      <w:r w:rsidRPr="00956103">
        <w:rPr>
          <w:rFonts w:ascii="Times New Roman" w:eastAsia="Times New Roman" w:hAnsi="Times New Roman"/>
          <w:sz w:val="24"/>
          <w:szCs w:val="24"/>
        </w:rPr>
        <w:t xml:space="preserve">, 5% в 2021 </w:t>
      </w:r>
      <w:r w:rsidR="001C280B">
        <w:rPr>
          <w:rFonts w:ascii="Times New Roman" w:eastAsia="Times New Roman" w:hAnsi="Times New Roman"/>
          <w:sz w:val="24"/>
          <w:szCs w:val="24"/>
        </w:rPr>
        <w:t>г.</w:t>
      </w:r>
      <w:r w:rsidRPr="00956103">
        <w:rPr>
          <w:rFonts w:ascii="Times New Roman" w:eastAsia="Times New Roman" w:hAnsi="Times New Roman"/>
          <w:sz w:val="24"/>
          <w:szCs w:val="24"/>
        </w:rPr>
        <w:t xml:space="preserve">, 8% в 2022 </w:t>
      </w:r>
      <w:r w:rsidR="001C280B">
        <w:rPr>
          <w:rFonts w:ascii="Times New Roman" w:eastAsia="Times New Roman" w:hAnsi="Times New Roman"/>
          <w:sz w:val="24"/>
          <w:szCs w:val="24"/>
        </w:rPr>
        <w:t>г.</w:t>
      </w:r>
      <w:r w:rsidRPr="00956103">
        <w:rPr>
          <w:rFonts w:ascii="Times New Roman" w:eastAsia="Times New Roman" w:hAnsi="Times New Roman"/>
          <w:sz w:val="24"/>
          <w:szCs w:val="24"/>
        </w:rPr>
        <w:t xml:space="preserve">, 11% в 2023 </w:t>
      </w:r>
      <w:r w:rsidR="001C280B">
        <w:rPr>
          <w:rFonts w:ascii="Times New Roman" w:eastAsia="Times New Roman" w:hAnsi="Times New Roman"/>
          <w:sz w:val="24"/>
          <w:szCs w:val="24"/>
        </w:rPr>
        <w:t>г.</w:t>
      </w:r>
      <w:r w:rsidRPr="00956103">
        <w:rPr>
          <w:rFonts w:ascii="Times New Roman" w:eastAsia="Times New Roman" w:hAnsi="Times New Roman"/>
          <w:sz w:val="24"/>
          <w:szCs w:val="24"/>
        </w:rPr>
        <w:t>, чем</w:t>
      </w:r>
      <w:proofErr w:type="gramEnd"/>
      <w:r w:rsidRPr="00956103">
        <w:rPr>
          <w:rFonts w:ascii="Times New Roman" w:eastAsia="Times New Roman" w:hAnsi="Times New Roman"/>
          <w:sz w:val="24"/>
          <w:szCs w:val="24"/>
        </w:rPr>
        <w:t xml:space="preserve"> воспользовались многие СМСП, осуществляющие деятельность на территории района.</w:t>
      </w:r>
    </w:p>
    <w:p w14:paraId="606C7027" w14:textId="393FFF60" w:rsidR="00BD22CC" w:rsidRPr="00956103" w:rsidRDefault="00964B99" w:rsidP="001C280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56103">
        <w:rPr>
          <w:rFonts w:ascii="Times New Roman" w:eastAsia="Times New Roman" w:hAnsi="Times New Roman"/>
          <w:sz w:val="24"/>
          <w:szCs w:val="24"/>
        </w:rPr>
        <w:t>Кроме того, в МО «</w:t>
      </w:r>
      <w:proofErr w:type="spellStart"/>
      <w:r w:rsidRPr="00956103">
        <w:rPr>
          <w:rFonts w:ascii="Times New Roman" w:eastAsia="Times New Roman" w:hAnsi="Times New Roman"/>
          <w:sz w:val="24"/>
          <w:szCs w:val="24"/>
        </w:rPr>
        <w:t>Усть-</w:t>
      </w:r>
      <w:r w:rsidR="313C2E83" w:rsidRPr="00956103">
        <w:rPr>
          <w:rFonts w:ascii="Times New Roman" w:eastAsia="Times New Roman" w:hAnsi="Times New Roman"/>
          <w:sz w:val="24"/>
          <w:szCs w:val="24"/>
        </w:rPr>
        <w:t>Коксинский</w:t>
      </w:r>
      <w:proofErr w:type="spellEnd"/>
      <w:r w:rsidR="313C2E83" w:rsidRPr="00956103">
        <w:rPr>
          <w:rFonts w:ascii="Times New Roman" w:eastAsia="Times New Roman" w:hAnsi="Times New Roman"/>
          <w:sz w:val="24"/>
          <w:szCs w:val="24"/>
        </w:rPr>
        <w:t xml:space="preserve"> район» на постоянной основе осуществляется информационная, консультационная помощь СМСП со стороны специалистов администрации. В ежедневном режиме с предпринимателями проходит общение в </w:t>
      </w:r>
      <w:proofErr w:type="spellStart"/>
      <w:r w:rsidR="313C2E83" w:rsidRPr="00956103">
        <w:rPr>
          <w:rFonts w:ascii="Times New Roman" w:eastAsia="Times New Roman" w:hAnsi="Times New Roman"/>
          <w:sz w:val="24"/>
          <w:szCs w:val="24"/>
        </w:rPr>
        <w:t>мессенджере</w:t>
      </w:r>
      <w:proofErr w:type="spellEnd"/>
      <w:r w:rsidR="313C2E83" w:rsidRPr="00956103">
        <w:rPr>
          <w:rFonts w:ascii="Times New Roman" w:eastAsia="Times New Roman" w:hAnsi="Times New Roman"/>
          <w:sz w:val="24"/>
          <w:szCs w:val="24"/>
        </w:rPr>
        <w:t xml:space="preserve">, обновляется и пополняется материал на официальном сайте администрации.  </w:t>
      </w:r>
    </w:p>
    <w:p w14:paraId="4344BEDB" w14:textId="2748A293" w:rsidR="00BD22CC" w:rsidRPr="00956103" w:rsidRDefault="313C2E83" w:rsidP="001C28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6103"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956103">
        <w:rPr>
          <w:rFonts w:ascii="Times New Roman" w:hAnsi="Times New Roman"/>
          <w:sz w:val="24"/>
          <w:szCs w:val="24"/>
        </w:rPr>
        <w:t>Таким образом, с целью создания благоприятных условий для эффективного развития малого и среднего предпринимательства на территории МО «</w:t>
      </w:r>
      <w:proofErr w:type="spellStart"/>
      <w:r w:rsidRPr="00956103">
        <w:rPr>
          <w:rFonts w:ascii="Times New Roman" w:hAnsi="Times New Roman"/>
          <w:sz w:val="24"/>
          <w:szCs w:val="24"/>
        </w:rPr>
        <w:t>Усть-Коксинский</w:t>
      </w:r>
      <w:proofErr w:type="spellEnd"/>
      <w:r w:rsidRPr="00956103">
        <w:rPr>
          <w:rFonts w:ascii="Times New Roman" w:hAnsi="Times New Roman"/>
          <w:sz w:val="24"/>
          <w:szCs w:val="24"/>
        </w:rPr>
        <w:t xml:space="preserve"> район» необходимо:</w:t>
      </w:r>
    </w:p>
    <w:p w14:paraId="6B62F1B3" w14:textId="39024955" w:rsidR="00BD22CC" w:rsidRPr="00956103" w:rsidRDefault="313C2E83" w:rsidP="001C280B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56103">
        <w:rPr>
          <w:rFonts w:ascii="Times New Roman" w:eastAsia="Times New Roman" w:hAnsi="Times New Roman"/>
          <w:sz w:val="24"/>
          <w:szCs w:val="24"/>
          <w:lang w:eastAsia="ar-SA"/>
        </w:rPr>
        <w:t>-оказывать помощь СМСП в подготовке документов для участия в федеральных и региональных конкурсах по поддержке;</w:t>
      </w:r>
    </w:p>
    <w:p w14:paraId="15FEDC7C" w14:textId="0EB9C857" w:rsidR="00BD22CC" w:rsidRPr="00956103" w:rsidRDefault="313C2E83" w:rsidP="001C28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6103">
        <w:rPr>
          <w:rFonts w:ascii="Times New Roman" w:eastAsia="Times New Roman" w:hAnsi="Times New Roman"/>
          <w:sz w:val="24"/>
          <w:szCs w:val="24"/>
          <w:lang w:eastAsia="ar-SA"/>
        </w:rPr>
        <w:t>-осуществлять более качественную и полную консультационную и информационную помощь специалистами администрации;</w:t>
      </w:r>
    </w:p>
    <w:p w14:paraId="1189DBB1" w14:textId="2B3D0142" w:rsidR="313C2E83" w:rsidRPr="00956103" w:rsidRDefault="313C2E83" w:rsidP="001C28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6103">
        <w:rPr>
          <w:rFonts w:ascii="Times New Roman" w:eastAsia="Times New Roman" w:hAnsi="Times New Roman"/>
          <w:sz w:val="24"/>
          <w:szCs w:val="24"/>
          <w:lang w:eastAsia="ar-SA"/>
        </w:rPr>
        <w:t xml:space="preserve">-проводить информационную кампанию о преимуществах применения специального налогового режима «Налог на профессиональный доход» и регистрации в качестве </w:t>
      </w:r>
      <w:proofErr w:type="spellStart"/>
      <w:r w:rsidRPr="00956103">
        <w:rPr>
          <w:rFonts w:ascii="Times New Roman" w:eastAsia="Times New Roman" w:hAnsi="Times New Roman"/>
          <w:sz w:val="24"/>
          <w:szCs w:val="24"/>
          <w:lang w:eastAsia="ar-SA"/>
        </w:rPr>
        <w:t>самозанятого</w:t>
      </w:r>
      <w:proofErr w:type="spellEnd"/>
      <w:r w:rsidRPr="00956103">
        <w:rPr>
          <w:rFonts w:ascii="Times New Roman" w:eastAsia="Times New Roman" w:hAnsi="Times New Roman"/>
          <w:sz w:val="24"/>
          <w:szCs w:val="24"/>
          <w:lang w:eastAsia="ar-SA"/>
        </w:rPr>
        <w:t>, в том числе на мероприятиях в сельских поселениях.</w:t>
      </w:r>
    </w:p>
    <w:p w14:paraId="61533D58" w14:textId="3B4064CB" w:rsidR="28691CB2" w:rsidRPr="00956103" w:rsidRDefault="28691CB2" w:rsidP="001C28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0D5200EF" w14:textId="4A1EA0B8" w:rsidR="00BD22CC" w:rsidRPr="00956103" w:rsidRDefault="05C78A9D" w:rsidP="001C280B">
      <w:pPr>
        <w:pStyle w:val="a7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56103">
        <w:rPr>
          <w:rFonts w:ascii="Times New Roman" w:hAnsi="Times New Roman"/>
          <w:b/>
          <w:bCs/>
          <w:sz w:val="24"/>
          <w:szCs w:val="24"/>
        </w:rPr>
        <w:t>2.3. Сельское хозяйство</w:t>
      </w:r>
    </w:p>
    <w:p w14:paraId="27C5D3CF" w14:textId="09EAF189" w:rsidR="00BD22CC" w:rsidRPr="00956103" w:rsidRDefault="624A368E" w:rsidP="001C280B">
      <w:pPr>
        <w:suppressAutoHyphens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6103">
        <w:rPr>
          <w:rFonts w:ascii="Times New Roman" w:eastAsia="Times New Roman" w:hAnsi="Times New Roman"/>
          <w:sz w:val="24"/>
          <w:szCs w:val="24"/>
        </w:rPr>
        <w:t xml:space="preserve">В аграрном секторе по виду деятельности «Сельское хозяйство» зарегистрировано 22 сельскохозяйственных предприятия, из них фактически осуществляют свою деятельность 22 ед., из которых 21 </w:t>
      </w:r>
      <w:proofErr w:type="spellStart"/>
      <w:r w:rsidRPr="00956103">
        <w:rPr>
          <w:rFonts w:ascii="Times New Roman" w:eastAsia="Times New Roman" w:hAnsi="Times New Roman"/>
          <w:sz w:val="24"/>
          <w:szCs w:val="24"/>
        </w:rPr>
        <w:t>сельхозорганизаций</w:t>
      </w:r>
      <w:proofErr w:type="spellEnd"/>
      <w:r w:rsidRPr="00956103">
        <w:rPr>
          <w:rFonts w:ascii="Times New Roman" w:eastAsia="Times New Roman" w:hAnsi="Times New Roman"/>
          <w:sz w:val="24"/>
          <w:szCs w:val="24"/>
        </w:rPr>
        <w:t xml:space="preserve"> и 1 предприятие переработки сельхозпродукции.</w:t>
      </w:r>
      <w:proofErr w:type="gramEnd"/>
      <w:r w:rsidRPr="00956103">
        <w:rPr>
          <w:rFonts w:ascii="Times New Roman" w:eastAsia="Times New Roman" w:hAnsi="Times New Roman"/>
          <w:sz w:val="24"/>
          <w:szCs w:val="24"/>
        </w:rPr>
        <w:t xml:space="preserve"> Также зарегистрировано 147 крестьянских (фермерских) хозяйств и индивидуальных предпринимателей (далее – КФХ), из которых фактически осуществляют деятельность 147 ед. Кроме того осуществляют деятельность 1 </w:t>
      </w:r>
      <w:proofErr w:type="spellStart"/>
      <w:r w:rsidRPr="00956103">
        <w:rPr>
          <w:rFonts w:ascii="Times New Roman" w:eastAsia="Times New Roman" w:hAnsi="Times New Roman"/>
          <w:sz w:val="24"/>
          <w:szCs w:val="24"/>
        </w:rPr>
        <w:t>СПОКов</w:t>
      </w:r>
      <w:proofErr w:type="spellEnd"/>
      <w:r w:rsidRPr="00956103">
        <w:rPr>
          <w:rFonts w:ascii="Times New Roman" w:eastAsia="Times New Roman" w:hAnsi="Times New Roman"/>
          <w:sz w:val="24"/>
          <w:szCs w:val="24"/>
        </w:rPr>
        <w:t xml:space="preserve"> и 5989 личных подсобных хозяйств (далее – ЛПХ). </w:t>
      </w:r>
    </w:p>
    <w:p w14:paraId="289B15B0" w14:textId="2DEEE3E1" w:rsidR="00BD22CC" w:rsidRPr="00956103" w:rsidRDefault="584E7692" w:rsidP="001C280B">
      <w:pPr>
        <w:suppressAutoHyphens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6103">
        <w:rPr>
          <w:rFonts w:ascii="Times New Roman" w:eastAsia="Times New Roman" w:hAnsi="Times New Roman"/>
          <w:sz w:val="24"/>
          <w:szCs w:val="24"/>
        </w:rPr>
        <w:t>Объем производства сельскохозяйственной продукции в хозяйствах всех категорий на 01.01.2021 г. в фактически действовавших ценах составил 1904,245 млн. руб. (на душу населения 116,7 тыс. руб.), в том числе продукция животноводства – 1540,0 млн. руб., продукция растениеводства – 364,2 млн. руб. В сравнении с  01.01.2020 г. наблюдается рост объема производства сельскохозяйственной продукции на 14,3  млн. руб. или на 0,75 %, что связано с увеличением</w:t>
      </w:r>
      <w:proofErr w:type="gramEnd"/>
      <w:r w:rsidRPr="00956103">
        <w:rPr>
          <w:rFonts w:ascii="Times New Roman" w:eastAsia="Times New Roman" w:hAnsi="Times New Roman"/>
          <w:sz w:val="24"/>
          <w:szCs w:val="24"/>
        </w:rPr>
        <w:t xml:space="preserve"> фактической себестоимости продукции.</w:t>
      </w:r>
    </w:p>
    <w:p w14:paraId="64FCC69D" w14:textId="08645F4F" w:rsidR="00BD22CC" w:rsidRPr="00956103" w:rsidRDefault="624A368E" w:rsidP="001C280B">
      <w:pPr>
        <w:suppressAutoHyphens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956103">
        <w:rPr>
          <w:rFonts w:ascii="Times New Roman" w:eastAsia="Times New Roman" w:hAnsi="Times New Roman"/>
          <w:sz w:val="24"/>
          <w:szCs w:val="24"/>
        </w:rPr>
        <w:t xml:space="preserve">Индекс производства сельскохозяйственной продукции в хозяйствах всех категорий составил 100,5 %, в том числе продукции животноводства — 100,5 %, продукции растениеводства – 100,5 %. В сравнении с аналогичным периодом предыдущего </w:t>
      </w:r>
      <w:r w:rsidR="001C280B">
        <w:rPr>
          <w:rFonts w:ascii="Times New Roman" w:eastAsia="Times New Roman" w:hAnsi="Times New Roman"/>
          <w:sz w:val="24"/>
          <w:szCs w:val="24"/>
        </w:rPr>
        <w:t>г.</w:t>
      </w:r>
      <w:r w:rsidRPr="00956103">
        <w:rPr>
          <w:rFonts w:ascii="Times New Roman" w:eastAsia="Times New Roman" w:hAnsi="Times New Roman"/>
          <w:sz w:val="24"/>
          <w:szCs w:val="24"/>
        </w:rPr>
        <w:t xml:space="preserve"> отмечен снижение индекса производства сельскохозяйственной продукции в хозяйствах всех категорий на 2,7 процентных пунктов. </w:t>
      </w:r>
    </w:p>
    <w:p w14:paraId="0E06C3B0" w14:textId="6C861F02" w:rsidR="00BD22CC" w:rsidRPr="00956103" w:rsidRDefault="624A368E" w:rsidP="001C280B">
      <w:pPr>
        <w:suppressAutoHyphens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956103">
        <w:rPr>
          <w:rFonts w:ascii="Times New Roman" w:eastAsia="Times New Roman" w:hAnsi="Times New Roman"/>
          <w:i/>
          <w:iCs/>
          <w:sz w:val="24"/>
          <w:szCs w:val="24"/>
        </w:rPr>
        <w:t>Растениеводство</w:t>
      </w:r>
      <w:r w:rsidRPr="00956103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53E89393" w14:textId="0DA909A8" w:rsidR="00BD22CC" w:rsidRPr="00956103" w:rsidRDefault="624A368E" w:rsidP="001C280B">
      <w:pPr>
        <w:suppressAutoHyphens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956103">
        <w:rPr>
          <w:rFonts w:ascii="Times New Roman" w:eastAsia="Times New Roman" w:hAnsi="Times New Roman"/>
          <w:sz w:val="24"/>
          <w:szCs w:val="24"/>
        </w:rPr>
        <w:t xml:space="preserve">Посевная площадь сельскохозяйственных культур под урожай текущего </w:t>
      </w:r>
      <w:r w:rsidR="001C280B">
        <w:rPr>
          <w:rFonts w:ascii="Times New Roman" w:eastAsia="Times New Roman" w:hAnsi="Times New Roman"/>
          <w:sz w:val="24"/>
          <w:szCs w:val="24"/>
        </w:rPr>
        <w:t>г.</w:t>
      </w:r>
      <w:r w:rsidRPr="00956103">
        <w:rPr>
          <w:rFonts w:ascii="Times New Roman" w:eastAsia="Times New Roman" w:hAnsi="Times New Roman"/>
          <w:sz w:val="24"/>
          <w:szCs w:val="24"/>
        </w:rPr>
        <w:t xml:space="preserve"> в хозяйствах всех категорий (без учета ЛПХ) составила 29779 га. В структуре посевной площади  39,92 % занято многолетними травами посева прошлых лет, картофелем – 0,03 %, овощами – 0,02 %.  </w:t>
      </w:r>
    </w:p>
    <w:p w14:paraId="033FB6BE" w14:textId="083DA119" w:rsidR="00BD22CC" w:rsidRPr="00956103" w:rsidRDefault="624A368E" w:rsidP="001C280B">
      <w:pPr>
        <w:suppressAutoHyphens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6103">
        <w:rPr>
          <w:rFonts w:ascii="Times New Roman" w:eastAsia="Times New Roman" w:hAnsi="Times New Roman"/>
          <w:sz w:val="24"/>
          <w:szCs w:val="24"/>
        </w:rPr>
        <w:t>По состоянию на 01.01.2021 г. всеми хозяйствами МО «</w:t>
      </w:r>
      <w:proofErr w:type="spellStart"/>
      <w:r w:rsidRPr="00956103">
        <w:rPr>
          <w:rFonts w:ascii="Times New Roman" w:eastAsia="Times New Roman" w:hAnsi="Times New Roman"/>
          <w:sz w:val="24"/>
          <w:szCs w:val="24"/>
        </w:rPr>
        <w:t>Усть-Коксинский</w:t>
      </w:r>
      <w:proofErr w:type="spellEnd"/>
      <w:r w:rsidRPr="00956103">
        <w:rPr>
          <w:rFonts w:ascii="Times New Roman" w:eastAsia="Times New Roman" w:hAnsi="Times New Roman"/>
          <w:sz w:val="24"/>
          <w:szCs w:val="24"/>
        </w:rPr>
        <w:t xml:space="preserve"> район» заготовлено: грубых кормов (сена однолетних и многолетних трав) -27 812 </w:t>
      </w:r>
      <w:r w:rsidR="00964B99" w:rsidRPr="00956103">
        <w:rPr>
          <w:rFonts w:ascii="Times New Roman" w:eastAsia="Times New Roman" w:hAnsi="Times New Roman"/>
          <w:sz w:val="24"/>
          <w:szCs w:val="24"/>
        </w:rPr>
        <w:t>т.</w:t>
      </w:r>
      <w:r w:rsidRPr="00956103">
        <w:rPr>
          <w:rFonts w:ascii="Times New Roman" w:eastAsia="Times New Roman" w:hAnsi="Times New Roman"/>
          <w:sz w:val="24"/>
          <w:szCs w:val="24"/>
        </w:rPr>
        <w:t xml:space="preserve"> </w:t>
      </w:r>
      <w:r w:rsidR="00964B99" w:rsidRPr="00956103">
        <w:rPr>
          <w:rFonts w:ascii="Times New Roman" w:eastAsia="Times New Roman" w:hAnsi="Times New Roman"/>
          <w:sz w:val="24"/>
          <w:szCs w:val="24"/>
        </w:rPr>
        <w:t xml:space="preserve"> </w:t>
      </w:r>
      <w:r w:rsidRPr="00956103">
        <w:rPr>
          <w:rFonts w:ascii="Times New Roman" w:eastAsia="Times New Roman" w:hAnsi="Times New Roman"/>
          <w:sz w:val="24"/>
          <w:szCs w:val="24"/>
        </w:rPr>
        <w:t xml:space="preserve">или 75,12  % </w:t>
      </w:r>
      <w:r w:rsidRPr="00956103">
        <w:rPr>
          <w:rFonts w:ascii="Times New Roman" w:eastAsia="Times New Roman" w:hAnsi="Times New Roman"/>
          <w:sz w:val="24"/>
          <w:szCs w:val="24"/>
        </w:rPr>
        <w:lastRenderedPageBreak/>
        <w:t xml:space="preserve">к аналогичному периоду прошлого </w:t>
      </w:r>
      <w:r w:rsidR="00D621DC">
        <w:rPr>
          <w:rFonts w:ascii="Times New Roman" w:eastAsia="Times New Roman" w:hAnsi="Times New Roman"/>
          <w:sz w:val="24"/>
          <w:szCs w:val="24"/>
        </w:rPr>
        <w:t>г.</w:t>
      </w:r>
      <w:r w:rsidRPr="00956103">
        <w:rPr>
          <w:rFonts w:ascii="Times New Roman" w:eastAsia="Times New Roman" w:hAnsi="Times New Roman"/>
          <w:sz w:val="24"/>
          <w:szCs w:val="24"/>
        </w:rPr>
        <w:t>, консервированных</w:t>
      </w:r>
      <w:r w:rsidR="00964B99" w:rsidRPr="00956103">
        <w:rPr>
          <w:rFonts w:ascii="Times New Roman" w:eastAsia="Times New Roman" w:hAnsi="Times New Roman"/>
          <w:sz w:val="24"/>
          <w:szCs w:val="24"/>
        </w:rPr>
        <w:t xml:space="preserve"> грубых кормов (сенажа) – 9223 т.</w:t>
      </w:r>
      <w:r w:rsidRPr="00956103">
        <w:rPr>
          <w:rFonts w:ascii="Times New Roman" w:eastAsia="Times New Roman" w:hAnsi="Times New Roman"/>
          <w:sz w:val="24"/>
          <w:szCs w:val="24"/>
        </w:rPr>
        <w:t xml:space="preserve"> или 80,1 % к аналогичному периоду прошлого </w:t>
      </w:r>
      <w:r w:rsidR="00D621DC">
        <w:rPr>
          <w:rFonts w:ascii="Times New Roman" w:eastAsia="Times New Roman" w:hAnsi="Times New Roman"/>
          <w:sz w:val="24"/>
          <w:szCs w:val="24"/>
        </w:rPr>
        <w:t>г.</w:t>
      </w:r>
      <w:r w:rsidRPr="00956103">
        <w:rPr>
          <w:rFonts w:ascii="Times New Roman" w:eastAsia="Times New Roman" w:hAnsi="Times New Roman"/>
          <w:sz w:val="24"/>
          <w:szCs w:val="24"/>
        </w:rPr>
        <w:t>,</w:t>
      </w:r>
      <w:r w:rsidR="00964B99" w:rsidRPr="00956103">
        <w:rPr>
          <w:rFonts w:ascii="Times New Roman" w:eastAsia="Times New Roman" w:hAnsi="Times New Roman"/>
          <w:sz w:val="24"/>
          <w:szCs w:val="24"/>
        </w:rPr>
        <w:t xml:space="preserve"> сочных кормов (силоса) – 2920 т.</w:t>
      </w:r>
      <w:r w:rsidRPr="00956103">
        <w:rPr>
          <w:rFonts w:ascii="Times New Roman" w:eastAsia="Times New Roman" w:hAnsi="Times New Roman"/>
          <w:sz w:val="24"/>
          <w:szCs w:val="24"/>
        </w:rPr>
        <w:t xml:space="preserve"> или 64,7  % к аналогичному периоду прошлого </w:t>
      </w:r>
      <w:r w:rsidR="001C280B">
        <w:rPr>
          <w:rFonts w:ascii="Times New Roman" w:eastAsia="Times New Roman" w:hAnsi="Times New Roman"/>
          <w:sz w:val="24"/>
          <w:szCs w:val="24"/>
        </w:rPr>
        <w:t>г.</w:t>
      </w:r>
      <w:r w:rsidRPr="009561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End"/>
    </w:p>
    <w:p w14:paraId="15E348E6" w14:textId="53C4B86C" w:rsidR="00BD22CC" w:rsidRPr="00956103" w:rsidRDefault="624A368E" w:rsidP="001C280B">
      <w:pPr>
        <w:suppressAutoHyphens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956103">
        <w:rPr>
          <w:rFonts w:ascii="Times New Roman" w:eastAsia="Times New Roman" w:hAnsi="Times New Roman"/>
          <w:sz w:val="24"/>
          <w:szCs w:val="24"/>
        </w:rPr>
        <w:t xml:space="preserve">Обеспеченность кормами составляет 3,56 ц. корм. ед. на 1 </w:t>
      </w:r>
      <w:proofErr w:type="spellStart"/>
      <w:r w:rsidRPr="00956103">
        <w:rPr>
          <w:rFonts w:ascii="Times New Roman" w:eastAsia="Times New Roman" w:hAnsi="Times New Roman"/>
          <w:sz w:val="24"/>
          <w:szCs w:val="24"/>
        </w:rPr>
        <w:t>усл</w:t>
      </w:r>
      <w:proofErr w:type="spellEnd"/>
      <w:r w:rsidRPr="00956103">
        <w:rPr>
          <w:rFonts w:ascii="Times New Roman" w:eastAsia="Times New Roman" w:hAnsi="Times New Roman"/>
          <w:sz w:val="24"/>
          <w:szCs w:val="24"/>
        </w:rPr>
        <w:t xml:space="preserve">. гол., что составляет 64,7  % от потребности в кормах (потребность на 1 </w:t>
      </w:r>
      <w:proofErr w:type="spellStart"/>
      <w:r w:rsidRPr="00956103">
        <w:rPr>
          <w:rFonts w:ascii="Times New Roman" w:eastAsia="Times New Roman" w:hAnsi="Times New Roman"/>
          <w:sz w:val="24"/>
          <w:szCs w:val="24"/>
        </w:rPr>
        <w:t>усл</w:t>
      </w:r>
      <w:proofErr w:type="spellEnd"/>
      <w:r w:rsidRPr="00956103">
        <w:rPr>
          <w:rFonts w:ascii="Times New Roman" w:eastAsia="Times New Roman" w:hAnsi="Times New Roman"/>
          <w:sz w:val="24"/>
          <w:szCs w:val="24"/>
        </w:rPr>
        <w:t>. гол. – 3,56 ц. корм</w:t>
      </w:r>
      <w:proofErr w:type="gramStart"/>
      <w:r w:rsidRPr="00956103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9561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956103">
        <w:rPr>
          <w:rFonts w:ascii="Times New Roman" w:eastAsia="Times New Roman" w:hAnsi="Times New Roman"/>
          <w:sz w:val="24"/>
          <w:szCs w:val="24"/>
        </w:rPr>
        <w:t>е</w:t>
      </w:r>
      <w:proofErr w:type="gramEnd"/>
      <w:r w:rsidRPr="00956103">
        <w:rPr>
          <w:rFonts w:ascii="Times New Roman" w:eastAsia="Times New Roman" w:hAnsi="Times New Roman"/>
          <w:sz w:val="24"/>
          <w:szCs w:val="24"/>
        </w:rPr>
        <w:t xml:space="preserve">д.). Для обеспечения кормами в полном объеме закуплено грубых и концентрированных кормов – 9907 </w:t>
      </w:r>
      <w:r w:rsidR="00964B99" w:rsidRPr="00956103">
        <w:rPr>
          <w:rFonts w:ascii="Times New Roman" w:eastAsia="Times New Roman" w:hAnsi="Times New Roman"/>
          <w:sz w:val="24"/>
          <w:szCs w:val="24"/>
        </w:rPr>
        <w:t>т.</w:t>
      </w:r>
      <w:r w:rsidRPr="00956103">
        <w:rPr>
          <w:rFonts w:ascii="Times New Roman" w:eastAsia="Times New Roman" w:hAnsi="Times New Roman"/>
          <w:sz w:val="24"/>
          <w:szCs w:val="24"/>
        </w:rPr>
        <w:t>, что составило дополнительно 0,87  ц. корм</w:t>
      </w:r>
      <w:proofErr w:type="gramStart"/>
      <w:r w:rsidRPr="00956103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9561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956103">
        <w:rPr>
          <w:rFonts w:ascii="Times New Roman" w:eastAsia="Times New Roman" w:hAnsi="Times New Roman"/>
          <w:sz w:val="24"/>
          <w:szCs w:val="24"/>
        </w:rPr>
        <w:t>е</w:t>
      </w:r>
      <w:proofErr w:type="gramEnd"/>
      <w:r w:rsidRPr="00956103">
        <w:rPr>
          <w:rFonts w:ascii="Times New Roman" w:eastAsia="Times New Roman" w:hAnsi="Times New Roman"/>
          <w:sz w:val="24"/>
          <w:szCs w:val="24"/>
        </w:rPr>
        <w:t xml:space="preserve">д. на 1 </w:t>
      </w:r>
      <w:proofErr w:type="spellStart"/>
      <w:r w:rsidRPr="00956103">
        <w:rPr>
          <w:rFonts w:ascii="Times New Roman" w:eastAsia="Times New Roman" w:hAnsi="Times New Roman"/>
          <w:sz w:val="24"/>
          <w:szCs w:val="24"/>
        </w:rPr>
        <w:t>усл</w:t>
      </w:r>
      <w:proofErr w:type="spellEnd"/>
      <w:r w:rsidRPr="00956103">
        <w:rPr>
          <w:rFonts w:ascii="Times New Roman" w:eastAsia="Times New Roman" w:hAnsi="Times New Roman"/>
          <w:sz w:val="24"/>
          <w:szCs w:val="24"/>
        </w:rPr>
        <w:t xml:space="preserve">. гол. </w:t>
      </w:r>
    </w:p>
    <w:p w14:paraId="4E32460C" w14:textId="779B9A61" w:rsidR="00BD22CC" w:rsidRPr="00956103" w:rsidRDefault="624A368E" w:rsidP="001C280B">
      <w:pPr>
        <w:suppressAutoHyphens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956103">
        <w:rPr>
          <w:rFonts w:ascii="Times New Roman" w:eastAsia="Times New Roman" w:hAnsi="Times New Roman"/>
          <w:sz w:val="24"/>
          <w:szCs w:val="24"/>
          <w:u w:val="single"/>
        </w:rPr>
        <w:t>Валовый сбор картофеля в сельскохозяйственных организациях и КФХ, включая ИП,</w:t>
      </w:r>
      <w:r w:rsidRPr="00956103">
        <w:rPr>
          <w:rFonts w:ascii="Times New Roman" w:eastAsia="Times New Roman" w:hAnsi="Times New Roman"/>
          <w:sz w:val="24"/>
          <w:szCs w:val="24"/>
        </w:rPr>
        <w:t xml:space="preserve"> увеличился  на 34,2 % к аналогичному периоду прошлого </w:t>
      </w:r>
      <w:r w:rsidR="00D621DC">
        <w:rPr>
          <w:rFonts w:ascii="Times New Roman" w:eastAsia="Times New Roman" w:hAnsi="Times New Roman"/>
          <w:sz w:val="24"/>
          <w:szCs w:val="24"/>
        </w:rPr>
        <w:t>г.</w:t>
      </w:r>
      <w:r w:rsidRPr="00956103">
        <w:rPr>
          <w:rFonts w:ascii="Times New Roman" w:eastAsia="Times New Roman" w:hAnsi="Times New Roman"/>
          <w:sz w:val="24"/>
          <w:szCs w:val="24"/>
        </w:rPr>
        <w:t xml:space="preserve"> за счет высокой урожайности</w:t>
      </w:r>
      <w:r w:rsidRPr="00956103">
        <w:rPr>
          <w:rFonts w:ascii="Times New Roman" w:eastAsia="Times New Roman" w:hAnsi="Times New Roman"/>
          <w:i/>
          <w:iCs/>
          <w:sz w:val="24"/>
          <w:szCs w:val="24"/>
        </w:rPr>
        <w:t>.</w:t>
      </w:r>
      <w:r w:rsidRPr="00956103">
        <w:rPr>
          <w:rFonts w:ascii="Times New Roman" w:eastAsia="Times New Roman" w:hAnsi="Times New Roman"/>
          <w:sz w:val="24"/>
          <w:szCs w:val="24"/>
        </w:rPr>
        <w:t xml:space="preserve"> Средняя урожайность картофеля в сельскохозяйственных организациях и КФХ составила 46,22 ц/га. </w:t>
      </w:r>
    </w:p>
    <w:p w14:paraId="48C7423B" w14:textId="3710D54E" w:rsidR="00BD22CC" w:rsidRPr="00956103" w:rsidRDefault="624A368E" w:rsidP="001C280B">
      <w:pPr>
        <w:suppressAutoHyphens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956103">
        <w:rPr>
          <w:rFonts w:ascii="Times New Roman" w:eastAsia="Times New Roman" w:hAnsi="Times New Roman"/>
          <w:sz w:val="24"/>
          <w:szCs w:val="24"/>
          <w:u w:val="single"/>
        </w:rPr>
        <w:t>Валовый сбор овощей открытого грунта в сельскохозяйственных организациях и КФХ, включая ИП,</w:t>
      </w:r>
      <w:r w:rsidRPr="00956103">
        <w:rPr>
          <w:rFonts w:ascii="Times New Roman" w:eastAsia="Times New Roman" w:hAnsi="Times New Roman"/>
          <w:sz w:val="24"/>
          <w:szCs w:val="24"/>
        </w:rPr>
        <w:t xml:space="preserve"> уменьшился на 3,2  % к аналогичному периоду прошлого </w:t>
      </w:r>
      <w:r w:rsidR="00D621DC">
        <w:rPr>
          <w:rFonts w:ascii="Times New Roman" w:eastAsia="Times New Roman" w:hAnsi="Times New Roman"/>
          <w:sz w:val="24"/>
          <w:szCs w:val="24"/>
        </w:rPr>
        <w:t>г.</w:t>
      </w:r>
      <w:r w:rsidRPr="00956103">
        <w:rPr>
          <w:rFonts w:ascii="Times New Roman" w:eastAsia="Times New Roman" w:hAnsi="Times New Roman"/>
          <w:sz w:val="24"/>
          <w:szCs w:val="24"/>
        </w:rPr>
        <w:t xml:space="preserve"> за счет снижения урожайности и за счет уменьшения посевных площадей</w:t>
      </w:r>
      <w:r w:rsidRPr="00956103">
        <w:rPr>
          <w:rFonts w:ascii="Times New Roman" w:eastAsia="Times New Roman" w:hAnsi="Times New Roman"/>
          <w:i/>
          <w:iCs/>
          <w:sz w:val="24"/>
          <w:szCs w:val="24"/>
        </w:rPr>
        <w:t>.</w:t>
      </w:r>
      <w:r w:rsidRPr="00956103">
        <w:rPr>
          <w:rFonts w:ascii="Times New Roman" w:eastAsia="Times New Roman" w:hAnsi="Times New Roman"/>
          <w:sz w:val="24"/>
          <w:szCs w:val="24"/>
        </w:rPr>
        <w:t xml:space="preserve"> Средняя урожайность овощей открытого грунта в сельскохозяйственных организациях и КФХ составила 40 ц/га. </w:t>
      </w:r>
    </w:p>
    <w:p w14:paraId="1C18F112" w14:textId="7493A46F" w:rsidR="00BD22CC" w:rsidRPr="00956103" w:rsidRDefault="52138428" w:rsidP="001C280B">
      <w:pPr>
        <w:suppressAutoHyphens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956103">
        <w:rPr>
          <w:rFonts w:ascii="Times New Roman" w:eastAsia="Times New Roman" w:hAnsi="Times New Roman"/>
          <w:sz w:val="24"/>
          <w:szCs w:val="24"/>
        </w:rPr>
        <w:t>Валовый сбор картофеля и овощей открытого грунта в сельскохозяйственных организациях и КФХ на 01.01.2021 г. составил:</w:t>
      </w:r>
    </w:p>
    <w:p w14:paraId="00172A49" w14:textId="65F66D75" w:rsidR="52138428" w:rsidRPr="00956103" w:rsidRDefault="52138428" w:rsidP="001C280B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</w:rPr>
      </w:pPr>
    </w:p>
    <w:p w14:paraId="5B8D760D" w14:textId="64AC2F0D" w:rsidR="52138428" w:rsidRPr="00956103" w:rsidRDefault="52138428" w:rsidP="001C280B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insideH w:val="single" w:sz="4" w:space="0" w:color="F79646" w:themeColor="accent6"/>
        </w:tblBorders>
        <w:tblLook w:val="04A0" w:firstRow="1" w:lastRow="0" w:firstColumn="1" w:lastColumn="0" w:noHBand="0" w:noVBand="1"/>
      </w:tblPr>
      <w:tblGrid>
        <w:gridCol w:w="4046"/>
        <w:gridCol w:w="2021"/>
        <w:gridCol w:w="1695"/>
        <w:gridCol w:w="1808"/>
      </w:tblGrid>
      <w:tr w:rsidR="52138428" w:rsidRPr="00956103" w14:paraId="360F6B54" w14:textId="77777777" w:rsidTr="0C46E59D">
        <w:trPr>
          <w:trHeight w:val="631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B085FC" w14:textId="21161463" w:rsidR="52138428" w:rsidRPr="00956103" w:rsidRDefault="52138428" w:rsidP="001C280B">
            <w:pPr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A72D31" w14:textId="421EB248" w:rsidR="52138428" w:rsidRPr="00956103" w:rsidRDefault="0C46E59D" w:rsidP="001C280B">
            <w:pPr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 01.01.2020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12FB84" w14:textId="00F89AC8" w:rsidR="52138428" w:rsidRPr="00956103" w:rsidRDefault="0C46E59D" w:rsidP="001C280B">
            <w:pPr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 01.01.2021 г.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C662B" w14:textId="77777777" w:rsidR="52138428" w:rsidRPr="00956103" w:rsidRDefault="52138428" w:rsidP="001C280B">
            <w:pPr>
              <w:spacing w:after="0" w:line="240" w:lineRule="auto"/>
              <w:ind w:firstLine="2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Темп роста, %</w:t>
            </w:r>
          </w:p>
        </w:tc>
      </w:tr>
      <w:tr w:rsidR="52138428" w:rsidRPr="00956103" w14:paraId="1E59AFA1" w14:textId="77777777" w:rsidTr="0C46E59D">
        <w:trPr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9FBE46" w14:textId="11579860" w:rsidR="52138428" w:rsidRPr="00956103" w:rsidRDefault="52138428" w:rsidP="001C280B">
            <w:pPr>
              <w:spacing w:after="0" w:line="240" w:lineRule="auto"/>
              <w:ind w:firstLine="24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 xml:space="preserve">Валовый сбор картофеля в сельскохозяйственных организациях и крестьянских (фермерских) хозяйствах, включая индивидуальных предпринимателей, </w:t>
            </w:r>
            <w:proofErr w:type="gramStart"/>
            <w:r w:rsidR="00964B99" w:rsidRPr="00956103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proofErr w:type="gramEnd"/>
            <w:r w:rsidR="00964B99" w:rsidRPr="0095610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03"/>
              <w:gridCol w:w="601"/>
              <w:gridCol w:w="601"/>
            </w:tblGrid>
            <w:tr w:rsidR="52138428" w:rsidRPr="00956103" w14:paraId="04E862C8" w14:textId="77777777" w:rsidTr="52138428">
              <w:trPr>
                <w:jc w:val="center"/>
              </w:trPr>
              <w:tc>
                <w:tcPr>
                  <w:tcW w:w="605" w:type="dxa"/>
                </w:tcPr>
                <w:p w14:paraId="74F1B811" w14:textId="64B4BEE1" w:rsidR="52138428" w:rsidRPr="00956103" w:rsidRDefault="52138428" w:rsidP="001C280B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610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31 </w:t>
                  </w:r>
                </w:p>
              </w:tc>
              <w:tc>
                <w:tcPr>
                  <w:tcW w:w="605" w:type="dxa"/>
                </w:tcPr>
                <w:p w14:paraId="1D5D1B96" w14:textId="0268148C" w:rsidR="52138428" w:rsidRPr="00956103" w:rsidRDefault="52138428" w:rsidP="001C280B">
                  <w:pPr>
                    <w:spacing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5" w:type="dxa"/>
                </w:tcPr>
                <w:p w14:paraId="3C4F23A9" w14:textId="606A9119" w:rsidR="52138428" w:rsidRPr="00956103" w:rsidRDefault="52138428" w:rsidP="001C280B">
                  <w:pPr>
                    <w:spacing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52138428" w:rsidRPr="00956103" w14:paraId="0BBE5993" w14:textId="77777777" w:rsidTr="52138428">
              <w:trPr>
                <w:jc w:val="center"/>
              </w:trPr>
              <w:tc>
                <w:tcPr>
                  <w:tcW w:w="605" w:type="dxa"/>
                </w:tcPr>
                <w:p w14:paraId="5EF813ED" w14:textId="103F822C" w:rsidR="52138428" w:rsidRPr="00956103" w:rsidRDefault="52138428" w:rsidP="001C280B">
                  <w:pPr>
                    <w:spacing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5" w:type="dxa"/>
                </w:tcPr>
                <w:p w14:paraId="5B8115F1" w14:textId="7D1A6DA4" w:rsidR="52138428" w:rsidRPr="00956103" w:rsidRDefault="52138428" w:rsidP="001C280B">
                  <w:pPr>
                    <w:spacing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5" w:type="dxa"/>
                </w:tcPr>
                <w:p w14:paraId="35A7054E" w14:textId="7A51F9FE" w:rsidR="52138428" w:rsidRPr="00956103" w:rsidRDefault="52138428" w:rsidP="001C280B">
                  <w:pPr>
                    <w:spacing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65DF6F82" w14:textId="53F80BA0" w:rsidR="52138428" w:rsidRPr="00956103" w:rsidRDefault="52138428" w:rsidP="001C280B">
            <w:pPr>
              <w:spacing w:after="0" w:line="240" w:lineRule="auto"/>
              <w:ind w:firstLine="24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5EE06C" w14:textId="00C58C38" w:rsidR="52138428" w:rsidRPr="00956103" w:rsidRDefault="52138428" w:rsidP="001C280B">
            <w:pPr>
              <w:spacing w:after="0" w:line="240" w:lineRule="auto"/>
              <w:ind w:firstLine="24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95610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41,6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EE4A3" w14:textId="3D02267C" w:rsidR="52138428" w:rsidRPr="00956103" w:rsidRDefault="52138428" w:rsidP="001C280B">
            <w:pPr>
              <w:spacing w:after="0" w:line="240" w:lineRule="auto"/>
              <w:ind w:firstLine="24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95610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134,2</w:t>
            </w:r>
          </w:p>
        </w:tc>
      </w:tr>
      <w:tr w:rsidR="52138428" w:rsidRPr="00956103" w14:paraId="13EEA0BE" w14:textId="77777777" w:rsidTr="0C46E59D">
        <w:trPr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6072E6" w14:textId="28EED2FC" w:rsidR="52138428" w:rsidRPr="00956103" w:rsidRDefault="52138428" w:rsidP="001C280B">
            <w:pPr>
              <w:spacing w:after="0" w:line="240" w:lineRule="auto"/>
              <w:ind w:firstLine="24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Валовый сбор овощей открытого грунта в сельскохозяйственных организациях и крестьянских (фермерских) хозяйствах, включая индивидуальных предпринимателей, </w:t>
            </w:r>
            <w:proofErr w:type="gramStart"/>
            <w:r w:rsidR="00964B99" w:rsidRPr="0095610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</w:t>
            </w:r>
            <w:proofErr w:type="gramEnd"/>
            <w:r w:rsidR="00964B99" w:rsidRPr="0095610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  <w:r w:rsidRPr="0095610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6127FC" w14:textId="68F0D89C" w:rsidR="52138428" w:rsidRPr="00956103" w:rsidRDefault="52138428" w:rsidP="001C280B">
            <w:pPr>
              <w:spacing w:after="0" w:line="240" w:lineRule="auto"/>
              <w:ind w:firstLine="24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95610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0DC39E" w14:textId="26D86DB3" w:rsidR="52138428" w:rsidRPr="00956103" w:rsidRDefault="52138428" w:rsidP="001C280B">
            <w:pPr>
              <w:spacing w:after="0" w:line="240" w:lineRule="auto"/>
              <w:ind w:firstLine="24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95610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33CF1" w14:textId="55049368" w:rsidR="52138428" w:rsidRPr="00956103" w:rsidRDefault="52138428" w:rsidP="001C280B">
            <w:pPr>
              <w:spacing w:after="0" w:line="240" w:lineRule="auto"/>
              <w:ind w:firstLine="24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95610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95,2</w:t>
            </w:r>
          </w:p>
        </w:tc>
      </w:tr>
    </w:tbl>
    <w:p w14:paraId="37072843" w14:textId="6AB92A88" w:rsidR="52138428" w:rsidRPr="00956103" w:rsidRDefault="52138428" w:rsidP="001C280B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36"/>
        <w:gridCol w:w="2336"/>
        <w:gridCol w:w="2336"/>
      </w:tblGrid>
      <w:tr w:rsidR="624A368E" w:rsidRPr="00956103" w14:paraId="36BE4C59" w14:textId="77777777" w:rsidTr="52138428">
        <w:tc>
          <w:tcPr>
            <w:tcW w:w="2336" w:type="dxa"/>
          </w:tcPr>
          <w:p w14:paraId="2D3D826D" w14:textId="77777777" w:rsidR="624A368E" w:rsidRPr="00956103" w:rsidRDefault="624A368E" w:rsidP="001C280B">
            <w:pPr>
              <w:spacing w:after="0" w:line="240" w:lineRule="auto"/>
              <w:ind w:firstLine="24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36" w:type="dxa"/>
          </w:tcPr>
          <w:p w14:paraId="6C627948" w14:textId="77777777" w:rsidR="624A368E" w:rsidRPr="00956103" w:rsidRDefault="624A368E" w:rsidP="001C280B">
            <w:pPr>
              <w:spacing w:after="0" w:line="240" w:lineRule="auto"/>
              <w:ind w:firstLine="24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36" w:type="dxa"/>
          </w:tcPr>
          <w:p w14:paraId="6AC81159" w14:textId="77777777" w:rsidR="624A368E" w:rsidRPr="00956103" w:rsidRDefault="624A368E" w:rsidP="001C280B">
            <w:pPr>
              <w:spacing w:after="0" w:line="240" w:lineRule="auto"/>
              <w:ind w:firstLine="24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</w:tr>
    </w:tbl>
    <w:p w14:paraId="0357343E" w14:textId="531E4DB2" w:rsidR="00BD22CC" w:rsidRPr="00956103" w:rsidRDefault="52138428" w:rsidP="001C280B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i/>
          <w:iCs/>
          <w:sz w:val="24"/>
          <w:szCs w:val="24"/>
          <w:lang w:eastAsia="ar-SA"/>
        </w:rPr>
      </w:pPr>
      <w:r w:rsidRPr="00956103">
        <w:rPr>
          <w:rFonts w:ascii="Times New Roman" w:eastAsia="Arial" w:hAnsi="Times New Roman"/>
          <w:i/>
          <w:iCs/>
          <w:sz w:val="24"/>
          <w:szCs w:val="24"/>
          <w:lang w:eastAsia="ar-SA"/>
        </w:rPr>
        <w:t>Животноводство</w:t>
      </w:r>
    </w:p>
    <w:p w14:paraId="0FF8DE68" w14:textId="367C35D6" w:rsidR="00BD22CC" w:rsidRPr="00956103" w:rsidRDefault="05C78A9D" w:rsidP="001C280B">
      <w:pPr>
        <w:shd w:val="clear" w:color="auto" w:fill="FFFFFF"/>
        <w:tabs>
          <w:tab w:val="left" w:pos="660"/>
          <w:tab w:val="left" w:pos="129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6103">
        <w:rPr>
          <w:rFonts w:ascii="Times New Roman" w:eastAsia="Times New Roman" w:hAnsi="Times New Roman"/>
          <w:sz w:val="24"/>
          <w:szCs w:val="24"/>
          <w:lang w:eastAsia="ar-SA"/>
        </w:rPr>
        <w:t>Поголовье скота в хозяйствах всех категорий на 01.01.2021 г. составило:</w:t>
      </w:r>
    </w:p>
    <w:p w14:paraId="36FEB5B0" w14:textId="77777777" w:rsidR="00BD22CC" w:rsidRPr="00956103" w:rsidRDefault="00BD22CC" w:rsidP="001C280B">
      <w:pPr>
        <w:shd w:val="clear" w:color="auto" w:fill="FFFFFF"/>
        <w:tabs>
          <w:tab w:val="left" w:pos="660"/>
          <w:tab w:val="left" w:pos="129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96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070"/>
        <w:gridCol w:w="2033"/>
        <w:gridCol w:w="1701"/>
        <w:gridCol w:w="1824"/>
      </w:tblGrid>
      <w:tr w:rsidR="00BD22CC" w:rsidRPr="00956103" w14:paraId="0ACB1218" w14:textId="77777777" w:rsidTr="05C78A9D">
        <w:trPr>
          <w:trHeight w:val="631"/>
          <w:jc w:val="center"/>
        </w:trPr>
        <w:tc>
          <w:tcPr>
            <w:tcW w:w="40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14:paraId="6C44456A" w14:textId="77777777" w:rsidR="00BD22CC" w:rsidRPr="00956103" w:rsidRDefault="00680F2D" w:rsidP="001C280B">
            <w:pPr>
              <w:suppressAutoHyphens/>
              <w:snapToGrid w:val="0"/>
              <w:spacing w:after="0" w:line="240" w:lineRule="auto"/>
              <w:ind w:firstLine="24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95610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Поголовье</w:t>
            </w:r>
          </w:p>
        </w:tc>
        <w:tc>
          <w:tcPr>
            <w:tcW w:w="20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1782FE7" w14:textId="030ECA16" w:rsidR="00BD22CC" w:rsidRPr="00956103" w:rsidRDefault="05C78A9D" w:rsidP="001C280B">
            <w:pPr>
              <w:suppressAutoHyphens/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 01.01.2020 г.</w:t>
            </w:r>
          </w:p>
        </w:tc>
        <w:tc>
          <w:tcPr>
            <w:tcW w:w="170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FFC77A3" w14:textId="14B470B5" w:rsidR="00BD22CC" w:rsidRPr="00956103" w:rsidRDefault="05C78A9D" w:rsidP="001C280B">
            <w:pPr>
              <w:suppressAutoHyphens/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 01.01.2021 г.</w:t>
            </w:r>
          </w:p>
        </w:tc>
        <w:tc>
          <w:tcPr>
            <w:tcW w:w="18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4A2AD3EB" w14:textId="77777777" w:rsidR="00BD22CC" w:rsidRPr="00956103" w:rsidRDefault="00680F2D" w:rsidP="001C280B">
            <w:pPr>
              <w:suppressAutoHyphens/>
              <w:spacing w:after="0" w:line="240" w:lineRule="auto"/>
              <w:ind w:firstLine="2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Темп роста, %</w:t>
            </w:r>
          </w:p>
        </w:tc>
      </w:tr>
      <w:tr w:rsidR="00BD22CC" w:rsidRPr="00956103" w14:paraId="6EF5621A" w14:textId="77777777" w:rsidTr="05C78A9D">
        <w:trPr>
          <w:jc w:val="center"/>
        </w:trPr>
        <w:tc>
          <w:tcPr>
            <w:tcW w:w="40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DFD9685" w14:textId="77777777" w:rsidR="00BD22CC" w:rsidRPr="00956103" w:rsidRDefault="00680F2D" w:rsidP="001C280B">
            <w:pPr>
              <w:suppressAutoHyphens/>
              <w:snapToGrid w:val="0"/>
              <w:spacing w:after="0" w:line="240" w:lineRule="auto"/>
              <w:ind w:firstLine="24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95610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Крупный рогатый скот, гол.</w:t>
            </w:r>
          </w:p>
        </w:tc>
        <w:tc>
          <w:tcPr>
            <w:tcW w:w="20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0D7AA69" w14:textId="77777777" w:rsidR="00BD22CC" w:rsidRPr="00956103" w:rsidRDefault="05C78A9D" w:rsidP="001C280B">
            <w:pPr>
              <w:suppressAutoHyphens/>
              <w:snapToGrid w:val="0"/>
              <w:spacing w:after="0" w:line="240" w:lineRule="auto"/>
              <w:ind w:firstLine="24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95610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19054</w:t>
            </w:r>
          </w:p>
        </w:tc>
        <w:tc>
          <w:tcPr>
            <w:tcW w:w="170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196D064" w14:textId="77777777" w:rsidR="00BD22CC" w:rsidRPr="00956103" w:rsidRDefault="05C78A9D" w:rsidP="001C280B">
            <w:pPr>
              <w:suppressAutoHyphens/>
              <w:snapToGrid w:val="0"/>
              <w:spacing w:after="0" w:line="240" w:lineRule="auto"/>
              <w:ind w:firstLine="24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95610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18218</w:t>
            </w:r>
          </w:p>
        </w:tc>
        <w:tc>
          <w:tcPr>
            <w:tcW w:w="18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34FF1C98" w14:textId="77777777" w:rsidR="00BD22CC" w:rsidRPr="00956103" w:rsidRDefault="05C78A9D" w:rsidP="001C280B">
            <w:pPr>
              <w:suppressAutoHyphens/>
              <w:snapToGrid w:val="0"/>
              <w:spacing w:after="0" w:line="240" w:lineRule="auto"/>
              <w:ind w:firstLine="24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95610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95,61</w:t>
            </w:r>
          </w:p>
        </w:tc>
      </w:tr>
      <w:tr w:rsidR="00BD22CC" w:rsidRPr="00956103" w14:paraId="37E36BCA" w14:textId="77777777" w:rsidTr="05C78A9D">
        <w:trPr>
          <w:jc w:val="center"/>
        </w:trPr>
        <w:tc>
          <w:tcPr>
            <w:tcW w:w="40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76A7102" w14:textId="77777777" w:rsidR="00BD22CC" w:rsidRPr="00956103" w:rsidRDefault="00680F2D" w:rsidP="001C280B">
            <w:pPr>
              <w:suppressAutoHyphens/>
              <w:snapToGrid w:val="0"/>
              <w:spacing w:after="0" w:line="240" w:lineRule="auto"/>
              <w:ind w:firstLine="2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</w:t>
            </w:r>
            <w:r w:rsidRPr="0095610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в т. ч. коров, гол.</w:t>
            </w:r>
          </w:p>
        </w:tc>
        <w:tc>
          <w:tcPr>
            <w:tcW w:w="20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D072C0D" w14:textId="77777777" w:rsidR="00BD22CC" w:rsidRPr="00956103" w:rsidRDefault="05C78A9D" w:rsidP="001C280B">
            <w:pPr>
              <w:suppressAutoHyphens/>
              <w:snapToGrid w:val="0"/>
              <w:spacing w:after="0" w:line="240" w:lineRule="auto"/>
              <w:ind w:firstLine="24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95610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9764</w:t>
            </w:r>
          </w:p>
        </w:tc>
        <w:tc>
          <w:tcPr>
            <w:tcW w:w="170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8A21919" w14:textId="77777777" w:rsidR="00BD22CC" w:rsidRPr="00956103" w:rsidRDefault="05C78A9D" w:rsidP="001C280B">
            <w:pPr>
              <w:suppressAutoHyphens/>
              <w:snapToGrid w:val="0"/>
              <w:spacing w:after="0" w:line="240" w:lineRule="auto"/>
              <w:ind w:firstLine="24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95610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9679</w:t>
            </w:r>
          </w:p>
        </w:tc>
        <w:tc>
          <w:tcPr>
            <w:tcW w:w="18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6BD18F9B" w14:textId="77777777" w:rsidR="00BD22CC" w:rsidRPr="00956103" w:rsidRDefault="05C78A9D" w:rsidP="001C280B">
            <w:pPr>
              <w:suppressAutoHyphens/>
              <w:snapToGrid w:val="0"/>
              <w:spacing w:after="0" w:line="240" w:lineRule="auto"/>
              <w:ind w:firstLine="24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95610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99,13</w:t>
            </w:r>
          </w:p>
        </w:tc>
      </w:tr>
      <w:tr w:rsidR="00BD22CC" w:rsidRPr="00956103" w14:paraId="1ED62B8F" w14:textId="77777777" w:rsidTr="05C78A9D">
        <w:trPr>
          <w:jc w:val="center"/>
        </w:trPr>
        <w:tc>
          <w:tcPr>
            <w:tcW w:w="40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CC0B068" w14:textId="77777777" w:rsidR="00BD22CC" w:rsidRPr="00956103" w:rsidRDefault="00680F2D" w:rsidP="001C280B">
            <w:pPr>
              <w:suppressAutoHyphens/>
              <w:snapToGrid w:val="0"/>
              <w:spacing w:after="0" w:line="240" w:lineRule="auto"/>
              <w:ind w:firstLine="2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</w:t>
            </w:r>
            <w:r w:rsidRPr="0095610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из них:</w:t>
            </w:r>
          </w:p>
          <w:p w14:paraId="2B6D7CC4" w14:textId="77777777" w:rsidR="00BD22CC" w:rsidRPr="00956103" w:rsidRDefault="00680F2D" w:rsidP="001C280B">
            <w:pPr>
              <w:suppressAutoHyphens/>
              <w:snapToGrid w:val="0"/>
              <w:spacing w:after="0" w:line="240" w:lineRule="auto"/>
              <w:ind w:firstLine="2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</w:t>
            </w:r>
            <w:r w:rsidRPr="0095610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молочного направления, гол.</w:t>
            </w:r>
          </w:p>
        </w:tc>
        <w:tc>
          <w:tcPr>
            <w:tcW w:w="20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38601FE" w14:textId="77777777" w:rsidR="00BD22CC" w:rsidRPr="00956103" w:rsidRDefault="00BD22CC" w:rsidP="001C280B">
            <w:pPr>
              <w:suppressAutoHyphens/>
              <w:snapToGrid w:val="0"/>
              <w:spacing w:after="0" w:line="240" w:lineRule="auto"/>
              <w:ind w:firstLine="24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F3CABC7" w14:textId="77777777" w:rsidR="00BD22CC" w:rsidRPr="00956103" w:rsidRDefault="00BD22CC" w:rsidP="001C280B">
            <w:pPr>
              <w:suppressAutoHyphens/>
              <w:snapToGrid w:val="0"/>
              <w:spacing w:after="0" w:line="240" w:lineRule="auto"/>
              <w:ind w:firstLine="24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5B08B5D1" w14:textId="77777777" w:rsidR="00BD22CC" w:rsidRPr="00956103" w:rsidRDefault="00BD22CC" w:rsidP="001C280B">
            <w:pPr>
              <w:suppressAutoHyphens/>
              <w:snapToGrid w:val="0"/>
              <w:spacing w:after="0" w:line="240" w:lineRule="auto"/>
              <w:ind w:firstLine="24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</w:tr>
      <w:tr w:rsidR="00BD22CC" w:rsidRPr="00956103" w14:paraId="2BD06EE5" w14:textId="77777777" w:rsidTr="05C78A9D">
        <w:trPr>
          <w:jc w:val="center"/>
        </w:trPr>
        <w:tc>
          <w:tcPr>
            <w:tcW w:w="40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39C2DEF" w14:textId="77777777" w:rsidR="00BD22CC" w:rsidRPr="00956103" w:rsidRDefault="00680F2D" w:rsidP="001C280B">
            <w:pPr>
              <w:suppressAutoHyphens/>
              <w:snapToGrid w:val="0"/>
              <w:spacing w:after="0" w:line="240" w:lineRule="auto"/>
              <w:ind w:firstLine="24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95610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Овцы и козы, гол.</w:t>
            </w:r>
          </w:p>
        </w:tc>
        <w:tc>
          <w:tcPr>
            <w:tcW w:w="20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6DEB4AB" w14:textId="77777777" w:rsidR="00BD22CC" w:rsidRPr="00956103" w:rsidRDefault="05C78A9D" w:rsidP="001C280B">
            <w:pPr>
              <w:suppressAutoHyphens/>
              <w:snapToGrid w:val="0"/>
              <w:spacing w:after="0" w:line="240" w:lineRule="auto"/>
              <w:ind w:firstLine="24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95610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43774</w:t>
            </w:r>
          </w:p>
        </w:tc>
        <w:tc>
          <w:tcPr>
            <w:tcW w:w="170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AD9C6F4" w14:textId="77777777" w:rsidR="00BD22CC" w:rsidRPr="00956103" w:rsidRDefault="05C78A9D" w:rsidP="001C280B">
            <w:pPr>
              <w:suppressAutoHyphens/>
              <w:snapToGrid w:val="0"/>
              <w:spacing w:after="0" w:line="240" w:lineRule="auto"/>
              <w:ind w:firstLine="24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95610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32360</w:t>
            </w:r>
          </w:p>
        </w:tc>
        <w:tc>
          <w:tcPr>
            <w:tcW w:w="18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4B1F511A" w14:textId="77777777" w:rsidR="00BD22CC" w:rsidRPr="00956103" w:rsidRDefault="05C78A9D" w:rsidP="001C280B">
            <w:pPr>
              <w:suppressAutoHyphens/>
              <w:snapToGrid w:val="0"/>
              <w:spacing w:after="0" w:line="240" w:lineRule="auto"/>
              <w:ind w:firstLine="24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95610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73,93</w:t>
            </w:r>
          </w:p>
        </w:tc>
      </w:tr>
      <w:tr w:rsidR="00BD22CC" w:rsidRPr="00956103" w14:paraId="2EF4E9DB" w14:textId="77777777" w:rsidTr="05C78A9D">
        <w:trPr>
          <w:trHeight w:val="77"/>
          <w:jc w:val="center"/>
        </w:trPr>
        <w:tc>
          <w:tcPr>
            <w:tcW w:w="40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58C1E28" w14:textId="77777777" w:rsidR="00BD22CC" w:rsidRPr="00956103" w:rsidRDefault="00680F2D" w:rsidP="001C280B">
            <w:pPr>
              <w:suppressAutoHyphens/>
              <w:snapToGrid w:val="0"/>
              <w:spacing w:after="0" w:line="240" w:lineRule="auto"/>
              <w:ind w:firstLine="24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95610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Лошади, гол.</w:t>
            </w:r>
          </w:p>
        </w:tc>
        <w:tc>
          <w:tcPr>
            <w:tcW w:w="20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5F9C3DC" w14:textId="77777777" w:rsidR="00BD22CC" w:rsidRPr="00956103" w:rsidRDefault="05C78A9D" w:rsidP="001C280B">
            <w:pPr>
              <w:suppressAutoHyphens/>
              <w:snapToGrid w:val="0"/>
              <w:spacing w:after="0" w:line="240" w:lineRule="auto"/>
              <w:ind w:firstLine="24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95610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16664</w:t>
            </w:r>
          </w:p>
        </w:tc>
        <w:tc>
          <w:tcPr>
            <w:tcW w:w="170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023141B" w14:textId="77777777" w:rsidR="00BD22CC" w:rsidRPr="00956103" w:rsidRDefault="05C78A9D" w:rsidP="001C280B">
            <w:pPr>
              <w:suppressAutoHyphens/>
              <w:snapToGrid w:val="0"/>
              <w:spacing w:after="0" w:line="240" w:lineRule="auto"/>
              <w:ind w:firstLine="24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95610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18214</w:t>
            </w:r>
          </w:p>
        </w:tc>
        <w:tc>
          <w:tcPr>
            <w:tcW w:w="18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1F3B1409" w14:textId="77777777" w:rsidR="00BD22CC" w:rsidRPr="00956103" w:rsidRDefault="05C78A9D" w:rsidP="001C280B">
            <w:pPr>
              <w:suppressAutoHyphens/>
              <w:snapToGrid w:val="0"/>
              <w:spacing w:after="0" w:line="240" w:lineRule="auto"/>
              <w:ind w:firstLine="24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95610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109,30</w:t>
            </w:r>
          </w:p>
        </w:tc>
      </w:tr>
      <w:tr w:rsidR="00BD22CC" w:rsidRPr="00956103" w14:paraId="3DF97202" w14:textId="77777777" w:rsidTr="05C78A9D">
        <w:trPr>
          <w:trHeight w:val="77"/>
          <w:jc w:val="center"/>
        </w:trPr>
        <w:tc>
          <w:tcPr>
            <w:tcW w:w="40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AC32C2E" w14:textId="77777777" w:rsidR="00BD22CC" w:rsidRPr="00956103" w:rsidRDefault="00680F2D" w:rsidP="001C280B">
            <w:pPr>
              <w:suppressAutoHyphens/>
              <w:snapToGrid w:val="0"/>
              <w:spacing w:after="0" w:line="240" w:lineRule="auto"/>
              <w:ind w:firstLine="24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95610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Свиньи, гол.</w:t>
            </w:r>
          </w:p>
        </w:tc>
        <w:tc>
          <w:tcPr>
            <w:tcW w:w="20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62C75D1" w14:textId="77777777" w:rsidR="00BD22CC" w:rsidRPr="00956103" w:rsidRDefault="05C78A9D" w:rsidP="001C280B">
            <w:pPr>
              <w:suppressAutoHyphens/>
              <w:snapToGrid w:val="0"/>
              <w:spacing w:after="0" w:line="240" w:lineRule="auto"/>
              <w:ind w:firstLine="24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95610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976</w:t>
            </w:r>
          </w:p>
        </w:tc>
        <w:tc>
          <w:tcPr>
            <w:tcW w:w="170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64355AD" w14:textId="77777777" w:rsidR="00BD22CC" w:rsidRPr="00956103" w:rsidRDefault="05C78A9D" w:rsidP="001C280B">
            <w:pPr>
              <w:suppressAutoHyphens/>
              <w:snapToGrid w:val="0"/>
              <w:spacing w:after="0" w:line="240" w:lineRule="auto"/>
              <w:ind w:firstLine="24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95610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732</w:t>
            </w:r>
          </w:p>
        </w:tc>
        <w:tc>
          <w:tcPr>
            <w:tcW w:w="18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1A965116" w14:textId="77777777" w:rsidR="00BD22CC" w:rsidRPr="00956103" w:rsidRDefault="05C78A9D" w:rsidP="001C280B">
            <w:pPr>
              <w:suppressAutoHyphens/>
              <w:snapToGrid w:val="0"/>
              <w:spacing w:after="0" w:line="240" w:lineRule="auto"/>
              <w:ind w:firstLine="24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95610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75,00</w:t>
            </w:r>
          </w:p>
        </w:tc>
      </w:tr>
      <w:tr w:rsidR="00BD22CC" w:rsidRPr="00956103" w14:paraId="2E27B1B9" w14:textId="77777777" w:rsidTr="05C78A9D">
        <w:trPr>
          <w:trHeight w:val="77"/>
          <w:jc w:val="center"/>
        </w:trPr>
        <w:tc>
          <w:tcPr>
            <w:tcW w:w="40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589C7BD" w14:textId="77777777" w:rsidR="00BD22CC" w:rsidRPr="00956103" w:rsidRDefault="00680F2D" w:rsidP="001C280B">
            <w:pPr>
              <w:suppressAutoHyphens/>
              <w:snapToGrid w:val="0"/>
              <w:spacing w:after="0" w:line="240" w:lineRule="auto"/>
              <w:ind w:firstLine="24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95610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Олени-маралы, гол.</w:t>
            </w:r>
          </w:p>
        </w:tc>
        <w:tc>
          <w:tcPr>
            <w:tcW w:w="20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DF4E37C" w14:textId="77777777" w:rsidR="00BD22CC" w:rsidRPr="00956103" w:rsidRDefault="05C78A9D" w:rsidP="001C280B">
            <w:pPr>
              <w:suppressAutoHyphens/>
              <w:snapToGrid w:val="0"/>
              <w:spacing w:after="0" w:line="240" w:lineRule="auto"/>
              <w:ind w:firstLine="24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95610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24650</w:t>
            </w:r>
          </w:p>
        </w:tc>
        <w:tc>
          <w:tcPr>
            <w:tcW w:w="170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4FB30F8" w14:textId="77777777" w:rsidR="00BD22CC" w:rsidRPr="00956103" w:rsidRDefault="05C78A9D" w:rsidP="001C280B">
            <w:pPr>
              <w:suppressAutoHyphens/>
              <w:snapToGrid w:val="0"/>
              <w:spacing w:after="0" w:line="240" w:lineRule="auto"/>
              <w:ind w:firstLine="24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95610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25181</w:t>
            </w:r>
          </w:p>
        </w:tc>
        <w:tc>
          <w:tcPr>
            <w:tcW w:w="18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1DA6542E" w14:textId="77777777" w:rsidR="00BD22CC" w:rsidRPr="00956103" w:rsidRDefault="05C78A9D" w:rsidP="001C280B">
            <w:pPr>
              <w:suppressAutoHyphens/>
              <w:snapToGrid w:val="0"/>
              <w:spacing w:after="0" w:line="240" w:lineRule="auto"/>
              <w:ind w:firstLine="24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95610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102,15</w:t>
            </w:r>
          </w:p>
        </w:tc>
      </w:tr>
      <w:tr w:rsidR="00BD22CC" w:rsidRPr="00956103" w14:paraId="11C817E3" w14:textId="77777777" w:rsidTr="05C78A9D">
        <w:trPr>
          <w:trHeight w:val="77"/>
          <w:jc w:val="center"/>
        </w:trPr>
        <w:tc>
          <w:tcPr>
            <w:tcW w:w="40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9F4900F" w14:textId="77777777" w:rsidR="00BD22CC" w:rsidRPr="00956103" w:rsidRDefault="00680F2D" w:rsidP="001C280B">
            <w:pPr>
              <w:suppressAutoHyphens/>
              <w:snapToGrid w:val="0"/>
              <w:spacing w:after="0" w:line="240" w:lineRule="auto"/>
              <w:ind w:firstLine="24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95610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Птица, гол.</w:t>
            </w:r>
          </w:p>
        </w:tc>
        <w:tc>
          <w:tcPr>
            <w:tcW w:w="20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041E394" w14:textId="77777777" w:rsidR="00BD22CC" w:rsidRPr="00956103" w:rsidRDefault="05C78A9D" w:rsidP="001C280B">
            <w:pPr>
              <w:suppressAutoHyphens/>
              <w:snapToGrid w:val="0"/>
              <w:spacing w:after="0" w:line="240" w:lineRule="auto"/>
              <w:ind w:firstLine="24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95610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16984</w:t>
            </w:r>
          </w:p>
        </w:tc>
        <w:tc>
          <w:tcPr>
            <w:tcW w:w="170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22B00AE" w14:textId="77777777" w:rsidR="00BD22CC" w:rsidRPr="00956103" w:rsidRDefault="05C78A9D" w:rsidP="001C280B">
            <w:pPr>
              <w:suppressAutoHyphens/>
              <w:snapToGrid w:val="0"/>
              <w:spacing w:after="0" w:line="240" w:lineRule="auto"/>
              <w:ind w:firstLine="24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95610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17706</w:t>
            </w:r>
          </w:p>
        </w:tc>
        <w:tc>
          <w:tcPr>
            <w:tcW w:w="18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42C6D796" w14:textId="77777777" w:rsidR="00BD22CC" w:rsidRPr="00956103" w:rsidRDefault="05C78A9D" w:rsidP="001C280B">
            <w:pPr>
              <w:suppressAutoHyphens/>
              <w:snapToGrid w:val="0"/>
              <w:spacing w:after="0" w:line="240" w:lineRule="auto"/>
              <w:ind w:firstLine="24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95610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104,25</w:t>
            </w:r>
          </w:p>
        </w:tc>
      </w:tr>
    </w:tbl>
    <w:p w14:paraId="6E1831B3" w14:textId="77777777" w:rsidR="00BD22CC" w:rsidRPr="00956103" w:rsidRDefault="00BD22CC" w:rsidP="001C280B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2552B01C" w14:textId="5D8A1C0A" w:rsidR="05C78A9D" w:rsidRPr="00956103" w:rsidRDefault="05C78A9D" w:rsidP="001C280B">
      <w:pPr>
        <w:spacing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956103">
        <w:rPr>
          <w:rFonts w:ascii="Times New Roman" w:eastAsia="Times New Roman" w:hAnsi="Times New Roman"/>
          <w:sz w:val="24"/>
          <w:szCs w:val="24"/>
        </w:rPr>
        <w:lastRenderedPageBreak/>
        <w:t xml:space="preserve">На 01.01.2021 г. в хозяйствах всех категорий: </w:t>
      </w:r>
    </w:p>
    <w:p w14:paraId="28011DBA" w14:textId="280C7BE6" w:rsidR="05C78A9D" w:rsidRPr="00956103" w:rsidRDefault="05C78A9D" w:rsidP="001C280B">
      <w:pPr>
        <w:spacing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956103">
        <w:rPr>
          <w:rFonts w:ascii="Times New Roman" w:eastAsia="Times New Roman" w:hAnsi="Times New Roman"/>
          <w:sz w:val="24"/>
          <w:szCs w:val="24"/>
          <w:u w:val="single"/>
        </w:rPr>
        <w:t>поголовье КРС</w:t>
      </w:r>
      <w:r w:rsidRPr="00956103">
        <w:rPr>
          <w:rFonts w:ascii="Times New Roman" w:eastAsia="Times New Roman" w:hAnsi="Times New Roman"/>
          <w:sz w:val="24"/>
          <w:szCs w:val="24"/>
        </w:rPr>
        <w:t xml:space="preserve"> уменьшилось на 4,39</w:t>
      </w:r>
      <w:r w:rsidRPr="0095610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956103">
        <w:rPr>
          <w:rFonts w:ascii="Times New Roman" w:eastAsia="Times New Roman" w:hAnsi="Times New Roman"/>
          <w:sz w:val="24"/>
          <w:szCs w:val="24"/>
        </w:rPr>
        <w:t xml:space="preserve">% к аналогичному периоду прошлого </w:t>
      </w:r>
      <w:r w:rsidR="00D621DC">
        <w:rPr>
          <w:rFonts w:ascii="Times New Roman" w:eastAsia="Times New Roman" w:hAnsi="Times New Roman"/>
          <w:sz w:val="24"/>
          <w:szCs w:val="24"/>
        </w:rPr>
        <w:t>г.</w:t>
      </w:r>
      <w:r w:rsidRPr="00956103">
        <w:rPr>
          <w:rFonts w:ascii="Times New Roman" w:eastAsia="Times New Roman" w:hAnsi="Times New Roman"/>
          <w:sz w:val="24"/>
          <w:szCs w:val="24"/>
        </w:rPr>
        <w:t xml:space="preserve"> за счет уменьшения поголовья скота. Средний вес одной головы КРС в сельскохозяйственных организациях составил 330 кг. В целях увеличения поголовья КРС в хозяйствах всех категорий проведены следующие мероприятия: </w:t>
      </w:r>
    </w:p>
    <w:p w14:paraId="39223A23" w14:textId="556B5EBE" w:rsidR="05C78A9D" w:rsidRPr="00956103" w:rsidRDefault="05C78A9D" w:rsidP="001C280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6103">
        <w:rPr>
          <w:rFonts w:ascii="Times New Roman" w:eastAsia="Times New Roman" w:hAnsi="Times New Roman"/>
          <w:sz w:val="24"/>
          <w:szCs w:val="24"/>
        </w:rPr>
        <w:t xml:space="preserve">-проведение </w:t>
      </w:r>
      <w:proofErr w:type="spellStart"/>
      <w:r w:rsidRPr="00956103">
        <w:rPr>
          <w:rFonts w:ascii="Times New Roman" w:eastAsia="Times New Roman" w:hAnsi="Times New Roman"/>
          <w:sz w:val="24"/>
          <w:szCs w:val="24"/>
        </w:rPr>
        <w:t>селекционно</w:t>
      </w:r>
      <w:proofErr w:type="spellEnd"/>
      <w:r w:rsidRPr="00956103">
        <w:rPr>
          <w:rFonts w:ascii="Times New Roman" w:eastAsia="Times New Roman" w:hAnsi="Times New Roman"/>
          <w:sz w:val="24"/>
          <w:szCs w:val="24"/>
        </w:rPr>
        <w:t>-племенной работы по повышению продуктивности сельскохозяйственных животных;</w:t>
      </w:r>
    </w:p>
    <w:p w14:paraId="31456DA9" w14:textId="27880AAE" w:rsidR="05C78A9D" w:rsidRPr="00956103" w:rsidRDefault="05C78A9D" w:rsidP="001C280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6103">
        <w:rPr>
          <w:rFonts w:ascii="Times New Roman" w:eastAsia="Times New Roman" w:hAnsi="Times New Roman"/>
          <w:sz w:val="24"/>
          <w:szCs w:val="24"/>
        </w:rPr>
        <w:t>-своевременное проведение профилактических мероприятий (прививки, вакцинация, дезинфекция и др.);</w:t>
      </w:r>
    </w:p>
    <w:p w14:paraId="36EA9ADA" w14:textId="56AAAA27" w:rsidR="05C78A9D" w:rsidRPr="00956103" w:rsidRDefault="05C78A9D" w:rsidP="001C280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6103">
        <w:rPr>
          <w:rFonts w:ascii="Times New Roman" w:eastAsia="Times New Roman" w:hAnsi="Times New Roman"/>
          <w:sz w:val="24"/>
          <w:szCs w:val="24"/>
        </w:rPr>
        <w:t>-рациональная организация кормовой базы, повышение качества кормов (совершенствование структуры посевных площадей).</w:t>
      </w:r>
      <w:r w:rsidRPr="00956103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</w:p>
    <w:p w14:paraId="3230FB16" w14:textId="4A1FAECE" w:rsidR="05C78A9D" w:rsidRPr="00956103" w:rsidRDefault="05C78A9D" w:rsidP="001C280B">
      <w:pPr>
        <w:spacing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956103">
        <w:rPr>
          <w:rFonts w:ascii="Times New Roman" w:eastAsia="Segoe UI" w:hAnsi="Times New Roman"/>
          <w:sz w:val="24"/>
          <w:szCs w:val="24"/>
        </w:rPr>
        <w:t xml:space="preserve"> </w:t>
      </w:r>
    </w:p>
    <w:p w14:paraId="73B88BD3" w14:textId="6AB2451E" w:rsidR="05C78A9D" w:rsidRPr="00956103" w:rsidRDefault="05C78A9D" w:rsidP="001C280B">
      <w:pPr>
        <w:spacing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956103">
        <w:rPr>
          <w:rFonts w:ascii="Times New Roman" w:eastAsia="Times New Roman" w:hAnsi="Times New Roman"/>
          <w:sz w:val="24"/>
          <w:szCs w:val="24"/>
          <w:u w:val="single"/>
        </w:rPr>
        <w:t>поголовье овец и коз</w:t>
      </w:r>
      <w:r w:rsidRPr="00956103">
        <w:rPr>
          <w:rFonts w:ascii="Times New Roman" w:eastAsia="Times New Roman" w:hAnsi="Times New Roman"/>
          <w:sz w:val="24"/>
          <w:szCs w:val="24"/>
        </w:rPr>
        <w:t xml:space="preserve"> уменьшилось</w:t>
      </w:r>
      <w:r w:rsidRPr="00956103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956103">
        <w:rPr>
          <w:rFonts w:ascii="Times New Roman" w:eastAsia="Times New Roman" w:hAnsi="Times New Roman"/>
          <w:sz w:val="24"/>
          <w:szCs w:val="24"/>
        </w:rPr>
        <w:t xml:space="preserve"> на 26,07  % к аналогичному периоду прошлого </w:t>
      </w:r>
      <w:r w:rsidR="00D621DC">
        <w:rPr>
          <w:rFonts w:ascii="Times New Roman" w:eastAsia="Times New Roman" w:hAnsi="Times New Roman"/>
          <w:sz w:val="24"/>
          <w:szCs w:val="24"/>
        </w:rPr>
        <w:t>г.</w:t>
      </w:r>
      <w:r w:rsidRPr="00956103">
        <w:rPr>
          <w:rFonts w:ascii="Times New Roman" w:eastAsia="Times New Roman" w:hAnsi="Times New Roman"/>
          <w:sz w:val="24"/>
          <w:szCs w:val="24"/>
        </w:rPr>
        <w:t xml:space="preserve"> за счет сокращения поголовья. В целях увеличения поголовья овец и коз в хозяйствах всех категорий проведены следующие мероприятия: </w:t>
      </w:r>
    </w:p>
    <w:p w14:paraId="7523379F" w14:textId="7F7A4293" w:rsidR="05C78A9D" w:rsidRPr="00956103" w:rsidRDefault="05C78A9D" w:rsidP="001C280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6103">
        <w:rPr>
          <w:rFonts w:ascii="Times New Roman" w:eastAsia="Times New Roman" w:hAnsi="Times New Roman"/>
          <w:sz w:val="24"/>
          <w:szCs w:val="24"/>
        </w:rPr>
        <w:t xml:space="preserve">-проведение </w:t>
      </w:r>
      <w:proofErr w:type="spellStart"/>
      <w:r w:rsidRPr="00956103">
        <w:rPr>
          <w:rFonts w:ascii="Times New Roman" w:eastAsia="Times New Roman" w:hAnsi="Times New Roman"/>
          <w:sz w:val="24"/>
          <w:szCs w:val="24"/>
        </w:rPr>
        <w:t>селекционно</w:t>
      </w:r>
      <w:proofErr w:type="spellEnd"/>
      <w:r w:rsidRPr="00956103">
        <w:rPr>
          <w:rFonts w:ascii="Times New Roman" w:eastAsia="Times New Roman" w:hAnsi="Times New Roman"/>
          <w:sz w:val="24"/>
          <w:szCs w:val="24"/>
        </w:rPr>
        <w:t>-племенной работы по повышению продуктивности сельскохозяйственных животных;</w:t>
      </w:r>
    </w:p>
    <w:p w14:paraId="69278D40" w14:textId="7010A005" w:rsidR="05C78A9D" w:rsidRPr="00956103" w:rsidRDefault="05C78A9D" w:rsidP="001C280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6103">
        <w:rPr>
          <w:rFonts w:ascii="Times New Roman" w:eastAsia="Times New Roman" w:hAnsi="Times New Roman"/>
          <w:sz w:val="24"/>
          <w:szCs w:val="24"/>
        </w:rPr>
        <w:t>-своевременное проведение профилактических мероприятий (прививки, вакцинация, дезинфекция и др.);</w:t>
      </w:r>
    </w:p>
    <w:p w14:paraId="2B818E0C" w14:textId="4B1AF203" w:rsidR="05C78A9D" w:rsidRPr="00956103" w:rsidRDefault="05C78A9D" w:rsidP="001C280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6103">
        <w:rPr>
          <w:rFonts w:ascii="Times New Roman" w:eastAsia="Times New Roman" w:hAnsi="Times New Roman"/>
          <w:sz w:val="24"/>
          <w:szCs w:val="24"/>
        </w:rPr>
        <w:t>-рациональная организация кормовой базы, повышение качества кормов (совершенствование структуры посевных площадей).</w:t>
      </w:r>
      <w:r w:rsidRPr="00956103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</w:p>
    <w:p w14:paraId="58C9A5E4" w14:textId="643B2022" w:rsidR="05C78A9D" w:rsidRPr="00956103" w:rsidRDefault="05C78A9D" w:rsidP="001C280B">
      <w:pPr>
        <w:spacing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956103">
        <w:rPr>
          <w:rFonts w:ascii="Times New Roman" w:eastAsia="Times New Roman" w:hAnsi="Times New Roman"/>
          <w:sz w:val="24"/>
          <w:szCs w:val="24"/>
          <w:u w:val="single"/>
        </w:rPr>
        <w:t>поголовье лошадей</w:t>
      </w:r>
      <w:r w:rsidRPr="00956103">
        <w:rPr>
          <w:rFonts w:ascii="Times New Roman" w:eastAsia="Times New Roman" w:hAnsi="Times New Roman"/>
          <w:sz w:val="24"/>
          <w:szCs w:val="24"/>
        </w:rPr>
        <w:t xml:space="preserve"> увеличилось на 9,3 % к аналогичному периоду прошлого </w:t>
      </w:r>
      <w:r w:rsidR="00D621DC">
        <w:rPr>
          <w:rFonts w:ascii="Times New Roman" w:eastAsia="Times New Roman" w:hAnsi="Times New Roman"/>
          <w:sz w:val="24"/>
          <w:szCs w:val="24"/>
        </w:rPr>
        <w:t>г.</w:t>
      </w:r>
      <w:r w:rsidRPr="00956103">
        <w:rPr>
          <w:rFonts w:ascii="Times New Roman" w:eastAsia="Times New Roman" w:hAnsi="Times New Roman"/>
          <w:sz w:val="24"/>
          <w:szCs w:val="24"/>
        </w:rPr>
        <w:t xml:space="preserve"> за счет естественного прироста поголовья. Средний вес одной головы лошади в сельскохозяйственных организациях составил 380 кг. В целях увеличения поголовья лошадей в хозяйствах всех категорий проведены следующие мероприятия: </w:t>
      </w:r>
    </w:p>
    <w:p w14:paraId="4F56E836" w14:textId="7826D8B0" w:rsidR="05C78A9D" w:rsidRPr="00956103" w:rsidRDefault="05C78A9D" w:rsidP="001C280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6103">
        <w:rPr>
          <w:rFonts w:ascii="Times New Roman" w:eastAsia="Times New Roman" w:hAnsi="Times New Roman"/>
          <w:b/>
          <w:bCs/>
          <w:sz w:val="24"/>
          <w:szCs w:val="24"/>
        </w:rPr>
        <w:t>-</w:t>
      </w:r>
      <w:r w:rsidRPr="00956103">
        <w:rPr>
          <w:rFonts w:ascii="Times New Roman" w:eastAsia="Times New Roman" w:hAnsi="Times New Roman"/>
          <w:sz w:val="24"/>
          <w:szCs w:val="24"/>
        </w:rPr>
        <w:t xml:space="preserve">проведение </w:t>
      </w:r>
      <w:proofErr w:type="spellStart"/>
      <w:r w:rsidRPr="00956103">
        <w:rPr>
          <w:rFonts w:ascii="Times New Roman" w:eastAsia="Times New Roman" w:hAnsi="Times New Roman"/>
          <w:sz w:val="24"/>
          <w:szCs w:val="24"/>
        </w:rPr>
        <w:t>селекционно</w:t>
      </w:r>
      <w:proofErr w:type="spellEnd"/>
      <w:r w:rsidRPr="00956103">
        <w:rPr>
          <w:rFonts w:ascii="Times New Roman" w:eastAsia="Times New Roman" w:hAnsi="Times New Roman"/>
          <w:sz w:val="24"/>
          <w:szCs w:val="24"/>
        </w:rPr>
        <w:t>-племенной работы по повышению продуктивности сельскохозяйственных животных;</w:t>
      </w:r>
    </w:p>
    <w:p w14:paraId="27896F9E" w14:textId="338660C0" w:rsidR="05C78A9D" w:rsidRPr="00956103" w:rsidRDefault="05C78A9D" w:rsidP="001C280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6103">
        <w:rPr>
          <w:rFonts w:ascii="Times New Roman" w:eastAsia="Times New Roman" w:hAnsi="Times New Roman"/>
          <w:sz w:val="24"/>
          <w:szCs w:val="24"/>
        </w:rPr>
        <w:t>-своевременное проведение профилактических мероприятий (прививки, вакцинация, дезинфекция и др.);</w:t>
      </w:r>
    </w:p>
    <w:p w14:paraId="19752591" w14:textId="6E7D1E97" w:rsidR="05C78A9D" w:rsidRPr="00956103" w:rsidRDefault="05C78A9D" w:rsidP="001C280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6103">
        <w:rPr>
          <w:rFonts w:ascii="Times New Roman" w:eastAsia="Times New Roman" w:hAnsi="Times New Roman"/>
          <w:sz w:val="24"/>
          <w:szCs w:val="24"/>
        </w:rPr>
        <w:t>-рациональная организация кормовой базы, повышение качества кормов (совершенствование структуры посевных площадей).</w:t>
      </w:r>
    </w:p>
    <w:p w14:paraId="63DD2D45" w14:textId="5396F337" w:rsidR="05C78A9D" w:rsidRPr="00956103" w:rsidRDefault="05C78A9D" w:rsidP="001C280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6103">
        <w:rPr>
          <w:rFonts w:ascii="Times New Roman" w:eastAsia="Times New Roman" w:hAnsi="Times New Roman"/>
          <w:i/>
          <w:iCs/>
          <w:sz w:val="24"/>
          <w:szCs w:val="24"/>
        </w:rPr>
        <w:t xml:space="preserve">           </w:t>
      </w:r>
      <w:r w:rsidRPr="00956103">
        <w:rPr>
          <w:rFonts w:ascii="Times New Roman" w:eastAsia="Times New Roman" w:hAnsi="Times New Roman"/>
          <w:sz w:val="24"/>
          <w:szCs w:val="24"/>
          <w:u w:val="single"/>
        </w:rPr>
        <w:t>поголовье свиней</w:t>
      </w:r>
      <w:r w:rsidRPr="00956103">
        <w:rPr>
          <w:rFonts w:ascii="Times New Roman" w:eastAsia="Times New Roman" w:hAnsi="Times New Roman"/>
          <w:sz w:val="24"/>
          <w:szCs w:val="24"/>
        </w:rPr>
        <w:t xml:space="preserve"> </w:t>
      </w:r>
      <w:r w:rsidRPr="00956103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956103">
        <w:rPr>
          <w:rFonts w:ascii="Times New Roman" w:eastAsia="Times New Roman" w:hAnsi="Times New Roman"/>
          <w:sz w:val="24"/>
          <w:szCs w:val="24"/>
        </w:rPr>
        <w:t xml:space="preserve">уменьшилось на 25 % к аналогичному периоду прошлого </w:t>
      </w:r>
      <w:r w:rsidR="00D621DC">
        <w:rPr>
          <w:rFonts w:ascii="Times New Roman" w:eastAsia="Times New Roman" w:hAnsi="Times New Roman"/>
          <w:sz w:val="24"/>
          <w:szCs w:val="24"/>
        </w:rPr>
        <w:t>г.</w:t>
      </w:r>
      <w:r w:rsidRPr="00956103">
        <w:rPr>
          <w:rFonts w:ascii="Times New Roman" w:eastAsia="Times New Roman" w:hAnsi="Times New Roman"/>
          <w:sz w:val="24"/>
          <w:szCs w:val="24"/>
        </w:rPr>
        <w:t xml:space="preserve"> за счет личного потребления и реализации мяса КФХ И ЛПХ</w:t>
      </w:r>
      <w:r w:rsidRPr="00956103">
        <w:rPr>
          <w:rFonts w:ascii="Times New Roman" w:eastAsia="Times New Roman" w:hAnsi="Times New Roman"/>
          <w:i/>
          <w:iCs/>
          <w:sz w:val="24"/>
          <w:szCs w:val="24"/>
        </w:rPr>
        <w:t>.</w:t>
      </w:r>
    </w:p>
    <w:p w14:paraId="1C32504E" w14:textId="2AA8DD09" w:rsidR="05C78A9D" w:rsidRPr="00956103" w:rsidRDefault="05C78A9D" w:rsidP="001C280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6103">
        <w:rPr>
          <w:rFonts w:ascii="Times New Roman" w:eastAsia="Times New Roman" w:hAnsi="Times New Roman"/>
          <w:sz w:val="24"/>
          <w:szCs w:val="24"/>
        </w:rPr>
        <w:t xml:space="preserve">-проведение </w:t>
      </w:r>
      <w:proofErr w:type="spellStart"/>
      <w:r w:rsidRPr="00956103">
        <w:rPr>
          <w:rFonts w:ascii="Times New Roman" w:eastAsia="Times New Roman" w:hAnsi="Times New Roman"/>
          <w:sz w:val="24"/>
          <w:szCs w:val="24"/>
        </w:rPr>
        <w:t>селекционно</w:t>
      </w:r>
      <w:proofErr w:type="spellEnd"/>
      <w:r w:rsidRPr="00956103">
        <w:rPr>
          <w:rFonts w:ascii="Times New Roman" w:eastAsia="Times New Roman" w:hAnsi="Times New Roman"/>
          <w:sz w:val="24"/>
          <w:szCs w:val="24"/>
        </w:rPr>
        <w:t>-племенной работы по повышению продуктивности сельскохозяйственных животных;</w:t>
      </w:r>
    </w:p>
    <w:p w14:paraId="384B5905" w14:textId="01245F0B" w:rsidR="05C78A9D" w:rsidRPr="00956103" w:rsidRDefault="05C78A9D" w:rsidP="001C280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6103">
        <w:rPr>
          <w:rFonts w:ascii="Times New Roman" w:eastAsia="Times New Roman" w:hAnsi="Times New Roman"/>
          <w:sz w:val="24"/>
          <w:szCs w:val="24"/>
        </w:rPr>
        <w:t>-своевременное проведение профилактических мероприятий (прививки, вакцинация, дезинфекция и др.);</w:t>
      </w:r>
    </w:p>
    <w:p w14:paraId="7ED6863A" w14:textId="15AE2E0C" w:rsidR="05C78A9D" w:rsidRPr="00956103" w:rsidRDefault="05C78A9D" w:rsidP="001C280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6103">
        <w:rPr>
          <w:rFonts w:ascii="Times New Roman" w:eastAsia="Times New Roman" w:hAnsi="Times New Roman"/>
          <w:sz w:val="24"/>
          <w:szCs w:val="24"/>
        </w:rPr>
        <w:t>-рациональная организация кормовой базы, повышение качества кормов (совершенствование структуры посевных площадей).</w:t>
      </w:r>
    </w:p>
    <w:p w14:paraId="01DCC565" w14:textId="02C97BF0" w:rsidR="05C78A9D" w:rsidRPr="00956103" w:rsidRDefault="05C78A9D" w:rsidP="001C280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6103">
        <w:rPr>
          <w:rFonts w:ascii="Times New Roman" w:eastAsia="Segoe UI" w:hAnsi="Times New Roman"/>
          <w:sz w:val="24"/>
          <w:szCs w:val="24"/>
        </w:rPr>
        <w:lastRenderedPageBreak/>
        <w:t xml:space="preserve"> </w:t>
      </w:r>
    </w:p>
    <w:p w14:paraId="5F12B0A4" w14:textId="71DDFEF6" w:rsidR="05C78A9D" w:rsidRPr="00956103" w:rsidRDefault="05C78A9D" w:rsidP="001C280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6103">
        <w:rPr>
          <w:rFonts w:ascii="Times New Roman" w:eastAsia="Times New Roman" w:hAnsi="Times New Roman"/>
          <w:sz w:val="24"/>
          <w:szCs w:val="24"/>
          <w:u w:val="single"/>
        </w:rPr>
        <w:t>количество птиц</w:t>
      </w:r>
      <w:r w:rsidRPr="00956103">
        <w:rPr>
          <w:rFonts w:ascii="Times New Roman" w:eastAsia="Times New Roman" w:hAnsi="Times New Roman"/>
          <w:sz w:val="24"/>
          <w:szCs w:val="24"/>
        </w:rPr>
        <w:t xml:space="preserve"> увеличилось на 4,3 % к аналогичному периоду прошлого </w:t>
      </w:r>
      <w:r w:rsidR="00D621DC">
        <w:rPr>
          <w:rFonts w:ascii="Times New Roman" w:eastAsia="Times New Roman" w:hAnsi="Times New Roman"/>
          <w:sz w:val="24"/>
          <w:szCs w:val="24"/>
        </w:rPr>
        <w:t>г.</w:t>
      </w:r>
      <w:r w:rsidRPr="00956103">
        <w:rPr>
          <w:rFonts w:ascii="Times New Roman" w:eastAsia="Times New Roman" w:hAnsi="Times New Roman"/>
          <w:sz w:val="24"/>
          <w:szCs w:val="24"/>
        </w:rPr>
        <w:t xml:space="preserve"> за счет увеличения количества голов в ЛПХ.</w:t>
      </w:r>
    </w:p>
    <w:p w14:paraId="60A74E43" w14:textId="1141793F" w:rsidR="05C78A9D" w:rsidRPr="00956103" w:rsidRDefault="05C78A9D" w:rsidP="001C280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6103">
        <w:rPr>
          <w:rFonts w:ascii="Times New Roman" w:eastAsia="Times New Roman" w:hAnsi="Times New Roman"/>
          <w:sz w:val="24"/>
          <w:szCs w:val="24"/>
        </w:rPr>
        <w:t xml:space="preserve">-проведение </w:t>
      </w:r>
      <w:proofErr w:type="spellStart"/>
      <w:r w:rsidRPr="00956103">
        <w:rPr>
          <w:rFonts w:ascii="Times New Roman" w:eastAsia="Times New Roman" w:hAnsi="Times New Roman"/>
          <w:sz w:val="24"/>
          <w:szCs w:val="24"/>
        </w:rPr>
        <w:t>селекционно</w:t>
      </w:r>
      <w:proofErr w:type="spellEnd"/>
      <w:r w:rsidRPr="00956103">
        <w:rPr>
          <w:rFonts w:ascii="Times New Roman" w:eastAsia="Times New Roman" w:hAnsi="Times New Roman"/>
          <w:sz w:val="24"/>
          <w:szCs w:val="24"/>
        </w:rPr>
        <w:t>-племенной работы по повышению продуктивности сельскохозяйственных животных;</w:t>
      </w:r>
    </w:p>
    <w:p w14:paraId="382E3298" w14:textId="1F711E57" w:rsidR="05C78A9D" w:rsidRPr="00956103" w:rsidRDefault="05C78A9D" w:rsidP="001C280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6103">
        <w:rPr>
          <w:rFonts w:ascii="Times New Roman" w:eastAsia="Times New Roman" w:hAnsi="Times New Roman"/>
          <w:sz w:val="24"/>
          <w:szCs w:val="24"/>
        </w:rPr>
        <w:t>-своевременное проведение профилактических мероприятий (прививки, вакцинация, дезинфекция и др.);</w:t>
      </w:r>
    </w:p>
    <w:p w14:paraId="41D3A66D" w14:textId="03469A9B" w:rsidR="05C78A9D" w:rsidRPr="00956103" w:rsidRDefault="0340896A" w:rsidP="001C280B">
      <w:pPr>
        <w:spacing w:line="240" w:lineRule="auto"/>
        <w:ind w:firstLine="709"/>
        <w:jc w:val="both"/>
        <w:rPr>
          <w:rFonts w:ascii="Times New Roman" w:eastAsia="Segoe UI" w:hAnsi="Times New Roman"/>
          <w:b/>
          <w:bCs/>
          <w:sz w:val="24"/>
          <w:szCs w:val="24"/>
        </w:rPr>
      </w:pPr>
      <w:r w:rsidRPr="00956103">
        <w:rPr>
          <w:rFonts w:ascii="Times New Roman" w:eastAsia="Times New Roman" w:hAnsi="Times New Roman"/>
          <w:sz w:val="24"/>
          <w:szCs w:val="24"/>
        </w:rPr>
        <w:t xml:space="preserve">-рациональная организация кормовой базы, повышение качества кормов (совершенствование структуры посевных площадей). </w:t>
      </w:r>
    </w:p>
    <w:p w14:paraId="3D40798C" w14:textId="2E125767" w:rsidR="05C78A9D" w:rsidRPr="00956103" w:rsidRDefault="05C78A9D" w:rsidP="001C280B">
      <w:pPr>
        <w:spacing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956103">
        <w:rPr>
          <w:rFonts w:ascii="Times New Roman" w:eastAsia="Times New Roman" w:hAnsi="Times New Roman"/>
          <w:sz w:val="24"/>
          <w:szCs w:val="24"/>
        </w:rPr>
        <w:t>Производство продуктов животноводства в хозяйствах всех категорий на 01.01.2020 г. составило:</w:t>
      </w:r>
    </w:p>
    <w:p w14:paraId="3576B95C" w14:textId="0A03D992" w:rsidR="05C78A9D" w:rsidRPr="00956103" w:rsidRDefault="05C78A9D" w:rsidP="001C280B">
      <w:pPr>
        <w:shd w:val="clear" w:color="auto" w:fill="FFFFFF"/>
        <w:tabs>
          <w:tab w:val="left" w:pos="660"/>
          <w:tab w:val="left" w:pos="129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1126E5D" w14:textId="77777777" w:rsidR="00BD22CC" w:rsidRPr="00956103" w:rsidRDefault="00BD22CC" w:rsidP="001C280B">
      <w:pPr>
        <w:shd w:val="clear" w:color="auto" w:fill="FFFFFF"/>
        <w:tabs>
          <w:tab w:val="left" w:pos="660"/>
          <w:tab w:val="left" w:pos="129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950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1985"/>
        <w:gridCol w:w="1984"/>
        <w:gridCol w:w="1569"/>
      </w:tblGrid>
      <w:tr w:rsidR="00BD22CC" w:rsidRPr="00956103" w14:paraId="2A633B5B" w14:textId="77777777" w:rsidTr="05C78A9D">
        <w:tc>
          <w:tcPr>
            <w:tcW w:w="396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5429416" w14:textId="77777777" w:rsidR="00BD22CC" w:rsidRPr="00956103" w:rsidRDefault="00680F2D" w:rsidP="001C280B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95610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Наименование продукции</w:t>
            </w:r>
          </w:p>
        </w:tc>
        <w:tc>
          <w:tcPr>
            <w:tcW w:w="19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E389575" w14:textId="3F4F792B" w:rsidR="00BD22CC" w:rsidRPr="00956103" w:rsidRDefault="05C78A9D" w:rsidP="001C280B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 01.01.2020 г.</w:t>
            </w:r>
          </w:p>
        </w:tc>
        <w:tc>
          <w:tcPr>
            <w:tcW w:w="198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853F86C" w14:textId="0C7197F2" w:rsidR="00BD22CC" w:rsidRPr="00956103" w:rsidRDefault="05C78A9D" w:rsidP="001C280B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 01.01.2021 г.</w:t>
            </w:r>
          </w:p>
        </w:tc>
        <w:tc>
          <w:tcPr>
            <w:tcW w:w="156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13E5ECB5" w14:textId="77777777" w:rsidR="00BD22CC" w:rsidRPr="00956103" w:rsidRDefault="00680F2D" w:rsidP="001C280B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95610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Темп роста, %</w:t>
            </w:r>
          </w:p>
        </w:tc>
      </w:tr>
      <w:tr w:rsidR="00BD22CC" w:rsidRPr="00956103" w14:paraId="2A0DDFF3" w14:textId="77777777" w:rsidTr="05C78A9D">
        <w:tc>
          <w:tcPr>
            <w:tcW w:w="396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3C66731" w14:textId="1D54AC73" w:rsidR="00BD22CC" w:rsidRPr="00956103" w:rsidRDefault="00680F2D" w:rsidP="001C280B">
            <w:pPr>
              <w:suppressAutoHyphens/>
              <w:snapToGrid w:val="0"/>
              <w:spacing w:after="0" w:line="240" w:lineRule="auto"/>
              <w:ind w:firstLine="34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95610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Скот и птица на убой в живом весе, </w:t>
            </w:r>
            <w:proofErr w:type="gramStart"/>
            <w:r w:rsidR="00964B99" w:rsidRPr="0095610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т</w:t>
            </w:r>
            <w:proofErr w:type="gramEnd"/>
            <w:r w:rsidR="00964B99" w:rsidRPr="0095610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DE403A5" w14:textId="77777777" w:rsidR="00BD22CC" w:rsidRPr="00956103" w:rsidRDefault="05C78A9D" w:rsidP="001C280B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95610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4469,6</w:t>
            </w:r>
          </w:p>
        </w:tc>
        <w:tc>
          <w:tcPr>
            <w:tcW w:w="198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2431CDC" w14:textId="77777777" w:rsidR="00BD22CC" w:rsidRPr="00956103" w:rsidRDefault="05C78A9D" w:rsidP="001C280B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95610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5045,0</w:t>
            </w:r>
          </w:p>
        </w:tc>
        <w:tc>
          <w:tcPr>
            <w:tcW w:w="156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49E398E2" w14:textId="77777777" w:rsidR="00BD22CC" w:rsidRPr="00956103" w:rsidRDefault="05C78A9D" w:rsidP="001C280B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95610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112,87</w:t>
            </w:r>
          </w:p>
        </w:tc>
      </w:tr>
      <w:tr w:rsidR="00BD22CC" w:rsidRPr="00956103" w14:paraId="01B31110" w14:textId="77777777" w:rsidTr="05C78A9D">
        <w:tc>
          <w:tcPr>
            <w:tcW w:w="396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D2E1471" w14:textId="44F2EDC5" w:rsidR="00BD22CC" w:rsidRPr="00956103" w:rsidRDefault="00680F2D" w:rsidP="001C280B">
            <w:pPr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95610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Молоко, </w:t>
            </w:r>
            <w:proofErr w:type="gramStart"/>
            <w:r w:rsidR="00964B99" w:rsidRPr="0095610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т</w:t>
            </w:r>
            <w:proofErr w:type="gramEnd"/>
            <w:r w:rsidR="00964B99" w:rsidRPr="0095610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6287F21" w14:textId="77777777" w:rsidR="00BD22CC" w:rsidRPr="00956103" w:rsidRDefault="05C78A9D" w:rsidP="001C280B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95610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15618,2</w:t>
            </w:r>
          </w:p>
        </w:tc>
        <w:tc>
          <w:tcPr>
            <w:tcW w:w="198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BE93A62" w14:textId="77777777" w:rsidR="00BD22CC" w:rsidRPr="00956103" w:rsidRDefault="05C78A9D" w:rsidP="001C280B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95610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15953,5</w:t>
            </w:r>
          </w:p>
        </w:tc>
        <w:tc>
          <w:tcPr>
            <w:tcW w:w="156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384BA73E" w14:textId="77777777" w:rsidR="00BD22CC" w:rsidRPr="00956103" w:rsidRDefault="05C78A9D" w:rsidP="001C280B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95610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102,15</w:t>
            </w:r>
          </w:p>
        </w:tc>
      </w:tr>
      <w:tr w:rsidR="00BD22CC" w:rsidRPr="00956103" w14:paraId="6D658811" w14:textId="77777777" w:rsidTr="05C78A9D">
        <w:tc>
          <w:tcPr>
            <w:tcW w:w="396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872D489" w14:textId="0FC65CAF" w:rsidR="00BD22CC" w:rsidRPr="00956103" w:rsidRDefault="00680F2D" w:rsidP="001C280B">
            <w:pPr>
              <w:suppressAutoHyphens/>
              <w:snapToGri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</w:t>
            </w:r>
            <w:r w:rsidRPr="0095610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95610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т.ч</w:t>
            </w:r>
            <w:proofErr w:type="spellEnd"/>
            <w:r w:rsidRPr="0095610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. в сельскохозяйственных организациях и крестьянских (фермерских) хозяйствах, включая индивидуальных предпринимателей, </w:t>
            </w:r>
            <w:proofErr w:type="gramStart"/>
            <w:r w:rsidR="00964B99" w:rsidRPr="0095610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т</w:t>
            </w:r>
            <w:proofErr w:type="gramEnd"/>
            <w:r w:rsidR="00964B99" w:rsidRPr="0095610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4B3F2EB" w14:textId="77777777" w:rsidR="00BD22CC" w:rsidRPr="00956103" w:rsidRDefault="05C78A9D" w:rsidP="001C280B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95610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2523,2</w:t>
            </w:r>
          </w:p>
        </w:tc>
        <w:tc>
          <w:tcPr>
            <w:tcW w:w="198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D34F5C7" w14:textId="77777777" w:rsidR="00BD22CC" w:rsidRPr="00956103" w:rsidRDefault="05C78A9D" w:rsidP="001C280B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95610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2545,7</w:t>
            </w:r>
          </w:p>
        </w:tc>
        <w:tc>
          <w:tcPr>
            <w:tcW w:w="156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0B4020A7" w14:textId="77777777" w:rsidR="00BD22CC" w:rsidRPr="00956103" w:rsidRDefault="05C78A9D" w:rsidP="001C280B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95610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100,89</w:t>
            </w:r>
          </w:p>
        </w:tc>
      </w:tr>
      <w:tr w:rsidR="00BD22CC" w:rsidRPr="00956103" w14:paraId="0CEB74F5" w14:textId="77777777" w:rsidTr="05C78A9D">
        <w:tc>
          <w:tcPr>
            <w:tcW w:w="396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A53DC9D" w14:textId="399207CF" w:rsidR="00BD22CC" w:rsidRPr="00956103" w:rsidRDefault="00680F2D" w:rsidP="001C280B">
            <w:pPr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95610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Шерсть, </w:t>
            </w:r>
            <w:proofErr w:type="gramStart"/>
            <w:r w:rsidR="00964B99" w:rsidRPr="0095610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т</w:t>
            </w:r>
            <w:proofErr w:type="gramEnd"/>
            <w:r w:rsidR="00964B99" w:rsidRPr="0095610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D7B270A" w14:textId="77777777" w:rsidR="00BD22CC" w:rsidRPr="00956103" w:rsidRDefault="05C78A9D" w:rsidP="001C280B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95610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101,3</w:t>
            </w:r>
          </w:p>
        </w:tc>
        <w:tc>
          <w:tcPr>
            <w:tcW w:w="198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F904CB7" w14:textId="77777777" w:rsidR="00BD22CC" w:rsidRPr="00956103" w:rsidRDefault="05C78A9D" w:rsidP="001C280B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95610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156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06971CD3" w14:textId="77777777" w:rsidR="00BD22CC" w:rsidRPr="00956103" w:rsidRDefault="05C78A9D" w:rsidP="001C280B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95610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97,73</w:t>
            </w:r>
          </w:p>
        </w:tc>
      </w:tr>
      <w:tr w:rsidR="00BD22CC" w:rsidRPr="00956103" w14:paraId="69DA909E" w14:textId="77777777" w:rsidTr="05C78A9D">
        <w:tc>
          <w:tcPr>
            <w:tcW w:w="396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C1B36C8" w14:textId="3558BC6E" w:rsidR="00BD22CC" w:rsidRPr="00956103" w:rsidRDefault="00680F2D" w:rsidP="001C280B">
            <w:pPr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95610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Козий пух, </w:t>
            </w:r>
            <w:proofErr w:type="gramStart"/>
            <w:r w:rsidR="00964B99" w:rsidRPr="0095610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т</w:t>
            </w:r>
            <w:proofErr w:type="gramEnd"/>
            <w:r w:rsidR="00964B99" w:rsidRPr="0095610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A1F701D" w14:textId="77777777" w:rsidR="00BD22CC" w:rsidRPr="00956103" w:rsidRDefault="05C78A9D" w:rsidP="001C280B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95610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0,15</w:t>
            </w:r>
          </w:p>
        </w:tc>
        <w:tc>
          <w:tcPr>
            <w:tcW w:w="198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3EFCA41" w14:textId="77777777" w:rsidR="00BD22CC" w:rsidRPr="00956103" w:rsidRDefault="05C78A9D" w:rsidP="001C280B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95610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0,14</w:t>
            </w:r>
          </w:p>
        </w:tc>
        <w:tc>
          <w:tcPr>
            <w:tcW w:w="156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5F96A722" w14:textId="77777777" w:rsidR="00BD22CC" w:rsidRPr="00956103" w:rsidRDefault="05C78A9D" w:rsidP="001C280B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95610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93,33</w:t>
            </w:r>
          </w:p>
        </w:tc>
      </w:tr>
      <w:tr w:rsidR="00BD22CC" w:rsidRPr="00956103" w14:paraId="06710E99" w14:textId="77777777" w:rsidTr="05C78A9D">
        <w:tc>
          <w:tcPr>
            <w:tcW w:w="396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C44D616" w14:textId="77777777" w:rsidR="00BD22CC" w:rsidRPr="00956103" w:rsidRDefault="00680F2D" w:rsidP="001C280B">
            <w:pPr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95610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Яйца, тыс. шт.</w:t>
            </w:r>
          </w:p>
        </w:tc>
        <w:tc>
          <w:tcPr>
            <w:tcW w:w="19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B95CD12" w14:textId="77777777" w:rsidR="00BD22CC" w:rsidRPr="00956103" w:rsidRDefault="05C78A9D" w:rsidP="001C280B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95610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2272,4</w:t>
            </w:r>
          </w:p>
        </w:tc>
        <w:tc>
          <w:tcPr>
            <w:tcW w:w="198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220BBB2" w14:textId="77777777" w:rsidR="00BD22CC" w:rsidRPr="00956103" w:rsidRDefault="05C78A9D" w:rsidP="001C280B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95610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2166,7</w:t>
            </w:r>
          </w:p>
        </w:tc>
        <w:tc>
          <w:tcPr>
            <w:tcW w:w="156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13CB595B" w14:textId="77777777" w:rsidR="00BD22CC" w:rsidRPr="00956103" w:rsidRDefault="05C78A9D" w:rsidP="001C280B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95610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95,35</w:t>
            </w:r>
          </w:p>
        </w:tc>
      </w:tr>
    </w:tbl>
    <w:p w14:paraId="6D9C8D39" w14:textId="77777777" w:rsidR="00BD22CC" w:rsidRPr="00956103" w:rsidRDefault="00BD22CC" w:rsidP="001C280B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52554E01" w14:textId="73C30B07" w:rsidR="05C78A9D" w:rsidRPr="00956103" w:rsidRDefault="05C78A9D" w:rsidP="001C280B">
      <w:pPr>
        <w:spacing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956103">
        <w:rPr>
          <w:rFonts w:ascii="Times New Roman" w:eastAsia="Times New Roman" w:hAnsi="Times New Roman"/>
          <w:sz w:val="24"/>
          <w:szCs w:val="24"/>
        </w:rPr>
        <w:t xml:space="preserve">На 01.01.2021 г. в хозяйствах всех категорий: </w:t>
      </w:r>
    </w:p>
    <w:p w14:paraId="0FB22168" w14:textId="2DB5CE42" w:rsidR="05C78A9D" w:rsidRPr="00956103" w:rsidRDefault="05C78A9D" w:rsidP="001C280B">
      <w:pPr>
        <w:spacing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956103">
        <w:rPr>
          <w:rFonts w:ascii="Times New Roman" w:eastAsia="Times New Roman" w:hAnsi="Times New Roman"/>
          <w:sz w:val="24"/>
          <w:szCs w:val="24"/>
          <w:u w:val="single"/>
        </w:rPr>
        <w:t>производство мяса на убой (в живой массе)</w:t>
      </w:r>
      <w:r w:rsidRPr="00956103">
        <w:rPr>
          <w:rFonts w:ascii="Times New Roman" w:eastAsia="Times New Roman" w:hAnsi="Times New Roman"/>
          <w:sz w:val="24"/>
          <w:szCs w:val="24"/>
        </w:rPr>
        <w:t xml:space="preserve"> составило 5045 </w:t>
      </w:r>
      <w:r w:rsidR="00964B99" w:rsidRPr="00956103">
        <w:rPr>
          <w:rFonts w:ascii="Times New Roman" w:eastAsia="Times New Roman" w:hAnsi="Times New Roman"/>
          <w:sz w:val="24"/>
          <w:szCs w:val="24"/>
        </w:rPr>
        <w:t>т.</w:t>
      </w:r>
      <w:r w:rsidRPr="00956103">
        <w:rPr>
          <w:rFonts w:ascii="Times New Roman" w:eastAsia="Times New Roman" w:hAnsi="Times New Roman"/>
          <w:sz w:val="24"/>
          <w:szCs w:val="24"/>
        </w:rPr>
        <w:t xml:space="preserve"> (</w:t>
      </w:r>
      <w:r w:rsidR="00964B99" w:rsidRPr="00956103">
        <w:rPr>
          <w:rFonts w:ascii="Times New Roman" w:eastAsia="Times New Roman" w:hAnsi="Times New Roman"/>
          <w:iCs/>
          <w:sz w:val="24"/>
          <w:szCs w:val="24"/>
        </w:rPr>
        <w:t>СПК «</w:t>
      </w:r>
      <w:proofErr w:type="spellStart"/>
      <w:r w:rsidR="00964B99" w:rsidRPr="00956103">
        <w:rPr>
          <w:rFonts w:ascii="Times New Roman" w:eastAsia="Times New Roman" w:hAnsi="Times New Roman"/>
          <w:iCs/>
          <w:sz w:val="24"/>
          <w:szCs w:val="24"/>
        </w:rPr>
        <w:t>Абайский</w:t>
      </w:r>
      <w:proofErr w:type="spellEnd"/>
      <w:r w:rsidR="00964B99" w:rsidRPr="00956103">
        <w:rPr>
          <w:rFonts w:ascii="Times New Roman" w:eastAsia="Times New Roman" w:hAnsi="Times New Roman"/>
          <w:iCs/>
          <w:sz w:val="24"/>
          <w:szCs w:val="24"/>
        </w:rPr>
        <w:t>», СПК ПКЗ «Амурский», ИП ГКФХ «Карякина А.Ф.»</w:t>
      </w:r>
      <w:r w:rsidRPr="00956103">
        <w:rPr>
          <w:rFonts w:ascii="Times New Roman" w:eastAsia="Times New Roman" w:hAnsi="Times New Roman"/>
          <w:iCs/>
          <w:sz w:val="24"/>
          <w:szCs w:val="24"/>
        </w:rPr>
        <w:t>, АО «</w:t>
      </w:r>
      <w:proofErr w:type="spellStart"/>
      <w:r w:rsidRPr="00956103">
        <w:rPr>
          <w:rFonts w:ascii="Times New Roman" w:eastAsia="Times New Roman" w:hAnsi="Times New Roman"/>
          <w:iCs/>
          <w:sz w:val="24"/>
          <w:szCs w:val="24"/>
        </w:rPr>
        <w:t>Катанда</w:t>
      </w:r>
      <w:proofErr w:type="spellEnd"/>
      <w:r w:rsidRPr="00956103">
        <w:rPr>
          <w:rFonts w:ascii="Times New Roman" w:eastAsia="Times New Roman" w:hAnsi="Times New Roman"/>
          <w:iCs/>
          <w:sz w:val="24"/>
          <w:szCs w:val="24"/>
        </w:rPr>
        <w:t>»</w:t>
      </w:r>
      <w:r w:rsidRPr="00956103">
        <w:rPr>
          <w:rFonts w:ascii="Times New Roman" w:eastAsia="Times New Roman" w:hAnsi="Times New Roman"/>
          <w:sz w:val="24"/>
          <w:szCs w:val="24"/>
        </w:rPr>
        <w:t xml:space="preserve">), что выше уровня аналогичного периода прошлого </w:t>
      </w:r>
      <w:r w:rsidR="00D621DC">
        <w:rPr>
          <w:rFonts w:ascii="Times New Roman" w:eastAsia="Times New Roman" w:hAnsi="Times New Roman"/>
          <w:sz w:val="24"/>
          <w:szCs w:val="24"/>
        </w:rPr>
        <w:t>г.</w:t>
      </w:r>
      <w:r w:rsidRPr="00956103">
        <w:rPr>
          <w:rFonts w:ascii="Times New Roman" w:eastAsia="Times New Roman" w:hAnsi="Times New Roman"/>
          <w:sz w:val="24"/>
          <w:szCs w:val="24"/>
        </w:rPr>
        <w:t xml:space="preserve"> на 12,8 %. Увеличение  связано с выбраковкой поголовья и реализацией. Средняя убойная масса (вес туши без кожи, головы, внутренностей и нижних частей ног) одной головы КРС составила 150 кг. Убойный выход (убойная масса к живой массе) составляет 50 %; </w:t>
      </w:r>
    </w:p>
    <w:p w14:paraId="764D6EEB" w14:textId="10CE8F21" w:rsidR="05C78A9D" w:rsidRPr="00956103" w:rsidRDefault="05C78A9D" w:rsidP="001C280B">
      <w:pPr>
        <w:spacing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956103">
        <w:rPr>
          <w:rFonts w:ascii="Times New Roman" w:eastAsia="Times New Roman" w:hAnsi="Times New Roman"/>
          <w:sz w:val="24"/>
          <w:szCs w:val="24"/>
          <w:u w:val="single"/>
        </w:rPr>
        <w:t>производство молока в хозяйствах всех категорий</w:t>
      </w:r>
      <w:r w:rsidRPr="00956103">
        <w:rPr>
          <w:rFonts w:ascii="Times New Roman" w:eastAsia="Times New Roman" w:hAnsi="Times New Roman"/>
          <w:sz w:val="24"/>
          <w:szCs w:val="24"/>
        </w:rPr>
        <w:t xml:space="preserve"> составило 15953,5 </w:t>
      </w:r>
      <w:r w:rsidR="00964B99" w:rsidRPr="00956103">
        <w:rPr>
          <w:rFonts w:ascii="Times New Roman" w:eastAsia="Times New Roman" w:hAnsi="Times New Roman"/>
          <w:sz w:val="24"/>
          <w:szCs w:val="24"/>
        </w:rPr>
        <w:t>т. (СПК «</w:t>
      </w:r>
      <w:proofErr w:type="spellStart"/>
      <w:r w:rsidRPr="00956103">
        <w:rPr>
          <w:rFonts w:ascii="Times New Roman" w:eastAsia="Times New Roman" w:hAnsi="Times New Roman"/>
          <w:sz w:val="24"/>
          <w:szCs w:val="24"/>
        </w:rPr>
        <w:t>Абайский</w:t>
      </w:r>
      <w:proofErr w:type="spellEnd"/>
      <w:r w:rsidR="00964B99" w:rsidRPr="00956103">
        <w:rPr>
          <w:rFonts w:ascii="Times New Roman" w:eastAsia="Times New Roman" w:hAnsi="Times New Roman"/>
          <w:sz w:val="24"/>
          <w:szCs w:val="24"/>
        </w:rPr>
        <w:t>», СПК ПКЗ «Амурский»</w:t>
      </w:r>
      <w:r w:rsidRPr="00956103">
        <w:rPr>
          <w:rFonts w:ascii="Times New Roman" w:eastAsia="Times New Roman" w:hAnsi="Times New Roman"/>
          <w:sz w:val="24"/>
          <w:szCs w:val="24"/>
        </w:rPr>
        <w:t xml:space="preserve">), что на 2,5 % выше уровня аналогичного периода прошлого </w:t>
      </w:r>
      <w:r w:rsidR="001C280B">
        <w:rPr>
          <w:rFonts w:ascii="Times New Roman" w:eastAsia="Times New Roman" w:hAnsi="Times New Roman"/>
          <w:sz w:val="24"/>
          <w:szCs w:val="24"/>
        </w:rPr>
        <w:t>г.</w:t>
      </w:r>
      <w:r w:rsidRPr="00956103">
        <w:rPr>
          <w:rFonts w:ascii="Times New Roman" w:eastAsia="Times New Roman" w:hAnsi="Times New Roman"/>
          <w:sz w:val="24"/>
          <w:szCs w:val="24"/>
        </w:rPr>
        <w:t xml:space="preserve"> Увеличение связано с увеличением поголовья дойных коров в СПК «</w:t>
      </w:r>
      <w:proofErr w:type="spellStart"/>
      <w:r w:rsidRPr="00956103">
        <w:rPr>
          <w:rFonts w:ascii="Times New Roman" w:eastAsia="Times New Roman" w:hAnsi="Times New Roman"/>
          <w:sz w:val="24"/>
          <w:szCs w:val="24"/>
        </w:rPr>
        <w:t>Абайский</w:t>
      </w:r>
      <w:proofErr w:type="spellEnd"/>
      <w:r w:rsidRPr="00956103">
        <w:rPr>
          <w:rFonts w:ascii="Times New Roman" w:eastAsia="Times New Roman" w:hAnsi="Times New Roman"/>
          <w:sz w:val="24"/>
          <w:szCs w:val="24"/>
        </w:rPr>
        <w:t xml:space="preserve">». Надой на одну корову в </w:t>
      </w:r>
      <w:proofErr w:type="spellStart"/>
      <w:r w:rsidRPr="00956103">
        <w:rPr>
          <w:rFonts w:ascii="Times New Roman" w:eastAsia="Times New Roman" w:hAnsi="Times New Roman"/>
          <w:sz w:val="24"/>
          <w:szCs w:val="24"/>
        </w:rPr>
        <w:t>сельхозорганизациях</w:t>
      </w:r>
      <w:proofErr w:type="spellEnd"/>
      <w:r w:rsidRPr="00956103">
        <w:rPr>
          <w:rFonts w:ascii="Times New Roman" w:eastAsia="Times New Roman" w:hAnsi="Times New Roman"/>
          <w:sz w:val="24"/>
          <w:szCs w:val="24"/>
        </w:rPr>
        <w:t xml:space="preserve">  составляет 5278,66 кг</w:t>
      </w:r>
      <w:proofErr w:type="gramStart"/>
      <w:r w:rsidRPr="00956103">
        <w:rPr>
          <w:rFonts w:ascii="Times New Roman" w:eastAsia="Times New Roman" w:hAnsi="Times New Roman"/>
          <w:sz w:val="24"/>
          <w:szCs w:val="24"/>
        </w:rPr>
        <w:t xml:space="preserve">., </w:t>
      </w:r>
      <w:proofErr w:type="gramEnd"/>
      <w:r w:rsidRPr="00956103">
        <w:rPr>
          <w:rFonts w:ascii="Times New Roman" w:eastAsia="Times New Roman" w:hAnsi="Times New Roman"/>
          <w:sz w:val="24"/>
          <w:szCs w:val="24"/>
        </w:rPr>
        <w:t xml:space="preserve">что на  2,29 % ниже аналогичного периода прошлого </w:t>
      </w:r>
      <w:r w:rsidR="00D621DC">
        <w:rPr>
          <w:rFonts w:ascii="Times New Roman" w:eastAsia="Times New Roman" w:hAnsi="Times New Roman"/>
          <w:sz w:val="24"/>
          <w:szCs w:val="24"/>
        </w:rPr>
        <w:t>г.</w:t>
      </w:r>
      <w:r w:rsidRPr="00956103">
        <w:rPr>
          <w:rFonts w:ascii="Times New Roman" w:eastAsia="Times New Roman" w:hAnsi="Times New Roman"/>
          <w:sz w:val="24"/>
          <w:szCs w:val="24"/>
        </w:rPr>
        <w:t xml:space="preserve"> в связи с  засухой лета 2020 </w:t>
      </w:r>
      <w:r w:rsidR="00D621DC">
        <w:rPr>
          <w:rFonts w:ascii="Times New Roman" w:eastAsia="Times New Roman" w:hAnsi="Times New Roman"/>
          <w:sz w:val="24"/>
          <w:szCs w:val="24"/>
        </w:rPr>
        <w:t>г.</w:t>
      </w:r>
      <w:r w:rsidRPr="00956103">
        <w:rPr>
          <w:rFonts w:ascii="Times New Roman" w:eastAsia="Times New Roman" w:hAnsi="Times New Roman"/>
          <w:sz w:val="24"/>
          <w:szCs w:val="24"/>
        </w:rPr>
        <w:t xml:space="preserve"> и низкой питательностью кормов.</w:t>
      </w:r>
    </w:p>
    <w:p w14:paraId="64012FFB" w14:textId="708AAD20" w:rsidR="05C78A9D" w:rsidRPr="00956103" w:rsidRDefault="05C78A9D" w:rsidP="001C280B">
      <w:pPr>
        <w:spacing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956103">
        <w:rPr>
          <w:rFonts w:ascii="Times New Roman" w:eastAsia="Times New Roman" w:hAnsi="Times New Roman"/>
          <w:sz w:val="24"/>
          <w:szCs w:val="24"/>
          <w:u w:val="single"/>
        </w:rPr>
        <w:t>производство молока в сельскохозяйственных организациях и крестьянских (фермерских) хозяйствах, включая индивидуальных предпринимателей</w:t>
      </w:r>
      <w:r w:rsidRPr="00956103">
        <w:rPr>
          <w:rFonts w:ascii="Times New Roman" w:eastAsia="Times New Roman" w:hAnsi="Times New Roman"/>
          <w:sz w:val="24"/>
          <w:szCs w:val="24"/>
        </w:rPr>
        <w:t xml:space="preserve">, составило 2545,7 </w:t>
      </w:r>
      <w:r w:rsidR="00964B99" w:rsidRPr="00956103">
        <w:rPr>
          <w:rFonts w:ascii="Times New Roman" w:eastAsia="Times New Roman" w:hAnsi="Times New Roman"/>
          <w:sz w:val="24"/>
          <w:szCs w:val="24"/>
        </w:rPr>
        <w:t>т. (СПК «</w:t>
      </w:r>
      <w:proofErr w:type="spellStart"/>
      <w:r w:rsidR="00964B99" w:rsidRPr="00956103">
        <w:rPr>
          <w:rFonts w:ascii="Times New Roman" w:eastAsia="Times New Roman" w:hAnsi="Times New Roman"/>
          <w:sz w:val="24"/>
          <w:szCs w:val="24"/>
        </w:rPr>
        <w:t>Абайский</w:t>
      </w:r>
      <w:proofErr w:type="spellEnd"/>
      <w:r w:rsidR="00964B99" w:rsidRPr="00956103">
        <w:rPr>
          <w:rFonts w:ascii="Times New Roman" w:eastAsia="Times New Roman" w:hAnsi="Times New Roman"/>
          <w:sz w:val="24"/>
          <w:szCs w:val="24"/>
        </w:rPr>
        <w:t>», СПК ПКЗ «Амурский», ООО «Молоко»</w:t>
      </w:r>
      <w:r w:rsidRPr="00956103">
        <w:rPr>
          <w:rFonts w:ascii="Times New Roman" w:eastAsia="Times New Roman" w:hAnsi="Times New Roman"/>
          <w:sz w:val="24"/>
          <w:szCs w:val="24"/>
        </w:rPr>
        <w:t xml:space="preserve">), что выше уровня аналогичного периода прошлого </w:t>
      </w:r>
      <w:r w:rsidR="00D621DC">
        <w:rPr>
          <w:rFonts w:ascii="Times New Roman" w:eastAsia="Times New Roman" w:hAnsi="Times New Roman"/>
          <w:sz w:val="24"/>
          <w:szCs w:val="24"/>
        </w:rPr>
        <w:t>г.</w:t>
      </w:r>
      <w:r w:rsidRPr="00956103">
        <w:rPr>
          <w:rFonts w:ascii="Times New Roman" w:eastAsia="Times New Roman" w:hAnsi="Times New Roman"/>
          <w:sz w:val="24"/>
          <w:szCs w:val="24"/>
        </w:rPr>
        <w:t xml:space="preserve"> на 0,89 %. Увеличение связано с увеличением поголовья высокопродуктивных коров в ИП КФХ «</w:t>
      </w:r>
      <w:proofErr w:type="spellStart"/>
      <w:r w:rsidRPr="00956103">
        <w:rPr>
          <w:rFonts w:ascii="Times New Roman" w:eastAsia="Times New Roman" w:hAnsi="Times New Roman"/>
          <w:sz w:val="24"/>
          <w:szCs w:val="24"/>
        </w:rPr>
        <w:t>Сидинкин</w:t>
      </w:r>
      <w:proofErr w:type="spellEnd"/>
      <w:r w:rsidRPr="00956103">
        <w:rPr>
          <w:rFonts w:ascii="Times New Roman" w:eastAsia="Times New Roman" w:hAnsi="Times New Roman"/>
          <w:sz w:val="24"/>
          <w:szCs w:val="24"/>
        </w:rPr>
        <w:t xml:space="preserve"> И.А.» </w:t>
      </w:r>
    </w:p>
    <w:p w14:paraId="125A719F" w14:textId="2A3B17A2" w:rsidR="05C78A9D" w:rsidRPr="00956103" w:rsidRDefault="05C78A9D" w:rsidP="001C280B">
      <w:pPr>
        <w:spacing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956103">
        <w:rPr>
          <w:rFonts w:ascii="Times New Roman" w:eastAsia="Times New Roman" w:hAnsi="Times New Roman"/>
          <w:sz w:val="24"/>
          <w:szCs w:val="24"/>
          <w:u w:val="single"/>
        </w:rPr>
        <w:lastRenderedPageBreak/>
        <w:t>производство шерсти</w:t>
      </w:r>
      <w:r w:rsidRPr="00956103">
        <w:rPr>
          <w:rFonts w:ascii="Times New Roman" w:eastAsia="Times New Roman" w:hAnsi="Times New Roman"/>
          <w:sz w:val="24"/>
          <w:szCs w:val="24"/>
        </w:rPr>
        <w:t xml:space="preserve"> составило 99 </w:t>
      </w:r>
      <w:r w:rsidR="00964B99" w:rsidRPr="00956103">
        <w:rPr>
          <w:rFonts w:ascii="Times New Roman" w:eastAsia="Times New Roman" w:hAnsi="Times New Roman"/>
          <w:sz w:val="24"/>
          <w:szCs w:val="24"/>
        </w:rPr>
        <w:t>т.</w:t>
      </w:r>
      <w:r w:rsidRPr="00956103">
        <w:rPr>
          <w:rFonts w:ascii="Times New Roman" w:eastAsia="Times New Roman" w:hAnsi="Times New Roman"/>
          <w:sz w:val="24"/>
          <w:szCs w:val="24"/>
        </w:rPr>
        <w:t xml:space="preserve"> (АО «</w:t>
      </w:r>
      <w:proofErr w:type="spellStart"/>
      <w:r w:rsidRPr="00956103">
        <w:rPr>
          <w:rFonts w:ascii="Times New Roman" w:eastAsia="Times New Roman" w:hAnsi="Times New Roman"/>
          <w:sz w:val="24"/>
          <w:szCs w:val="24"/>
        </w:rPr>
        <w:t>Ка</w:t>
      </w:r>
      <w:r w:rsidR="00027FEA" w:rsidRPr="00956103">
        <w:rPr>
          <w:rFonts w:ascii="Times New Roman" w:eastAsia="Times New Roman" w:hAnsi="Times New Roman"/>
          <w:sz w:val="24"/>
          <w:szCs w:val="24"/>
        </w:rPr>
        <w:t>танда</w:t>
      </w:r>
      <w:proofErr w:type="spellEnd"/>
      <w:r w:rsidR="00027FEA" w:rsidRPr="00956103">
        <w:rPr>
          <w:rFonts w:ascii="Times New Roman" w:eastAsia="Times New Roman" w:hAnsi="Times New Roman"/>
          <w:sz w:val="24"/>
          <w:szCs w:val="24"/>
        </w:rPr>
        <w:t>», СПК ПКЗ «Амурский» ЗАО «</w:t>
      </w:r>
      <w:proofErr w:type="spellStart"/>
      <w:r w:rsidR="00027FEA" w:rsidRPr="00956103">
        <w:rPr>
          <w:rFonts w:ascii="Times New Roman" w:eastAsia="Times New Roman" w:hAnsi="Times New Roman"/>
          <w:sz w:val="24"/>
          <w:szCs w:val="24"/>
        </w:rPr>
        <w:t>Тюгурюк</w:t>
      </w:r>
      <w:proofErr w:type="spellEnd"/>
      <w:r w:rsidR="00027FEA" w:rsidRPr="00956103">
        <w:rPr>
          <w:rFonts w:ascii="Times New Roman" w:eastAsia="Times New Roman" w:hAnsi="Times New Roman"/>
          <w:sz w:val="24"/>
          <w:szCs w:val="24"/>
        </w:rPr>
        <w:t>»</w:t>
      </w:r>
      <w:r w:rsidRPr="00956103">
        <w:rPr>
          <w:rFonts w:ascii="Times New Roman" w:eastAsia="Times New Roman" w:hAnsi="Times New Roman"/>
          <w:sz w:val="24"/>
          <w:szCs w:val="24"/>
        </w:rPr>
        <w:t xml:space="preserve">), что на 2,3 %  ниже уровня аналогичного периода прошлого </w:t>
      </w:r>
      <w:r w:rsidR="001C280B">
        <w:rPr>
          <w:rFonts w:ascii="Times New Roman" w:eastAsia="Times New Roman" w:hAnsi="Times New Roman"/>
          <w:sz w:val="24"/>
          <w:szCs w:val="24"/>
        </w:rPr>
        <w:t>г.</w:t>
      </w:r>
      <w:r w:rsidRPr="00956103">
        <w:rPr>
          <w:rFonts w:ascii="Times New Roman" w:eastAsia="Times New Roman" w:hAnsi="Times New Roman"/>
          <w:sz w:val="24"/>
          <w:szCs w:val="24"/>
        </w:rPr>
        <w:t xml:space="preserve"> Снижение связано со снижение поголовья овец. </w:t>
      </w:r>
    </w:p>
    <w:p w14:paraId="0FB6BA71" w14:textId="78F6FF55" w:rsidR="05C78A9D" w:rsidRPr="00956103" w:rsidRDefault="584E7692" w:rsidP="001C280B">
      <w:pPr>
        <w:spacing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956103">
        <w:rPr>
          <w:rFonts w:ascii="Times New Roman" w:eastAsia="Times New Roman" w:hAnsi="Times New Roman"/>
          <w:sz w:val="24"/>
          <w:szCs w:val="24"/>
        </w:rPr>
        <w:t xml:space="preserve">За отчетный период реализация государственной программы Республики Алтай «Развитие сельского хозяйства и регулирования рынков сельскохозяйственной продукции, сырья и продовольствия» позволила провести ряд мероприятий по государственной поддержке </w:t>
      </w:r>
      <w:proofErr w:type="spellStart"/>
      <w:r w:rsidRPr="00956103">
        <w:rPr>
          <w:rFonts w:ascii="Times New Roman" w:eastAsia="Times New Roman" w:hAnsi="Times New Roman"/>
          <w:sz w:val="24"/>
          <w:szCs w:val="24"/>
        </w:rPr>
        <w:t>сельхозтоваропроизводителей</w:t>
      </w:r>
      <w:proofErr w:type="spellEnd"/>
      <w:r w:rsidRPr="00956103">
        <w:rPr>
          <w:rFonts w:ascii="Times New Roman" w:eastAsia="Times New Roman" w:hAnsi="Times New Roman"/>
          <w:sz w:val="24"/>
          <w:szCs w:val="24"/>
        </w:rPr>
        <w:t xml:space="preserve"> на общую сумму 139,7 млн. руб. (на 01.01.2020 г.  99,8 млн. руб.). Государственная поддержка оказана 17 </w:t>
      </w:r>
      <w:proofErr w:type="spellStart"/>
      <w:r w:rsidRPr="00956103">
        <w:rPr>
          <w:rFonts w:ascii="Times New Roman" w:eastAsia="Times New Roman" w:hAnsi="Times New Roman"/>
          <w:sz w:val="24"/>
          <w:szCs w:val="24"/>
        </w:rPr>
        <w:t>сельхозтоваропроизводителям</w:t>
      </w:r>
      <w:proofErr w:type="spellEnd"/>
      <w:r w:rsidRPr="00956103">
        <w:rPr>
          <w:rFonts w:ascii="Times New Roman" w:eastAsia="Times New Roman" w:hAnsi="Times New Roman"/>
          <w:sz w:val="24"/>
          <w:szCs w:val="24"/>
        </w:rPr>
        <w:t xml:space="preserve">, в </w:t>
      </w:r>
      <w:proofErr w:type="spellStart"/>
      <w:r w:rsidRPr="00956103">
        <w:rPr>
          <w:rFonts w:ascii="Times New Roman" w:eastAsia="Times New Roman" w:hAnsi="Times New Roman"/>
          <w:sz w:val="24"/>
          <w:szCs w:val="24"/>
        </w:rPr>
        <w:t>т.ч</w:t>
      </w:r>
      <w:proofErr w:type="spellEnd"/>
      <w:r w:rsidRPr="00956103">
        <w:rPr>
          <w:rFonts w:ascii="Times New Roman" w:eastAsia="Times New Roman" w:hAnsi="Times New Roman"/>
          <w:sz w:val="24"/>
          <w:szCs w:val="24"/>
        </w:rPr>
        <w:t xml:space="preserve">. 17 </w:t>
      </w:r>
      <w:proofErr w:type="spellStart"/>
      <w:r w:rsidRPr="00956103">
        <w:rPr>
          <w:rFonts w:ascii="Times New Roman" w:eastAsia="Times New Roman" w:hAnsi="Times New Roman"/>
          <w:sz w:val="24"/>
          <w:szCs w:val="24"/>
        </w:rPr>
        <w:t>сельхозорганизациям</w:t>
      </w:r>
      <w:proofErr w:type="spellEnd"/>
      <w:r w:rsidRPr="00956103">
        <w:rPr>
          <w:rFonts w:ascii="Times New Roman" w:eastAsia="Times New Roman" w:hAnsi="Times New Roman"/>
          <w:sz w:val="24"/>
          <w:szCs w:val="24"/>
        </w:rPr>
        <w:t xml:space="preserve">, предприятиям переработки сельхозпродукции, 43 КФХ и ИП. </w:t>
      </w:r>
    </w:p>
    <w:p w14:paraId="533CE20D" w14:textId="23C5AC78" w:rsidR="05C78A9D" w:rsidRPr="00956103" w:rsidRDefault="28691CB2" w:rsidP="001C280B">
      <w:pPr>
        <w:spacing w:line="240" w:lineRule="auto"/>
        <w:ind w:firstLine="705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956103">
        <w:rPr>
          <w:rFonts w:ascii="Times New Roman" w:eastAsia="Times New Roman" w:hAnsi="Times New Roman"/>
          <w:b/>
          <w:bCs/>
          <w:sz w:val="24"/>
          <w:szCs w:val="24"/>
        </w:rPr>
        <w:t>Развитие туризма</w:t>
      </w:r>
    </w:p>
    <w:p w14:paraId="62594BF6" w14:textId="00F49709" w:rsidR="05C78A9D" w:rsidRPr="00956103" w:rsidRDefault="28691CB2" w:rsidP="001C280B">
      <w:pPr>
        <w:spacing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56103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Туристский поток в </w:t>
      </w:r>
      <w:proofErr w:type="spellStart"/>
      <w:r w:rsidR="00027FEA" w:rsidRPr="00956103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u w:val="single"/>
        </w:rPr>
        <w:t>МО</w:t>
      </w:r>
      <w:proofErr w:type="gramStart"/>
      <w:r w:rsidRPr="00956103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u w:val="single"/>
        </w:rPr>
        <w:t>«У</w:t>
      </w:r>
      <w:proofErr w:type="gramEnd"/>
      <w:r w:rsidRPr="00956103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u w:val="single"/>
        </w:rPr>
        <w:t>сть-Коксинский</w:t>
      </w:r>
      <w:proofErr w:type="spellEnd"/>
      <w:r w:rsidRPr="00956103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u w:val="single"/>
        </w:rPr>
        <w:t xml:space="preserve"> район»</w:t>
      </w:r>
      <w:r w:rsidRPr="00956103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 (с учетом неорганизованных туристов)</w:t>
      </w:r>
    </w:p>
    <w:p w14:paraId="2932AB07" w14:textId="6540B7B1" w:rsidR="05C78A9D" w:rsidRPr="00956103" w:rsidRDefault="29F145B5" w:rsidP="001C280B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6103">
        <w:rPr>
          <w:rFonts w:ascii="Times New Roman" w:eastAsia="Times New Roman" w:hAnsi="Times New Roman"/>
          <w:sz w:val="24"/>
          <w:szCs w:val="24"/>
        </w:rPr>
        <w:t xml:space="preserve">Туристский поток (с учетом неорганизованных туристов) на 01.01.2021 г. составил 126,03 тыс. </w:t>
      </w:r>
      <w:r w:rsidR="00964B99" w:rsidRPr="00956103">
        <w:rPr>
          <w:rFonts w:ascii="Times New Roman" w:eastAsia="Times New Roman" w:hAnsi="Times New Roman"/>
          <w:sz w:val="24"/>
          <w:szCs w:val="24"/>
        </w:rPr>
        <w:t>чел.</w:t>
      </w:r>
      <w:r w:rsidRPr="00956103">
        <w:rPr>
          <w:rFonts w:ascii="Times New Roman" w:eastAsia="Times New Roman" w:hAnsi="Times New Roman"/>
          <w:sz w:val="24"/>
          <w:szCs w:val="24"/>
        </w:rPr>
        <w:t xml:space="preserve"> что выше аналогичного периода прошлого </w:t>
      </w:r>
      <w:r w:rsidR="00D621DC">
        <w:rPr>
          <w:rFonts w:ascii="Times New Roman" w:eastAsia="Times New Roman" w:hAnsi="Times New Roman"/>
          <w:sz w:val="24"/>
          <w:szCs w:val="24"/>
        </w:rPr>
        <w:t>г.</w:t>
      </w:r>
      <w:r w:rsidRPr="00956103">
        <w:rPr>
          <w:rFonts w:ascii="Times New Roman" w:eastAsia="Times New Roman" w:hAnsi="Times New Roman"/>
          <w:sz w:val="24"/>
          <w:szCs w:val="24"/>
        </w:rPr>
        <w:t xml:space="preserve"> на 0,73 тыс. </w:t>
      </w:r>
      <w:r w:rsidR="00964B99" w:rsidRPr="00956103">
        <w:rPr>
          <w:rFonts w:ascii="Times New Roman" w:eastAsia="Times New Roman" w:hAnsi="Times New Roman"/>
          <w:sz w:val="24"/>
          <w:szCs w:val="24"/>
        </w:rPr>
        <w:t>чел.</w:t>
      </w:r>
      <w:r w:rsidRPr="00956103">
        <w:rPr>
          <w:rFonts w:ascii="Times New Roman" w:eastAsia="Times New Roman" w:hAnsi="Times New Roman"/>
          <w:sz w:val="24"/>
          <w:szCs w:val="24"/>
        </w:rPr>
        <w:t xml:space="preserve"> или на 0,6 % (на 01.01.2020 г. – 125,3 тыс. </w:t>
      </w:r>
      <w:r w:rsidR="00964B99" w:rsidRPr="00956103">
        <w:rPr>
          <w:rFonts w:ascii="Times New Roman" w:eastAsia="Times New Roman" w:hAnsi="Times New Roman"/>
          <w:sz w:val="24"/>
          <w:szCs w:val="24"/>
        </w:rPr>
        <w:t>чел.</w:t>
      </w:r>
      <w:r w:rsidRPr="00956103">
        <w:rPr>
          <w:rFonts w:ascii="Times New Roman" w:eastAsia="Times New Roman" w:hAnsi="Times New Roman"/>
          <w:sz w:val="24"/>
          <w:szCs w:val="24"/>
        </w:rPr>
        <w:t>).</w:t>
      </w:r>
    </w:p>
    <w:p w14:paraId="113A3A60" w14:textId="080846A8" w:rsidR="05C78A9D" w:rsidRPr="00956103" w:rsidRDefault="29F145B5" w:rsidP="001C280B">
      <w:pPr>
        <w:spacing w:line="240" w:lineRule="auto"/>
        <w:ind w:firstLine="690"/>
        <w:jc w:val="both"/>
        <w:rPr>
          <w:rFonts w:ascii="Times New Roman" w:eastAsia="Times New Roman" w:hAnsi="Times New Roman"/>
          <w:sz w:val="24"/>
          <w:szCs w:val="24"/>
        </w:rPr>
      </w:pPr>
      <w:r w:rsidRPr="00956103">
        <w:rPr>
          <w:rFonts w:ascii="Times New Roman" w:eastAsia="Times New Roman" w:hAnsi="Times New Roman"/>
          <w:sz w:val="24"/>
          <w:szCs w:val="24"/>
        </w:rPr>
        <w:t xml:space="preserve">Плановый показатель составляет 75 %. Отклонение фактического значения целевого показателя от плана составило (+) 26 </w:t>
      </w:r>
      <w:proofErr w:type="spellStart"/>
      <w:r w:rsidRPr="00956103">
        <w:rPr>
          <w:rFonts w:ascii="Times New Roman" w:eastAsia="Times New Roman" w:hAnsi="Times New Roman"/>
          <w:sz w:val="24"/>
          <w:szCs w:val="24"/>
        </w:rPr>
        <w:t>п.п</w:t>
      </w:r>
      <w:proofErr w:type="spellEnd"/>
      <w:r w:rsidRPr="00956103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678345E2" w14:textId="54F62659" w:rsidR="584E7692" w:rsidRPr="00956103" w:rsidRDefault="29F145B5" w:rsidP="001C280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56103">
        <w:rPr>
          <w:rFonts w:ascii="Times New Roman" w:eastAsia="Times New Roman" w:hAnsi="Times New Roman"/>
          <w:sz w:val="24"/>
          <w:szCs w:val="24"/>
        </w:rPr>
        <w:t xml:space="preserve">Причинами отклонения показателя от плана послужили следующие обстоятельства: </w:t>
      </w:r>
    </w:p>
    <w:p w14:paraId="7D1B59E7" w14:textId="68ABBCAE" w:rsidR="29F145B5" w:rsidRPr="00956103" w:rsidRDefault="00D621DC" w:rsidP="00D621DC">
      <w:pPr>
        <w:pStyle w:val="a7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-</w:t>
      </w:r>
      <w:r w:rsidR="29F145B5" w:rsidRPr="00956103">
        <w:rPr>
          <w:rFonts w:ascii="Times New Roman" w:eastAsia="Times New Roman" w:hAnsi="Times New Roman"/>
          <w:sz w:val="24"/>
          <w:szCs w:val="24"/>
        </w:rPr>
        <w:t xml:space="preserve">в связи с вводом ограничительных мероприятий на территории Российской Федерации, в целях предупреждения проникновения на территорию Российской Федерации новой </w:t>
      </w:r>
      <w:proofErr w:type="spellStart"/>
      <w:r w:rsidR="29F145B5" w:rsidRPr="00956103">
        <w:rPr>
          <w:rFonts w:ascii="Times New Roman" w:eastAsia="Times New Roman" w:hAnsi="Times New Roman"/>
          <w:sz w:val="24"/>
          <w:szCs w:val="24"/>
        </w:rPr>
        <w:t>коронавирусной</w:t>
      </w:r>
      <w:proofErr w:type="spellEnd"/>
      <w:r w:rsidR="29F145B5" w:rsidRPr="00956103">
        <w:rPr>
          <w:rFonts w:ascii="Times New Roman" w:eastAsia="Times New Roman" w:hAnsi="Times New Roman"/>
          <w:sz w:val="24"/>
          <w:szCs w:val="24"/>
        </w:rPr>
        <w:t xml:space="preserve"> инфекции и развитием внутреннего туризма</w:t>
      </w:r>
      <w:proofErr w:type="gramStart"/>
      <w:r w:rsidR="29F145B5" w:rsidRPr="00956103">
        <w:rPr>
          <w:rFonts w:ascii="Times New Roman" w:eastAsia="Times New Roman" w:hAnsi="Times New Roman"/>
          <w:sz w:val="24"/>
          <w:szCs w:val="24"/>
        </w:rPr>
        <w:t xml:space="preserve"> ;</w:t>
      </w:r>
      <w:proofErr w:type="gramEnd"/>
    </w:p>
    <w:p w14:paraId="7567D057" w14:textId="1F724AE3" w:rsidR="584E7692" w:rsidRPr="00956103" w:rsidRDefault="00D621DC" w:rsidP="001C280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="584E7692" w:rsidRPr="00956103">
        <w:rPr>
          <w:rFonts w:ascii="Times New Roman" w:eastAsia="Times New Roman" w:hAnsi="Times New Roman"/>
          <w:sz w:val="24"/>
          <w:szCs w:val="24"/>
        </w:rPr>
        <w:t>-инвестиционная привлекательность и  богатейший природно-ресурсный потенциал района, привлекший туристов в период пандемии</w:t>
      </w:r>
      <w:proofErr w:type="gramStart"/>
      <w:r w:rsidR="584E7692" w:rsidRPr="00956103">
        <w:rPr>
          <w:rFonts w:ascii="Times New Roman" w:eastAsia="Times New Roman" w:hAnsi="Times New Roman"/>
          <w:sz w:val="24"/>
          <w:szCs w:val="24"/>
        </w:rPr>
        <w:t xml:space="preserve"> ;</w:t>
      </w:r>
      <w:proofErr w:type="gramEnd"/>
      <w:r w:rsidR="584E7692" w:rsidRPr="00956103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672EA529" w14:textId="7EAF9A9D" w:rsidR="584E7692" w:rsidRPr="00956103" w:rsidRDefault="00D621DC" w:rsidP="001C280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</w:t>
      </w:r>
      <w:r w:rsidR="584E7692" w:rsidRPr="00956103">
        <w:rPr>
          <w:rFonts w:ascii="Times New Roman" w:eastAsia="Times New Roman" w:hAnsi="Times New Roman"/>
          <w:sz w:val="24"/>
          <w:szCs w:val="24"/>
        </w:rPr>
        <w:t xml:space="preserve"> -реализации новых инвестиционных проектов на территории района  в сфере туризма и других направлениях, обслуживающих туризм; </w:t>
      </w:r>
    </w:p>
    <w:p w14:paraId="2607A2AD" w14:textId="31CB630F" w:rsidR="584E7692" w:rsidRPr="00956103" w:rsidRDefault="584E7692" w:rsidP="001C280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56103">
        <w:rPr>
          <w:rFonts w:ascii="Times New Roman" w:eastAsia="Times New Roman" w:hAnsi="Times New Roman"/>
          <w:sz w:val="24"/>
          <w:szCs w:val="24"/>
        </w:rPr>
        <w:t xml:space="preserve"> </w:t>
      </w:r>
      <w:r w:rsidR="00D621DC">
        <w:rPr>
          <w:rFonts w:ascii="Times New Roman" w:eastAsia="Times New Roman" w:hAnsi="Times New Roman"/>
          <w:sz w:val="24"/>
          <w:szCs w:val="24"/>
        </w:rPr>
        <w:t xml:space="preserve">        </w:t>
      </w:r>
      <w:r w:rsidRPr="00956103">
        <w:rPr>
          <w:rFonts w:ascii="Times New Roman" w:eastAsia="Times New Roman" w:hAnsi="Times New Roman"/>
          <w:sz w:val="24"/>
          <w:szCs w:val="24"/>
        </w:rPr>
        <w:t xml:space="preserve">-действующий сельский горный аэропорт, субсидирование авиалинии. </w:t>
      </w:r>
    </w:p>
    <w:p w14:paraId="36521450" w14:textId="59A2C037" w:rsidR="05C78A9D" w:rsidRPr="00956103" w:rsidRDefault="0340896A" w:rsidP="001C280B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95610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Численность граждан, размещенных в коллективных средствах размещения</w:t>
      </w:r>
      <w:r w:rsidRPr="00956103">
        <w:rPr>
          <w:rFonts w:ascii="Times New Roman" w:eastAsia="Times New Roman" w:hAnsi="Times New Roman"/>
          <w:sz w:val="24"/>
          <w:szCs w:val="24"/>
        </w:rPr>
        <w:t xml:space="preserve"> </w:t>
      </w:r>
      <w:r w:rsidRPr="0095610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в МО «</w:t>
      </w:r>
      <w:proofErr w:type="spellStart"/>
      <w:r w:rsidRPr="0095610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Усть-Коксинский</w:t>
      </w:r>
      <w:proofErr w:type="spellEnd"/>
      <w:r w:rsidRPr="0095610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район»</w:t>
      </w:r>
    </w:p>
    <w:p w14:paraId="297A529C" w14:textId="25C9295B" w:rsidR="05C78A9D" w:rsidRPr="00956103" w:rsidRDefault="584E7692" w:rsidP="001C280B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6103">
        <w:rPr>
          <w:rFonts w:ascii="Times New Roman" w:eastAsia="Times New Roman" w:hAnsi="Times New Roman"/>
          <w:sz w:val="24"/>
          <w:szCs w:val="24"/>
        </w:rPr>
        <w:t xml:space="preserve">Численность граждан, размещенных в коллективных средствах размещения на 01.01.2021 г. составило 20,62 тыс. </w:t>
      </w:r>
      <w:r w:rsidR="00964B99" w:rsidRPr="00956103">
        <w:rPr>
          <w:rFonts w:ascii="Times New Roman" w:eastAsia="Times New Roman" w:hAnsi="Times New Roman"/>
          <w:sz w:val="24"/>
          <w:szCs w:val="24"/>
        </w:rPr>
        <w:t>чел.</w:t>
      </w:r>
      <w:r w:rsidRPr="00956103">
        <w:rPr>
          <w:rFonts w:ascii="Times New Roman" w:eastAsia="Times New Roman" w:hAnsi="Times New Roman"/>
          <w:sz w:val="24"/>
          <w:szCs w:val="24"/>
        </w:rPr>
        <w:t xml:space="preserve"> что ниже аналогичного периода прошлого </w:t>
      </w:r>
      <w:r w:rsidR="00D621DC">
        <w:rPr>
          <w:rFonts w:ascii="Times New Roman" w:eastAsia="Times New Roman" w:hAnsi="Times New Roman"/>
          <w:sz w:val="24"/>
          <w:szCs w:val="24"/>
        </w:rPr>
        <w:t>г.</w:t>
      </w:r>
      <w:r w:rsidRPr="00956103">
        <w:rPr>
          <w:rFonts w:ascii="Times New Roman" w:eastAsia="Times New Roman" w:hAnsi="Times New Roman"/>
          <w:sz w:val="24"/>
          <w:szCs w:val="24"/>
        </w:rPr>
        <w:t xml:space="preserve"> на 0,94 тыс. </w:t>
      </w:r>
      <w:r w:rsidR="00964B99" w:rsidRPr="00956103">
        <w:rPr>
          <w:rFonts w:ascii="Times New Roman" w:eastAsia="Times New Roman" w:hAnsi="Times New Roman"/>
          <w:sz w:val="24"/>
          <w:szCs w:val="24"/>
        </w:rPr>
        <w:t>чел.</w:t>
      </w:r>
      <w:r w:rsidRPr="00956103">
        <w:rPr>
          <w:rFonts w:ascii="Times New Roman" w:eastAsia="Times New Roman" w:hAnsi="Times New Roman"/>
          <w:sz w:val="24"/>
          <w:szCs w:val="24"/>
        </w:rPr>
        <w:t xml:space="preserve"> или на 4,4 % (на 01.01.2020 г. –21,56 тыс. </w:t>
      </w:r>
      <w:r w:rsidR="00964B99" w:rsidRPr="00956103">
        <w:rPr>
          <w:rFonts w:ascii="Times New Roman" w:eastAsia="Times New Roman" w:hAnsi="Times New Roman"/>
          <w:sz w:val="24"/>
          <w:szCs w:val="24"/>
        </w:rPr>
        <w:t>чел.</w:t>
      </w:r>
      <w:r w:rsidRPr="00956103">
        <w:rPr>
          <w:rFonts w:ascii="Times New Roman" w:eastAsia="Times New Roman" w:hAnsi="Times New Roman"/>
          <w:sz w:val="24"/>
          <w:szCs w:val="24"/>
        </w:rPr>
        <w:t>).</w:t>
      </w:r>
    </w:p>
    <w:p w14:paraId="0BCCD898" w14:textId="73D29A23" w:rsidR="05C78A9D" w:rsidRPr="00956103" w:rsidRDefault="584E7692" w:rsidP="001C280B">
      <w:pPr>
        <w:spacing w:line="240" w:lineRule="auto"/>
        <w:ind w:firstLine="690"/>
        <w:jc w:val="both"/>
        <w:rPr>
          <w:rFonts w:ascii="Times New Roman" w:eastAsia="Times New Roman" w:hAnsi="Times New Roman"/>
          <w:sz w:val="24"/>
          <w:szCs w:val="24"/>
        </w:rPr>
      </w:pPr>
      <w:r w:rsidRPr="00956103">
        <w:rPr>
          <w:rFonts w:ascii="Times New Roman" w:eastAsia="Times New Roman" w:hAnsi="Times New Roman"/>
          <w:sz w:val="24"/>
          <w:szCs w:val="24"/>
        </w:rPr>
        <w:t xml:space="preserve">Плановый показатель составляет 85 %. Отклонение фактического значения целевого показателя от плана составило (+) 10,64 </w:t>
      </w:r>
      <w:proofErr w:type="spellStart"/>
      <w:r w:rsidRPr="00956103">
        <w:rPr>
          <w:rFonts w:ascii="Times New Roman" w:eastAsia="Times New Roman" w:hAnsi="Times New Roman"/>
          <w:sz w:val="24"/>
          <w:szCs w:val="24"/>
        </w:rPr>
        <w:t>п.п</w:t>
      </w:r>
      <w:proofErr w:type="spellEnd"/>
      <w:r w:rsidRPr="00956103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4037BD13" w14:textId="3D2A49F0" w:rsidR="05C78A9D" w:rsidRPr="00956103" w:rsidRDefault="584E7692" w:rsidP="001C280B">
      <w:pPr>
        <w:spacing w:line="240" w:lineRule="auto"/>
        <w:ind w:firstLine="690"/>
        <w:jc w:val="both"/>
        <w:rPr>
          <w:rFonts w:ascii="Times New Roman" w:eastAsia="Times New Roman" w:hAnsi="Times New Roman"/>
          <w:sz w:val="24"/>
          <w:szCs w:val="24"/>
        </w:rPr>
      </w:pPr>
      <w:r w:rsidRPr="00956103">
        <w:rPr>
          <w:rFonts w:ascii="Times New Roman" w:eastAsia="Times New Roman" w:hAnsi="Times New Roman"/>
          <w:sz w:val="24"/>
          <w:szCs w:val="24"/>
        </w:rPr>
        <w:t>Причинами отклонения показателя от плана послужили следующие обстоятельства:</w:t>
      </w:r>
    </w:p>
    <w:p w14:paraId="7523B922" w14:textId="69D83B94" w:rsidR="05C78A9D" w:rsidRPr="00956103" w:rsidRDefault="313C2E83" w:rsidP="001C280B">
      <w:pPr>
        <w:spacing w:line="240" w:lineRule="auto"/>
        <w:ind w:firstLine="690"/>
        <w:jc w:val="both"/>
        <w:rPr>
          <w:rFonts w:ascii="Times New Roman" w:eastAsia="Times New Roman" w:hAnsi="Times New Roman"/>
          <w:sz w:val="24"/>
          <w:szCs w:val="24"/>
        </w:rPr>
      </w:pPr>
      <w:r w:rsidRPr="00956103">
        <w:rPr>
          <w:rFonts w:ascii="Times New Roman" w:eastAsia="Times New Roman" w:hAnsi="Times New Roman"/>
          <w:sz w:val="24"/>
          <w:szCs w:val="24"/>
        </w:rPr>
        <w:t>- улучшение комфортных условий  в КСР;</w:t>
      </w:r>
    </w:p>
    <w:p w14:paraId="2F8C804D" w14:textId="5AD4941C" w:rsidR="05C78A9D" w:rsidRPr="00956103" w:rsidRDefault="313C2E83" w:rsidP="001C280B">
      <w:pPr>
        <w:spacing w:line="240" w:lineRule="auto"/>
        <w:ind w:firstLine="690"/>
        <w:jc w:val="both"/>
        <w:rPr>
          <w:rFonts w:ascii="Times New Roman" w:eastAsia="Times New Roman" w:hAnsi="Times New Roman"/>
          <w:sz w:val="24"/>
          <w:szCs w:val="24"/>
        </w:rPr>
      </w:pPr>
      <w:r w:rsidRPr="00956103">
        <w:rPr>
          <w:rFonts w:ascii="Times New Roman" w:eastAsia="Times New Roman" w:hAnsi="Times New Roman"/>
          <w:sz w:val="24"/>
          <w:szCs w:val="24"/>
        </w:rPr>
        <w:t>-увеличение и улучшение качества предоставляемых услуг;</w:t>
      </w:r>
    </w:p>
    <w:p w14:paraId="17FAD546" w14:textId="43EFD0EB" w:rsidR="05C78A9D" w:rsidRPr="00956103" w:rsidRDefault="29F145B5" w:rsidP="001C280B">
      <w:pPr>
        <w:spacing w:line="240" w:lineRule="auto"/>
        <w:ind w:firstLine="690"/>
        <w:jc w:val="both"/>
        <w:rPr>
          <w:rFonts w:ascii="Times New Roman" w:eastAsia="Times New Roman" w:hAnsi="Times New Roman"/>
          <w:sz w:val="24"/>
          <w:szCs w:val="24"/>
        </w:rPr>
      </w:pPr>
      <w:r w:rsidRPr="00956103">
        <w:rPr>
          <w:rFonts w:ascii="Times New Roman" w:eastAsia="Times New Roman" w:hAnsi="Times New Roman"/>
          <w:sz w:val="24"/>
          <w:szCs w:val="24"/>
        </w:rPr>
        <w:t>-тенденция к улучшению программных обеспечений на туристических объектах;</w:t>
      </w:r>
    </w:p>
    <w:p w14:paraId="3859AC92" w14:textId="5823DE39" w:rsidR="0340896A" w:rsidRPr="00956103" w:rsidRDefault="29F145B5" w:rsidP="001C280B">
      <w:pPr>
        <w:pStyle w:val="a7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56103">
        <w:rPr>
          <w:rFonts w:ascii="Times New Roman" w:eastAsia="Times New Roman" w:hAnsi="Times New Roman"/>
          <w:sz w:val="24"/>
          <w:szCs w:val="24"/>
        </w:rPr>
        <w:lastRenderedPageBreak/>
        <w:t xml:space="preserve">в   связи с вводом ограничительных мероприятий на территории Российской Федерации, в целях предупреждения проникновения на территорию Российской Федерации новой </w:t>
      </w:r>
      <w:proofErr w:type="spellStart"/>
      <w:r w:rsidRPr="00956103">
        <w:rPr>
          <w:rFonts w:ascii="Times New Roman" w:eastAsia="Times New Roman" w:hAnsi="Times New Roman"/>
          <w:sz w:val="24"/>
          <w:szCs w:val="24"/>
        </w:rPr>
        <w:t>коронавирусной</w:t>
      </w:r>
      <w:proofErr w:type="spellEnd"/>
      <w:r w:rsidRPr="00956103">
        <w:rPr>
          <w:rFonts w:ascii="Times New Roman" w:eastAsia="Times New Roman" w:hAnsi="Times New Roman"/>
          <w:sz w:val="24"/>
          <w:szCs w:val="24"/>
        </w:rPr>
        <w:t xml:space="preserve"> инфекции и развитием внутреннего туризма</w:t>
      </w:r>
      <w:proofErr w:type="gramStart"/>
      <w:r w:rsidRPr="00956103">
        <w:rPr>
          <w:rFonts w:ascii="Times New Roman" w:eastAsia="Times New Roman" w:hAnsi="Times New Roman"/>
          <w:sz w:val="24"/>
          <w:szCs w:val="24"/>
        </w:rPr>
        <w:t xml:space="preserve"> .</w:t>
      </w:r>
      <w:proofErr w:type="gramEnd"/>
    </w:p>
    <w:p w14:paraId="5434A6E3" w14:textId="6FF4C9C1" w:rsidR="00BD22CC" w:rsidRPr="00956103" w:rsidRDefault="05C78A9D" w:rsidP="001C28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103">
        <w:rPr>
          <w:rFonts w:ascii="Times New Roman" w:eastAsia="Times New Roman" w:hAnsi="Times New Roman"/>
          <w:b/>
          <w:bCs/>
          <w:sz w:val="24"/>
          <w:szCs w:val="24"/>
        </w:rPr>
        <w:t xml:space="preserve">         2.4. Дорожное хозяйство</w:t>
      </w:r>
    </w:p>
    <w:p w14:paraId="67A4C04E" w14:textId="17C8B143" w:rsidR="05C78A9D" w:rsidRPr="00956103" w:rsidRDefault="05C78A9D" w:rsidP="001C280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1F3E481" w14:textId="4B343701" w:rsidR="05C78A9D" w:rsidRPr="00956103" w:rsidRDefault="05C78A9D" w:rsidP="001C280B">
      <w:pPr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5610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Общая протяженность дорог местного значения на 31.12.2020 </w:t>
      </w:r>
      <w:r w:rsidR="00D621DC">
        <w:rPr>
          <w:rFonts w:ascii="Times New Roman" w:eastAsia="Times New Roman" w:hAnsi="Times New Roman"/>
          <w:color w:val="000000" w:themeColor="text1"/>
          <w:sz w:val="24"/>
          <w:szCs w:val="24"/>
        </w:rPr>
        <w:t>г.</w:t>
      </w:r>
      <w:r w:rsidRPr="0095610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составляет 293,4 км (в 2019 </w:t>
      </w:r>
      <w:r w:rsidR="00D621DC">
        <w:rPr>
          <w:rFonts w:ascii="Times New Roman" w:eastAsia="Times New Roman" w:hAnsi="Times New Roman"/>
          <w:color w:val="000000" w:themeColor="text1"/>
          <w:sz w:val="24"/>
          <w:szCs w:val="24"/>
        </w:rPr>
        <w:t>г.</w:t>
      </w:r>
      <w:r w:rsidRPr="0095610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300,5 км). </w:t>
      </w:r>
    </w:p>
    <w:p w14:paraId="1CC3372A" w14:textId="643F6431" w:rsidR="05C78A9D" w:rsidRPr="00956103" w:rsidRDefault="05C78A9D" w:rsidP="001C280B">
      <w:pPr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5610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Протяженность дорог общего пользования местного значения, не отвечающих нормативным требованиям, на 31.12.2020 </w:t>
      </w:r>
      <w:r w:rsidR="00D621DC">
        <w:rPr>
          <w:rFonts w:ascii="Times New Roman" w:eastAsia="Times New Roman" w:hAnsi="Times New Roman"/>
          <w:color w:val="000000" w:themeColor="text1"/>
          <w:sz w:val="24"/>
          <w:szCs w:val="24"/>
        </w:rPr>
        <w:t>г.</w:t>
      </w:r>
      <w:r w:rsidRPr="0095610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составила - 173,2 км. По состоянию на 31.12.2019 </w:t>
      </w:r>
      <w:r w:rsidR="00D621DC">
        <w:rPr>
          <w:rFonts w:ascii="Times New Roman" w:eastAsia="Times New Roman" w:hAnsi="Times New Roman"/>
          <w:color w:val="000000" w:themeColor="text1"/>
          <w:sz w:val="24"/>
          <w:szCs w:val="24"/>
        </w:rPr>
        <w:t>г.</w:t>
      </w:r>
      <w:r w:rsidRPr="0095610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данные показатель составлял 255,4 км. Доля протяженности автомобильных дорог общего пользования местного значения, не отвечающим нормативным требованиям, в общей протяженности автомобильных дорог общего пользования местного значения по итогам 2020 </w:t>
      </w:r>
      <w:r w:rsidR="00D621DC">
        <w:rPr>
          <w:rFonts w:ascii="Times New Roman" w:eastAsia="Times New Roman" w:hAnsi="Times New Roman"/>
          <w:color w:val="000000" w:themeColor="text1"/>
          <w:sz w:val="24"/>
          <w:szCs w:val="24"/>
        </w:rPr>
        <w:t>г.</w:t>
      </w:r>
      <w:r w:rsidRPr="0095610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составила 59,0 %. За 2019 </w:t>
      </w:r>
      <w:r w:rsidR="001C280B">
        <w:rPr>
          <w:rFonts w:ascii="Times New Roman" w:eastAsia="Times New Roman" w:hAnsi="Times New Roman"/>
          <w:color w:val="000000" w:themeColor="text1"/>
          <w:sz w:val="24"/>
          <w:szCs w:val="24"/>
        </w:rPr>
        <w:t>г.</w:t>
      </w:r>
      <w:r w:rsidRPr="0095610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данный показатель составлял 85%. </w:t>
      </w:r>
    </w:p>
    <w:p w14:paraId="537BC2D6" w14:textId="4D0E0BA7" w:rsidR="05C78A9D" w:rsidRPr="00956103" w:rsidRDefault="05C78A9D" w:rsidP="001C280B">
      <w:pPr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5610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Протяженность дорог общего пользования местного значения с твёрдым покрытием на 31.12.2020 </w:t>
      </w:r>
      <w:r w:rsidR="00D621DC">
        <w:rPr>
          <w:rFonts w:ascii="Times New Roman" w:eastAsia="Times New Roman" w:hAnsi="Times New Roman"/>
          <w:color w:val="000000" w:themeColor="text1"/>
          <w:sz w:val="24"/>
          <w:szCs w:val="24"/>
        </w:rPr>
        <w:t>г.</w:t>
      </w:r>
      <w:r w:rsidRPr="0095610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составила - 192,4 км. По состоянию на 31.12.2019 </w:t>
      </w:r>
      <w:r w:rsidR="00D621DC">
        <w:rPr>
          <w:rFonts w:ascii="Times New Roman" w:eastAsia="Times New Roman" w:hAnsi="Times New Roman"/>
          <w:color w:val="000000" w:themeColor="text1"/>
          <w:sz w:val="24"/>
          <w:szCs w:val="24"/>
        </w:rPr>
        <w:t>г.</w:t>
      </w:r>
      <w:r w:rsidRPr="0095610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данные показатель составлял 126,6 км. Доля протяженности автомобильных дорог общего пользования местного значения с твёрдым покрытием в общей протяженности автомобильных дорог общего пользования местного значения по итогам 2020 </w:t>
      </w:r>
      <w:r w:rsidR="00D621DC">
        <w:rPr>
          <w:rFonts w:ascii="Times New Roman" w:eastAsia="Times New Roman" w:hAnsi="Times New Roman"/>
          <w:color w:val="000000" w:themeColor="text1"/>
          <w:sz w:val="24"/>
          <w:szCs w:val="24"/>
        </w:rPr>
        <w:t>г.</w:t>
      </w:r>
      <w:r w:rsidRPr="0095610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составила 65,6 %. За 2019 </w:t>
      </w:r>
      <w:r w:rsidR="001C280B">
        <w:rPr>
          <w:rFonts w:ascii="Times New Roman" w:eastAsia="Times New Roman" w:hAnsi="Times New Roman"/>
          <w:color w:val="000000" w:themeColor="text1"/>
          <w:sz w:val="24"/>
          <w:szCs w:val="24"/>
        </w:rPr>
        <w:t>г.</w:t>
      </w:r>
      <w:r w:rsidRPr="0095610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данный показатель составлял 42,1 %. </w:t>
      </w:r>
    </w:p>
    <w:p w14:paraId="7A825533" w14:textId="7CAD1F7A" w:rsidR="05C78A9D" w:rsidRPr="00956103" w:rsidRDefault="05C78A9D" w:rsidP="001C280B">
      <w:pPr>
        <w:spacing w:after="0" w:line="240" w:lineRule="auto"/>
        <w:ind w:firstLine="850"/>
        <w:jc w:val="both"/>
        <w:rPr>
          <w:rFonts w:ascii="Times New Roman" w:eastAsia="Times New Roman" w:hAnsi="Times New Roman"/>
          <w:sz w:val="24"/>
          <w:szCs w:val="24"/>
        </w:rPr>
      </w:pPr>
      <w:r w:rsidRPr="0095610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Данные изменения по показателям в сравнении с прошлым </w:t>
      </w:r>
      <w:proofErr w:type="spellStart"/>
      <w:r w:rsidR="001C280B">
        <w:rPr>
          <w:rFonts w:ascii="Times New Roman" w:eastAsia="Times New Roman" w:hAnsi="Times New Roman"/>
          <w:color w:val="000000" w:themeColor="text1"/>
          <w:sz w:val="24"/>
          <w:szCs w:val="24"/>
        </w:rPr>
        <w:t>г</w:t>
      </w:r>
      <w:proofErr w:type="gramStart"/>
      <w:r w:rsidR="001C280B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956103">
        <w:rPr>
          <w:rFonts w:ascii="Times New Roman" w:eastAsia="Times New Roman" w:hAnsi="Times New Roman"/>
          <w:color w:val="000000" w:themeColor="text1"/>
          <w:sz w:val="24"/>
          <w:szCs w:val="24"/>
        </w:rPr>
        <w:t>о</w:t>
      </w:r>
      <w:proofErr w:type="gramEnd"/>
      <w:r w:rsidRPr="00956103">
        <w:rPr>
          <w:rFonts w:ascii="Times New Roman" w:eastAsia="Times New Roman" w:hAnsi="Times New Roman"/>
          <w:color w:val="000000" w:themeColor="text1"/>
          <w:sz w:val="24"/>
          <w:szCs w:val="24"/>
        </w:rPr>
        <w:t>м</w:t>
      </w:r>
      <w:proofErr w:type="spellEnd"/>
      <w:r w:rsidRPr="0095610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связаны с тем, что в 2020 </w:t>
      </w:r>
      <w:r w:rsidR="00D621DC">
        <w:rPr>
          <w:rFonts w:ascii="Times New Roman" w:eastAsia="Times New Roman" w:hAnsi="Times New Roman"/>
          <w:color w:val="000000" w:themeColor="text1"/>
          <w:sz w:val="24"/>
          <w:szCs w:val="24"/>
        </w:rPr>
        <w:t>г.</w:t>
      </w:r>
      <w:r w:rsidRPr="0095610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Администрацией МО «</w:t>
      </w:r>
      <w:proofErr w:type="spellStart"/>
      <w:r w:rsidRPr="00956103">
        <w:rPr>
          <w:rFonts w:ascii="Times New Roman" w:eastAsia="Times New Roman" w:hAnsi="Times New Roman"/>
          <w:color w:val="000000" w:themeColor="text1"/>
          <w:sz w:val="24"/>
          <w:szCs w:val="24"/>
        </w:rPr>
        <w:t>Усть-Коксинский</w:t>
      </w:r>
      <w:proofErr w:type="spellEnd"/>
      <w:r w:rsidRPr="0095610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район» была проведена полная паспортизация автомобильных</w:t>
      </w:r>
      <w:r w:rsidRPr="00956103">
        <w:rPr>
          <w:rFonts w:ascii="Times New Roman" w:eastAsia="Times New Roman" w:hAnsi="Times New Roman"/>
          <w:sz w:val="24"/>
          <w:szCs w:val="24"/>
        </w:rPr>
        <w:t xml:space="preserve"> дорог общего пользования местного значения. В ходе паспортизации проводилось обследование дорог, в результате которого были актуализированы рассматриваемые технические характеристики дорог.</w:t>
      </w:r>
    </w:p>
    <w:p w14:paraId="4DA2891D" w14:textId="6C4C8476" w:rsidR="05C78A9D" w:rsidRPr="00956103" w:rsidRDefault="05C78A9D" w:rsidP="001C280B">
      <w:pPr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56103">
        <w:rPr>
          <w:rFonts w:ascii="Times New Roman" w:eastAsia="Times New Roman" w:hAnsi="Times New Roman"/>
          <w:color w:val="F79646" w:themeColor="accent6"/>
          <w:sz w:val="24"/>
          <w:szCs w:val="24"/>
        </w:rPr>
        <w:t xml:space="preserve"> </w:t>
      </w:r>
      <w:r w:rsidRPr="0095610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В прогнозном периоде до 2023 </w:t>
      </w:r>
      <w:r w:rsidR="00D621DC">
        <w:rPr>
          <w:rFonts w:ascii="Times New Roman" w:eastAsia="Times New Roman" w:hAnsi="Times New Roman"/>
          <w:color w:val="000000" w:themeColor="text1"/>
          <w:sz w:val="24"/>
          <w:szCs w:val="24"/>
        </w:rPr>
        <w:t>г.</w:t>
      </w:r>
      <w:r w:rsidRPr="0095610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не планируется увеличение протяженности дорог общего пользования местного значения. В 2021 </w:t>
      </w:r>
      <w:r w:rsidR="00D621DC">
        <w:rPr>
          <w:rFonts w:ascii="Times New Roman" w:eastAsia="Times New Roman" w:hAnsi="Times New Roman"/>
          <w:color w:val="000000" w:themeColor="text1"/>
          <w:sz w:val="24"/>
          <w:szCs w:val="24"/>
        </w:rPr>
        <w:t>г.</w:t>
      </w:r>
      <w:r w:rsidRPr="0095610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и плановый период до 2023 </w:t>
      </w:r>
      <w:r w:rsidR="00D621DC">
        <w:rPr>
          <w:rFonts w:ascii="Times New Roman" w:eastAsia="Times New Roman" w:hAnsi="Times New Roman"/>
          <w:color w:val="000000" w:themeColor="text1"/>
          <w:sz w:val="24"/>
          <w:szCs w:val="24"/>
        </w:rPr>
        <w:t>г.</w:t>
      </w:r>
      <w:r w:rsidRPr="0095610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будет проводиться ремонт дорог. Сокращение доли протяженности дорог, не отвечающих нормативным требованиям, в общей протяженности автодорог будет осуществляться за счёт </w:t>
      </w:r>
      <w:proofErr w:type="spellStart"/>
      <w:r w:rsidRPr="00956103">
        <w:rPr>
          <w:rFonts w:ascii="Times New Roman" w:eastAsia="Times New Roman" w:hAnsi="Times New Roman"/>
          <w:color w:val="000000" w:themeColor="text1"/>
          <w:sz w:val="24"/>
          <w:szCs w:val="24"/>
        </w:rPr>
        <w:t>еже</w:t>
      </w:r>
      <w:r w:rsidR="001C280B">
        <w:rPr>
          <w:rFonts w:ascii="Times New Roman" w:eastAsia="Times New Roman" w:hAnsi="Times New Roman"/>
          <w:color w:val="000000" w:themeColor="text1"/>
          <w:sz w:val="24"/>
          <w:szCs w:val="24"/>
        </w:rPr>
        <w:t>г</w:t>
      </w:r>
      <w:proofErr w:type="gramStart"/>
      <w:r w:rsidR="001C280B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956103">
        <w:rPr>
          <w:rFonts w:ascii="Times New Roman" w:eastAsia="Times New Roman" w:hAnsi="Times New Roman"/>
          <w:color w:val="000000" w:themeColor="text1"/>
          <w:sz w:val="24"/>
          <w:szCs w:val="24"/>
        </w:rPr>
        <w:t>н</w:t>
      </w:r>
      <w:proofErr w:type="gramEnd"/>
      <w:r w:rsidRPr="00956103">
        <w:rPr>
          <w:rFonts w:ascii="Times New Roman" w:eastAsia="Times New Roman" w:hAnsi="Times New Roman"/>
          <w:color w:val="000000" w:themeColor="text1"/>
          <w:sz w:val="24"/>
          <w:szCs w:val="24"/>
        </w:rPr>
        <w:t>ых</w:t>
      </w:r>
      <w:proofErr w:type="spellEnd"/>
      <w:r w:rsidRPr="0095610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ремонтов не более 5 км дорог (в связи с нехваткой средств в муниципальном дорожном фонде). Резкое положительное изменение в показателях может зависеть только от поступления в бюджет района средств из бюджета Республики Алтай, направленных на ремонт автомобильных дорог. </w:t>
      </w:r>
    </w:p>
    <w:p w14:paraId="675E05EE" w14:textId="77777777" w:rsidR="00BD22CC" w:rsidRPr="00956103" w:rsidRDefault="00BD22CC" w:rsidP="001C28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E261040" w14:textId="4B4D8CB6" w:rsidR="0340896A" w:rsidRPr="00956103" w:rsidRDefault="0340896A" w:rsidP="001C280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C1B0331" w14:textId="77777777" w:rsidR="00BD22CC" w:rsidRPr="00956103" w:rsidRDefault="00680F2D" w:rsidP="001C28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6103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956103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956103">
        <w:rPr>
          <w:rFonts w:ascii="Times New Roman" w:hAnsi="Times New Roman"/>
          <w:b/>
          <w:bCs/>
          <w:sz w:val="24"/>
          <w:szCs w:val="24"/>
        </w:rPr>
        <w:t>. Инвестиционная привлекательность</w:t>
      </w:r>
    </w:p>
    <w:p w14:paraId="78DD2D2E" w14:textId="3F6B8BB9" w:rsidR="00BD22CC" w:rsidRPr="00956103" w:rsidRDefault="0340896A" w:rsidP="001C280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6103">
        <w:rPr>
          <w:rFonts w:ascii="Times New Roman" w:hAnsi="Times New Roman"/>
          <w:b/>
          <w:bCs/>
          <w:sz w:val="24"/>
          <w:szCs w:val="24"/>
        </w:rPr>
        <w:t>3.1. Инвестиции в основной капитал</w:t>
      </w:r>
    </w:p>
    <w:p w14:paraId="59C7DBF4" w14:textId="26247C1B" w:rsidR="0340896A" w:rsidRPr="00956103" w:rsidRDefault="0340896A" w:rsidP="001C280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3326808" w14:textId="7AB9BFFA" w:rsidR="0340896A" w:rsidRPr="00956103" w:rsidRDefault="66FDC31E" w:rsidP="001C280B">
      <w:pPr>
        <w:spacing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56103">
        <w:rPr>
          <w:rFonts w:ascii="Times New Roman" w:eastAsia="Times New Roman" w:hAnsi="Times New Roman"/>
          <w:color w:val="000000" w:themeColor="text1"/>
          <w:sz w:val="24"/>
          <w:szCs w:val="24"/>
        </w:rPr>
        <w:t>В МО «</w:t>
      </w:r>
      <w:proofErr w:type="spellStart"/>
      <w:r w:rsidRPr="00956103">
        <w:rPr>
          <w:rFonts w:ascii="Times New Roman" w:eastAsia="Times New Roman" w:hAnsi="Times New Roman"/>
          <w:color w:val="000000" w:themeColor="text1"/>
          <w:sz w:val="24"/>
          <w:szCs w:val="24"/>
        </w:rPr>
        <w:t>Усть-Коксинский</w:t>
      </w:r>
      <w:proofErr w:type="spellEnd"/>
      <w:r w:rsidRPr="0095610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район» объем инвестиций в основной капитал на 01.01.2021 г. составил:</w:t>
      </w:r>
    </w:p>
    <w:p w14:paraId="7A277080" w14:textId="7D253877" w:rsidR="0340896A" w:rsidRPr="00956103" w:rsidRDefault="66FDC31E" w:rsidP="001C280B">
      <w:pPr>
        <w:spacing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56103">
        <w:rPr>
          <w:rFonts w:ascii="Times New Roman" w:eastAsia="Times New Roman" w:hAnsi="Times New Roman"/>
          <w:color w:val="000000" w:themeColor="text1"/>
          <w:sz w:val="24"/>
          <w:szCs w:val="24"/>
        </w:rPr>
        <w:t>по полному кругу (рассчитанный по методологии Росстата): с учетом  коэффициента до счета на субъекты малого предпринимательства по Республике Алтай - 610,98 млн. руб.;</w:t>
      </w:r>
    </w:p>
    <w:p w14:paraId="6D617F8C" w14:textId="056F9D96" w:rsidR="00BD22CC" w:rsidRPr="00956103" w:rsidRDefault="0340896A" w:rsidP="001C28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6103">
        <w:rPr>
          <w:rFonts w:ascii="Times New Roman" w:hAnsi="Times New Roman"/>
          <w:sz w:val="24"/>
          <w:szCs w:val="24"/>
        </w:rPr>
        <w:t xml:space="preserve">по организациям, не относящимся к субъектам малого предпринимательства (крупные и средние организации) - 522,47 млн. руб. </w:t>
      </w:r>
    </w:p>
    <w:p w14:paraId="08380F8F" w14:textId="2CA89F67" w:rsidR="00BD22CC" w:rsidRPr="00956103" w:rsidRDefault="0340896A" w:rsidP="001C28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6103">
        <w:rPr>
          <w:rFonts w:ascii="Times New Roman" w:hAnsi="Times New Roman"/>
          <w:sz w:val="24"/>
          <w:szCs w:val="24"/>
        </w:rPr>
        <w:t xml:space="preserve"> Из них инвестиции в основной капитал:</w:t>
      </w:r>
    </w:p>
    <w:p w14:paraId="16B67260" w14:textId="39EF87B9" w:rsidR="00BD22CC" w:rsidRPr="00956103" w:rsidRDefault="7CFD9FA4" w:rsidP="001C28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6103">
        <w:rPr>
          <w:rFonts w:ascii="Times New Roman" w:hAnsi="Times New Roman"/>
          <w:sz w:val="24"/>
          <w:szCs w:val="24"/>
        </w:rPr>
        <w:t>- за счет бюджетных средств - 336,31 млн. руб. (</w:t>
      </w:r>
      <w:r w:rsidRPr="00956103">
        <w:rPr>
          <w:rFonts w:ascii="Times New Roman" w:eastAsia="Times New Roman" w:hAnsi="Times New Roman"/>
          <w:sz w:val="24"/>
          <w:szCs w:val="24"/>
        </w:rPr>
        <w:t>снижение темпа роста на  49,2%  к 01.01.2020 г. в текущих ценах</w:t>
      </w:r>
      <w:r w:rsidRPr="00956103">
        <w:rPr>
          <w:rFonts w:ascii="Times New Roman" w:hAnsi="Times New Roman"/>
          <w:sz w:val="24"/>
          <w:szCs w:val="24"/>
        </w:rPr>
        <w:t>),</w:t>
      </w:r>
    </w:p>
    <w:p w14:paraId="697FD360" w14:textId="17F0F890" w:rsidR="00BD22CC" w:rsidRPr="00956103" w:rsidRDefault="584E7692" w:rsidP="001C28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6103">
        <w:rPr>
          <w:rFonts w:ascii="Times New Roman" w:hAnsi="Times New Roman"/>
          <w:sz w:val="24"/>
          <w:szCs w:val="24"/>
        </w:rPr>
        <w:t xml:space="preserve"> - за счет внебюджетных источников - 186,16 млн. руб. </w:t>
      </w:r>
      <w:r w:rsidRPr="00956103">
        <w:rPr>
          <w:rFonts w:ascii="Times New Roman" w:eastAsia="Times New Roman" w:hAnsi="Times New Roman"/>
          <w:sz w:val="24"/>
          <w:szCs w:val="24"/>
        </w:rPr>
        <w:t>(снижение темпа роста на 94,7 % к 01.01.2020 г. в текущих ценах), на душу населения - 11,6 тыс. руб. (снижение темпа роста на 94,7% к 01.01.2020 г. в текущих ценах).</w:t>
      </w:r>
      <w:r w:rsidRPr="00956103">
        <w:rPr>
          <w:rFonts w:ascii="Times New Roman" w:hAnsi="Times New Roman"/>
          <w:sz w:val="24"/>
          <w:szCs w:val="24"/>
        </w:rPr>
        <w:t xml:space="preserve"> </w:t>
      </w:r>
    </w:p>
    <w:p w14:paraId="069E9468" w14:textId="05C72CBB" w:rsidR="00BD22CC" w:rsidRPr="00956103" w:rsidRDefault="584E7692" w:rsidP="001C28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6103">
        <w:rPr>
          <w:rFonts w:ascii="Times New Roman" w:hAnsi="Times New Roman"/>
          <w:sz w:val="24"/>
          <w:szCs w:val="24"/>
        </w:rPr>
        <w:lastRenderedPageBreak/>
        <w:t>В сравнении с планом на 01.01.2021 г. отмечено отклонение ИФО инвестиций в основной капитал (за исключением бюджетных) на (-) 98,71 процентных пункта.</w:t>
      </w:r>
    </w:p>
    <w:p w14:paraId="74BD63FE" w14:textId="013F70C1" w:rsidR="00BD22CC" w:rsidRPr="00956103" w:rsidRDefault="66FDC31E" w:rsidP="001C28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6103">
        <w:rPr>
          <w:rFonts w:ascii="Times New Roman" w:hAnsi="Times New Roman"/>
          <w:sz w:val="24"/>
          <w:szCs w:val="24"/>
        </w:rPr>
        <w:t>Причина отклонения от планового значения связана со снижением внебюджетных инвестиций.</w:t>
      </w:r>
    </w:p>
    <w:p w14:paraId="28ED78C9" w14:textId="4DE404E8" w:rsidR="00BD22CC" w:rsidRPr="00956103" w:rsidRDefault="2E8C882E" w:rsidP="001C28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6103">
        <w:rPr>
          <w:rFonts w:ascii="Times New Roman" w:hAnsi="Times New Roman"/>
          <w:sz w:val="24"/>
          <w:szCs w:val="24"/>
        </w:rPr>
        <w:t xml:space="preserve">Динамика инвестиций в основной капитал (накопленным итогом, база 2016 г.) представлена на рис. 1. </w:t>
      </w:r>
      <w:proofErr w:type="gramStart"/>
      <w:r w:rsidRPr="00956103">
        <w:rPr>
          <w:rFonts w:ascii="Times New Roman" w:hAnsi="Times New Roman"/>
          <w:sz w:val="24"/>
          <w:szCs w:val="24"/>
        </w:rPr>
        <w:t>Как видно, за период 2015-2020 гг. темпы роста инвестиций увеличились на 117% и составили  217%.  Наиболее значительный рост происходил в 2019 гг..  В последние  5 лет они не превышали  1746,2%.</w:t>
      </w:r>
      <w:proofErr w:type="gramEnd"/>
    </w:p>
    <w:p w14:paraId="5159F653" w14:textId="0AEDD58C" w:rsidR="7CFD9FA4" w:rsidRPr="00956103" w:rsidRDefault="7CFD9FA4" w:rsidP="001C28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3737606" w14:textId="7F7D7556" w:rsidR="7CFD9FA4" w:rsidRPr="00956103" w:rsidRDefault="2E8C882E" w:rsidP="001C280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FF0000"/>
          <w:sz w:val="24"/>
          <w:szCs w:val="24"/>
        </w:rPr>
      </w:pPr>
      <w:r w:rsidRPr="00956103">
        <w:rPr>
          <w:rFonts w:ascii="Times New Roman" w:hAnsi="Times New Roman"/>
          <w:sz w:val="24"/>
          <w:szCs w:val="24"/>
        </w:rPr>
        <w:t>(Рис.1)</w:t>
      </w:r>
      <w:r w:rsidRPr="00956103">
        <w:rPr>
          <w:rFonts w:ascii="Times New Roman" w:eastAsia="Times New Roman" w:hAnsi="Times New Roman"/>
          <w:sz w:val="24"/>
          <w:szCs w:val="24"/>
        </w:rPr>
        <w:t xml:space="preserve"> Динамика инвестиций с 2016  по 2020 гг. </w:t>
      </w:r>
    </w:p>
    <w:p w14:paraId="0485DC9B" w14:textId="5B445519" w:rsidR="7CFD9FA4" w:rsidRPr="00956103" w:rsidRDefault="7CFD9FA4" w:rsidP="001C28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610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2EF2926" wp14:editId="5C79DAE6">
            <wp:extent cx="4572000" cy="3114675"/>
            <wp:effectExtent l="0" t="0" r="0" b="0"/>
            <wp:docPr id="204069398" name="Рисунок 204069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EEFFAB" w14:textId="556DBA99" w:rsidR="00BD22CC" w:rsidRPr="00956103" w:rsidRDefault="584E7692" w:rsidP="001C28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56103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</w:t>
      </w:r>
    </w:p>
    <w:p w14:paraId="72DFE58A" w14:textId="380F79AA" w:rsidR="00BD22CC" w:rsidRPr="00956103" w:rsidRDefault="66FDC31E" w:rsidP="001C28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6103">
        <w:rPr>
          <w:rFonts w:ascii="Times New Roman" w:hAnsi="Times New Roman"/>
          <w:sz w:val="24"/>
          <w:szCs w:val="24"/>
        </w:rPr>
        <w:t xml:space="preserve">Индекс физического объема инвестиций в основной капитал в 2020 </w:t>
      </w:r>
      <w:r w:rsidR="00D621DC">
        <w:rPr>
          <w:rFonts w:ascii="Times New Roman" w:hAnsi="Times New Roman"/>
          <w:sz w:val="24"/>
          <w:szCs w:val="24"/>
        </w:rPr>
        <w:t>г.</w:t>
      </w:r>
      <w:r w:rsidRPr="00956103">
        <w:rPr>
          <w:rFonts w:ascii="Times New Roman" w:hAnsi="Times New Roman"/>
          <w:sz w:val="24"/>
          <w:szCs w:val="24"/>
        </w:rPr>
        <w:t xml:space="preserve"> к 2019 </w:t>
      </w:r>
      <w:r w:rsidR="00D621DC">
        <w:rPr>
          <w:rFonts w:ascii="Times New Roman" w:hAnsi="Times New Roman"/>
          <w:sz w:val="24"/>
          <w:szCs w:val="24"/>
        </w:rPr>
        <w:t>г.</w:t>
      </w:r>
      <w:r w:rsidRPr="00956103">
        <w:rPr>
          <w:rFonts w:ascii="Times New Roman" w:hAnsi="Times New Roman"/>
          <w:sz w:val="24"/>
          <w:szCs w:val="24"/>
        </w:rPr>
        <w:t xml:space="preserve"> составил 13,8 %. </w:t>
      </w:r>
    </w:p>
    <w:p w14:paraId="487D77BD" w14:textId="73466402" w:rsidR="66FDC31E" w:rsidRPr="00956103" w:rsidRDefault="66FDC31E" w:rsidP="001C28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6103">
        <w:rPr>
          <w:rFonts w:ascii="Times New Roman" w:eastAsia="Times New Roman" w:hAnsi="Times New Roman"/>
          <w:sz w:val="24"/>
          <w:szCs w:val="24"/>
        </w:rPr>
        <w:t xml:space="preserve">Причинами </w:t>
      </w:r>
      <w:r w:rsidRPr="00956103">
        <w:rPr>
          <w:rFonts w:ascii="Times New Roman" w:eastAsia="Times New Roman" w:hAnsi="Times New Roman"/>
          <w:i/>
          <w:iCs/>
          <w:sz w:val="24"/>
          <w:szCs w:val="24"/>
        </w:rPr>
        <w:t xml:space="preserve">снижения </w:t>
      </w:r>
      <w:r w:rsidRPr="00956103">
        <w:rPr>
          <w:rFonts w:ascii="Times New Roman" w:eastAsia="Times New Roman" w:hAnsi="Times New Roman"/>
          <w:sz w:val="24"/>
          <w:szCs w:val="24"/>
        </w:rPr>
        <w:t xml:space="preserve">бюджетных инвестиций является: </w:t>
      </w:r>
    </w:p>
    <w:p w14:paraId="09BCC0C1" w14:textId="2FBC3E06" w:rsidR="66FDC31E" w:rsidRPr="00956103" w:rsidRDefault="00027FEA" w:rsidP="001C28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6103">
        <w:rPr>
          <w:rFonts w:ascii="Times New Roman" w:eastAsia="Times New Roman" w:hAnsi="Times New Roman"/>
          <w:sz w:val="24"/>
          <w:szCs w:val="24"/>
        </w:rPr>
        <w:t>- раздел «Строительство»</w:t>
      </w:r>
      <w:r w:rsidR="66FDC31E" w:rsidRPr="00956103">
        <w:rPr>
          <w:rFonts w:ascii="Times New Roman" w:eastAsia="Times New Roman" w:hAnsi="Times New Roman"/>
          <w:sz w:val="24"/>
          <w:szCs w:val="24"/>
        </w:rPr>
        <w:t xml:space="preserve"> - строительство школы </w:t>
      </w:r>
      <w:proofErr w:type="gramStart"/>
      <w:r w:rsidR="66FDC31E" w:rsidRPr="00956103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="66FDC31E" w:rsidRPr="009561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66FDC31E" w:rsidRPr="00956103"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 w:rsidR="66FDC31E" w:rsidRPr="00956103">
        <w:rPr>
          <w:rFonts w:ascii="Times New Roman" w:eastAsia="Times New Roman" w:hAnsi="Times New Roman"/>
          <w:sz w:val="24"/>
          <w:szCs w:val="24"/>
        </w:rPr>
        <w:t xml:space="preserve">. Усть-Кокса на 275 мест: в конце </w:t>
      </w:r>
      <w:r w:rsidR="00D621DC">
        <w:rPr>
          <w:rFonts w:ascii="Times New Roman" w:eastAsia="Times New Roman" w:hAnsi="Times New Roman"/>
          <w:sz w:val="24"/>
          <w:szCs w:val="24"/>
        </w:rPr>
        <w:t>г.</w:t>
      </w:r>
      <w:r w:rsidR="66FDC31E" w:rsidRPr="00956103">
        <w:rPr>
          <w:rFonts w:ascii="Times New Roman" w:eastAsia="Times New Roman" w:hAnsi="Times New Roman"/>
          <w:sz w:val="24"/>
          <w:szCs w:val="24"/>
        </w:rPr>
        <w:t xml:space="preserve"> денежные средства были возвращены из бюджета, в связи с тем, что не были подтверждены объемы выполненных работ.</w:t>
      </w:r>
    </w:p>
    <w:p w14:paraId="4E27E7FE" w14:textId="36B27790" w:rsidR="66FDC31E" w:rsidRPr="00956103" w:rsidRDefault="66FDC31E" w:rsidP="001C28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6103">
        <w:rPr>
          <w:rFonts w:ascii="Times New Roman" w:eastAsia="Times New Roman" w:hAnsi="Times New Roman"/>
          <w:sz w:val="24"/>
          <w:szCs w:val="24"/>
        </w:rPr>
        <w:t xml:space="preserve">Причинами </w:t>
      </w:r>
      <w:r w:rsidRPr="00956103">
        <w:rPr>
          <w:rFonts w:ascii="Times New Roman" w:eastAsia="Times New Roman" w:hAnsi="Times New Roman"/>
          <w:i/>
          <w:iCs/>
          <w:sz w:val="24"/>
          <w:szCs w:val="24"/>
        </w:rPr>
        <w:t>снижения вне</w:t>
      </w:r>
      <w:r w:rsidRPr="00956103">
        <w:rPr>
          <w:rFonts w:ascii="Times New Roman" w:eastAsia="Times New Roman" w:hAnsi="Times New Roman"/>
          <w:sz w:val="24"/>
          <w:szCs w:val="24"/>
        </w:rPr>
        <w:t>бюджетных инвестиций является:</w:t>
      </w:r>
    </w:p>
    <w:p w14:paraId="4FD7AC4E" w14:textId="60D03301" w:rsidR="66FDC31E" w:rsidRPr="00956103" w:rsidRDefault="00027FEA" w:rsidP="001C280B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</w:rPr>
      </w:pPr>
      <w:r w:rsidRPr="00956103">
        <w:rPr>
          <w:rFonts w:ascii="Times New Roman" w:eastAsia="Times New Roman" w:hAnsi="Times New Roman"/>
          <w:sz w:val="24"/>
          <w:szCs w:val="24"/>
        </w:rPr>
        <w:t>- по разделу «</w:t>
      </w:r>
      <w:r w:rsidR="66FDC31E" w:rsidRPr="00956103">
        <w:rPr>
          <w:rFonts w:ascii="Times New Roman" w:eastAsia="Times New Roman" w:hAnsi="Times New Roman"/>
          <w:sz w:val="24"/>
          <w:szCs w:val="24"/>
        </w:rPr>
        <w:t>Обеспечение электрической энергией, газом и п</w:t>
      </w:r>
      <w:r w:rsidRPr="00956103">
        <w:rPr>
          <w:rFonts w:ascii="Times New Roman" w:eastAsia="Times New Roman" w:hAnsi="Times New Roman"/>
          <w:sz w:val="24"/>
          <w:szCs w:val="24"/>
        </w:rPr>
        <w:t>аром, кондиционирование воздуха»</w:t>
      </w:r>
      <w:r w:rsidR="66FDC31E" w:rsidRPr="00956103">
        <w:rPr>
          <w:rFonts w:ascii="Times New Roman" w:eastAsia="Times New Roman" w:hAnsi="Times New Roman"/>
          <w:sz w:val="24"/>
          <w:szCs w:val="24"/>
        </w:rPr>
        <w:t xml:space="preserve">  в связи с окончанием   строительства солнечной электростанции</w:t>
      </w:r>
      <w:proofErr w:type="gramStart"/>
      <w:r w:rsidR="66FDC31E" w:rsidRPr="00956103">
        <w:rPr>
          <w:rFonts w:ascii="Times New Roman" w:eastAsia="Times New Roman" w:hAnsi="Times New Roman"/>
          <w:sz w:val="24"/>
          <w:szCs w:val="24"/>
        </w:rPr>
        <w:t xml:space="preserve"> .</w:t>
      </w:r>
      <w:proofErr w:type="gramEnd"/>
    </w:p>
    <w:p w14:paraId="484D6BD7" w14:textId="290F08B8" w:rsidR="66FDC31E" w:rsidRPr="00956103" w:rsidRDefault="66FDC31E" w:rsidP="001C280B">
      <w:pPr>
        <w:spacing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956103">
        <w:rPr>
          <w:rFonts w:ascii="Times New Roman" w:eastAsia="Times New Roman" w:hAnsi="Times New Roman"/>
          <w:sz w:val="24"/>
          <w:szCs w:val="24"/>
        </w:rPr>
        <w:t>На 01.01.2021 г. реализуются следующие инвестиционные проекты, ставшие победителями</w:t>
      </w:r>
      <w:r w:rsidRPr="00956103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956103">
        <w:rPr>
          <w:rFonts w:ascii="Times New Roman" w:eastAsia="Times New Roman" w:hAnsi="Times New Roman"/>
          <w:sz w:val="24"/>
          <w:szCs w:val="24"/>
        </w:rPr>
        <w:t>в Ярмарке инвестиционных проектов Республики Алтай в 2020 г.:</w:t>
      </w:r>
    </w:p>
    <w:p w14:paraId="1CD49BAE" w14:textId="1021589D" w:rsidR="66FDC31E" w:rsidRPr="00956103" w:rsidRDefault="66FDC31E" w:rsidP="001C280B">
      <w:pPr>
        <w:spacing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956103">
        <w:rPr>
          <w:rFonts w:ascii="Times New Roman" w:eastAsia="Times New Roman" w:hAnsi="Times New Roman"/>
          <w:sz w:val="24"/>
          <w:szCs w:val="24"/>
        </w:rPr>
        <w:t>ООО «</w:t>
      </w:r>
      <w:proofErr w:type="spellStart"/>
      <w:r w:rsidRPr="00956103">
        <w:rPr>
          <w:rFonts w:ascii="Times New Roman" w:eastAsia="Times New Roman" w:hAnsi="Times New Roman"/>
          <w:sz w:val="24"/>
          <w:szCs w:val="24"/>
        </w:rPr>
        <w:t>Пантовитал</w:t>
      </w:r>
      <w:proofErr w:type="spellEnd"/>
      <w:r w:rsidRPr="00956103">
        <w:rPr>
          <w:rFonts w:ascii="Times New Roman" w:eastAsia="Times New Roman" w:hAnsi="Times New Roman"/>
          <w:sz w:val="24"/>
          <w:szCs w:val="24"/>
        </w:rPr>
        <w:t xml:space="preserve">» - фабрика по производству </w:t>
      </w:r>
      <w:proofErr w:type="spellStart"/>
      <w:r w:rsidRPr="00956103">
        <w:rPr>
          <w:rFonts w:ascii="Times New Roman" w:eastAsia="Times New Roman" w:hAnsi="Times New Roman"/>
          <w:sz w:val="24"/>
          <w:szCs w:val="24"/>
        </w:rPr>
        <w:t>биопродуктов</w:t>
      </w:r>
      <w:proofErr w:type="spellEnd"/>
      <w:r w:rsidRPr="00956103">
        <w:rPr>
          <w:rFonts w:ascii="Times New Roman" w:eastAsia="Times New Roman" w:hAnsi="Times New Roman"/>
          <w:sz w:val="24"/>
          <w:szCs w:val="24"/>
        </w:rPr>
        <w:t xml:space="preserve"> на основе пантового и </w:t>
      </w:r>
      <w:proofErr w:type="spellStart"/>
      <w:r w:rsidRPr="00956103">
        <w:rPr>
          <w:rFonts w:ascii="Times New Roman" w:eastAsia="Times New Roman" w:hAnsi="Times New Roman"/>
          <w:sz w:val="24"/>
          <w:szCs w:val="24"/>
        </w:rPr>
        <w:t>лектехсырья</w:t>
      </w:r>
      <w:proofErr w:type="spellEnd"/>
      <w:r w:rsidRPr="00956103">
        <w:rPr>
          <w:rFonts w:ascii="Times New Roman" w:eastAsia="Times New Roman" w:hAnsi="Times New Roman"/>
          <w:sz w:val="24"/>
          <w:szCs w:val="24"/>
        </w:rPr>
        <w:t xml:space="preserve">». В ходе реализации создано 6 рабочих мест. Продукция выпускается и реализуется за пределами Республики Алтай. </w:t>
      </w:r>
    </w:p>
    <w:p w14:paraId="3C485E24" w14:textId="4FDFC3C9" w:rsidR="66FDC31E" w:rsidRPr="00956103" w:rsidRDefault="66FDC31E" w:rsidP="001C280B">
      <w:pPr>
        <w:spacing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956103">
        <w:rPr>
          <w:rFonts w:ascii="Times New Roman" w:eastAsia="Times New Roman" w:hAnsi="Times New Roman"/>
          <w:sz w:val="24"/>
          <w:szCs w:val="24"/>
        </w:rPr>
        <w:t xml:space="preserve">ИП </w:t>
      </w:r>
      <w:proofErr w:type="spellStart"/>
      <w:r w:rsidRPr="00956103">
        <w:rPr>
          <w:rFonts w:ascii="Times New Roman" w:eastAsia="Times New Roman" w:hAnsi="Times New Roman"/>
          <w:sz w:val="24"/>
          <w:szCs w:val="24"/>
        </w:rPr>
        <w:t>Рознин</w:t>
      </w:r>
      <w:proofErr w:type="spellEnd"/>
      <w:r w:rsidRPr="00956103">
        <w:rPr>
          <w:rFonts w:ascii="Times New Roman" w:eastAsia="Times New Roman" w:hAnsi="Times New Roman"/>
          <w:sz w:val="24"/>
          <w:szCs w:val="24"/>
        </w:rPr>
        <w:t xml:space="preserve"> Ю.А. - «Развитие спортивно-туристического лагеря» срок окончания реализации проекта. Создано 3 рабочих места, организованы спортивные занятия с детьми по рафтингу в летний сезон, в которых приняли участие 150 чел. вместо 60 запланированных.  </w:t>
      </w:r>
    </w:p>
    <w:p w14:paraId="725C20C6" w14:textId="25241538" w:rsidR="66FDC31E" w:rsidRPr="00956103" w:rsidRDefault="66FDC31E" w:rsidP="001C280B">
      <w:pPr>
        <w:spacing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956103">
        <w:rPr>
          <w:rFonts w:ascii="Times New Roman" w:eastAsia="Times New Roman" w:hAnsi="Times New Roman"/>
          <w:sz w:val="24"/>
          <w:szCs w:val="24"/>
        </w:rPr>
        <w:t xml:space="preserve">ИП Гагарина С.С.- сыроварня «Сыр-да-масло».  </w:t>
      </w:r>
    </w:p>
    <w:p w14:paraId="32714050" w14:textId="41BDF90E" w:rsidR="66FDC31E" w:rsidRPr="00956103" w:rsidRDefault="66FDC31E" w:rsidP="001C280B">
      <w:pPr>
        <w:spacing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956103">
        <w:rPr>
          <w:rFonts w:ascii="Times New Roman" w:eastAsia="Times New Roman" w:hAnsi="Times New Roman"/>
          <w:sz w:val="24"/>
          <w:szCs w:val="24"/>
        </w:rPr>
        <w:lastRenderedPageBreak/>
        <w:t>На Инвестиционном портале Республики Алтай для поиска инвесторов размещены следующие инвестиционные проекты и площадки:</w:t>
      </w:r>
    </w:p>
    <w:p w14:paraId="32B46F3B" w14:textId="6C6D7D62" w:rsidR="66FDC31E" w:rsidRPr="00956103" w:rsidRDefault="008F3CF3" w:rsidP="001C280B">
      <w:pPr>
        <w:spacing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hyperlink r:id="rId7">
        <w:r w:rsidR="66FDC31E" w:rsidRPr="00956103">
          <w:rPr>
            <w:rStyle w:val="a9"/>
            <w:rFonts w:ascii="Times New Roman" w:eastAsia="Times New Roman" w:hAnsi="Times New Roman"/>
            <w:color w:val="0000FF"/>
            <w:sz w:val="24"/>
            <w:szCs w:val="24"/>
          </w:rPr>
          <w:t xml:space="preserve">горнолыжный комплекс, </w:t>
        </w:r>
        <w:proofErr w:type="spellStart"/>
        <w:r w:rsidR="66FDC31E" w:rsidRPr="00956103">
          <w:rPr>
            <w:rStyle w:val="a9"/>
            <w:rFonts w:ascii="Times New Roman" w:eastAsia="Times New Roman" w:hAnsi="Times New Roman"/>
            <w:color w:val="0000FF"/>
            <w:sz w:val="24"/>
            <w:szCs w:val="24"/>
          </w:rPr>
          <w:t>с</w:t>
        </w:r>
        <w:proofErr w:type="gramStart"/>
        <w:r w:rsidR="66FDC31E" w:rsidRPr="00956103">
          <w:rPr>
            <w:rStyle w:val="a9"/>
            <w:rFonts w:ascii="Times New Roman" w:eastAsia="Times New Roman" w:hAnsi="Times New Roman"/>
            <w:color w:val="0000FF"/>
            <w:sz w:val="24"/>
            <w:szCs w:val="24"/>
          </w:rPr>
          <w:t>.У</w:t>
        </w:r>
        <w:proofErr w:type="gramEnd"/>
        <w:r w:rsidR="66FDC31E" w:rsidRPr="00956103">
          <w:rPr>
            <w:rStyle w:val="a9"/>
            <w:rFonts w:ascii="Times New Roman" w:eastAsia="Times New Roman" w:hAnsi="Times New Roman"/>
            <w:color w:val="0000FF"/>
            <w:sz w:val="24"/>
            <w:szCs w:val="24"/>
          </w:rPr>
          <w:t>сть</w:t>
        </w:r>
        <w:proofErr w:type="spellEnd"/>
        <w:r w:rsidR="66FDC31E" w:rsidRPr="00956103">
          <w:rPr>
            <w:rStyle w:val="a9"/>
            <w:rFonts w:ascii="Times New Roman" w:eastAsia="Times New Roman" w:hAnsi="Times New Roman"/>
            <w:color w:val="0000FF"/>
            <w:sz w:val="24"/>
            <w:szCs w:val="24"/>
          </w:rPr>
          <w:t xml:space="preserve">-Кокса </w:t>
        </w:r>
        <w:proofErr w:type="spellStart"/>
        <w:r w:rsidR="66FDC31E" w:rsidRPr="00956103">
          <w:rPr>
            <w:rStyle w:val="a9"/>
            <w:rFonts w:ascii="Times New Roman" w:eastAsia="Times New Roman" w:hAnsi="Times New Roman"/>
            <w:color w:val="0000FF"/>
            <w:sz w:val="24"/>
            <w:szCs w:val="24"/>
          </w:rPr>
          <w:t>Усть-Коксинского</w:t>
        </w:r>
        <w:proofErr w:type="spellEnd"/>
        <w:r w:rsidR="66FDC31E" w:rsidRPr="00956103">
          <w:rPr>
            <w:rStyle w:val="a9"/>
            <w:rFonts w:ascii="Times New Roman" w:eastAsia="Times New Roman" w:hAnsi="Times New Roman"/>
            <w:color w:val="0000FF"/>
            <w:sz w:val="24"/>
            <w:szCs w:val="24"/>
          </w:rPr>
          <w:t xml:space="preserve"> района;</w:t>
        </w:r>
      </w:hyperlink>
      <w:r w:rsidR="66FDC31E" w:rsidRPr="00956103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</w:p>
    <w:p w14:paraId="0CF360E0" w14:textId="1E156E57" w:rsidR="66FDC31E" w:rsidRPr="00956103" w:rsidRDefault="008F3CF3" w:rsidP="001C280B">
      <w:pPr>
        <w:spacing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hyperlink r:id="rId8">
        <w:r w:rsidR="66FDC31E" w:rsidRPr="00956103">
          <w:rPr>
            <w:rStyle w:val="a9"/>
            <w:rFonts w:ascii="Times New Roman" w:eastAsia="Times New Roman" w:hAnsi="Times New Roman"/>
            <w:color w:val="0000FF"/>
            <w:sz w:val="24"/>
            <w:szCs w:val="24"/>
          </w:rPr>
          <w:t>жилищное строительство, с</w:t>
        </w:r>
        <w:proofErr w:type="gramStart"/>
        <w:r w:rsidR="66FDC31E" w:rsidRPr="00956103">
          <w:rPr>
            <w:rStyle w:val="a9"/>
            <w:rFonts w:ascii="Times New Roman" w:eastAsia="Times New Roman" w:hAnsi="Times New Roman"/>
            <w:color w:val="0000FF"/>
            <w:sz w:val="24"/>
            <w:szCs w:val="24"/>
          </w:rPr>
          <w:t>.М</w:t>
        </w:r>
        <w:proofErr w:type="gramEnd"/>
        <w:r w:rsidR="66FDC31E" w:rsidRPr="00956103">
          <w:rPr>
            <w:rStyle w:val="a9"/>
            <w:rFonts w:ascii="Times New Roman" w:eastAsia="Times New Roman" w:hAnsi="Times New Roman"/>
            <w:color w:val="0000FF"/>
            <w:sz w:val="24"/>
            <w:szCs w:val="24"/>
          </w:rPr>
          <w:t xml:space="preserve">аральник-1 </w:t>
        </w:r>
      </w:hyperlink>
      <w:proofErr w:type="spellStart"/>
      <w:r w:rsidR="66FDC31E" w:rsidRPr="00956103">
        <w:rPr>
          <w:rFonts w:ascii="Times New Roman" w:eastAsia="Times New Roman" w:hAnsi="Times New Roman"/>
          <w:sz w:val="24"/>
          <w:szCs w:val="24"/>
        </w:rPr>
        <w:t>Усть-Коксинского</w:t>
      </w:r>
      <w:proofErr w:type="spellEnd"/>
      <w:r w:rsidR="66FDC31E" w:rsidRPr="00956103">
        <w:rPr>
          <w:rFonts w:ascii="Times New Roman" w:eastAsia="Times New Roman" w:hAnsi="Times New Roman"/>
          <w:sz w:val="24"/>
          <w:szCs w:val="24"/>
        </w:rPr>
        <w:t xml:space="preserve"> района; </w:t>
      </w:r>
    </w:p>
    <w:p w14:paraId="05D862FC" w14:textId="3119A245" w:rsidR="66FDC31E" w:rsidRPr="00956103" w:rsidRDefault="008F3CF3" w:rsidP="001C280B">
      <w:pPr>
        <w:spacing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hyperlink r:id="rId9">
        <w:r w:rsidR="66FDC31E" w:rsidRPr="00956103">
          <w:rPr>
            <w:rStyle w:val="a9"/>
            <w:rFonts w:ascii="Times New Roman" w:eastAsia="Times New Roman" w:hAnsi="Times New Roman"/>
            <w:color w:val="0000FF"/>
            <w:sz w:val="24"/>
            <w:szCs w:val="24"/>
          </w:rPr>
          <w:t xml:space="preserve">туристический кемпинг, </w:t>
        </w:r>
        <w:proofErr w:type="spellStart"/>
        <w:r w:rsidR="66FDC31E" w:rsidRPr="00956103">
          <w:rPr>
            <w:rStyle w:val="a9"/>
            <w:rFonts w:ascii="Times New Roman" w:eastAsia="Times New Roman" w:hAnsi="Times New Roman"/>
            <w:color w:val="0000FF"/>
            <w:sz w:val="24"/>
            <w:szCs w:val="24"/>
          </w:rPr>
          <w:t>с</w:t>
        </w:r>
        <w:proofErr w:type="gramStart"/>
        <w:r w:rsidR="66FDC31E" w:rsidRPr="00956103">
          <w:rPr>
            <w:rStyle w:val="a9"/>
            <w:rFonts w:ascii="Times New Roman" w:eastAsia="Times New Roman" w:hAnsi="Times New Roman"/>
            <w:color w:val="0000FF"/>
            <w:sz w:val="24"/>
            <w:szCs w:val="24"/>
          </w:rPr>
          <w:t>.М</w:t>
        </w:r>
        <w:proofErr w:type="gramEnd"/>
        <w:r w:rsidR="66FDC31E" w:rsidRPr="00956103">
          <w:rPr>
            <w:rStyle w:val="a9"/>
            <w:rFonts w:ascii="Times New Roman" w:eastAsia="Times New Roman" w:hAnsi="Times New Roman"/>
            <w:color w:val="0000FF"/>
            <w:sz w:val="24"/>
            <w:szCs w:val="24"/>
          </w:rPr>
          <w:t>араловодка</w:t>
        </w:r>
        <w:proofErr w:type="spellEnd"/>
      </w:hyperlink>
      <w:r w:rsidR="66FDC31E" w:rsidRPr="009561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66FDC31E" w:rsidRPr="00956103">
        <w:rPr>
          <w:rFonts w:ascii="Times New Roman" w:eastAsia="Times New Roman" w:hAnsi="Times New Roman"/>
          <w:sz w:val="24"/>
          <w:szCs w:val="24"/>
        </w:rPr>
        <w:t>Усть-Коксинского</w:t>
      </w:r>
      <w:proofErr w:type="spellEnd"/>
      <w:r w:rsidR="66FDC31E" w:rsidRPr="00956103">
        <w:rPr>
          <w:rFonts w:ascii="Times New Roman" w:eastAsia="Times New Roman" w:hAnsi="Times New Roman"/>
          <w:sz w:val="24"/>
          <w:szCs w:val="24"/>
        </w:rPr>
        <w:t xml:space="preserve"> района; </w:t>
      </w:r>
    </w:p>
    <w:p w14:paraId="565C9F3D" w14:textId="0960B8DA" w:rsidR="66FDC31E" w:rsidRPr="00956103" w:rsidRDefault="008F3CF3" w:rsidP="001C280B">
      <w:pPr>
        <w:spacing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hyperlink r:id="rId10">
        <w:r w:rsidR="66FDC31E" w:rsidRPr="00956103">
          <w:rPr>
            <w:rStyle w:val="a9"/>
            <w:rFonts w:ascii="Times New Roman" w:eastAsia="Times New Roman" w:hAnsi="Times New Roman"/>
            <w:color w:val="0000FF"/>
            <w:sz w:val="24"/>
            <w:szCs w:val="24"/>
          </w:rPr>
          <w:t xml:space="preserve">жилищное строительство, с. </w:t>
        </w:r>
        <w:proofErr w:type="spellStart"/>
        <w:r w:rsidR="66FDC31E" w:rsidRPr="00956103">
          <w:rPr>
            <w:rStyle w:val="a9"/>
            <w:rFonts w:ascii="Times New Roman" w:eastAsia="Times New Roman" w:hAnsi="Times New Roman"/>
            <w:color w:val="0000FF"/>
            <w:sz w:val="24"/>
            <w:szCs w:val="24"/>
          </w:rPr>
          <w:t>Кайтанак</w:t>
        </w:r>
        <w:proofErr w:type="spellEnd"/>
      </w:hyperlink>
      <w:r w:rsidR="66FDC31E" w:rsidRPr="009561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66FDC31E" w:rsidRPr="00956103">
        <w:rPr>
          <w:rFonts w:ascii="Times New Roman" w:eastAsia="Times New Roman" w:hAnsi="Times New Roman"/>
          <w:sz w:val="24"/>
          <w:szCs w:val="24"/>
        </w:rPr>
        <w:t>Усть-Коксинского</w:t>
      </w:r>
      <w:proofErr w:type="spellEnd"/>
      <w:r w:rsidR="66FDC31E" w:rsidRPr="00956103">
        <w:rPr>
          <w:rFonts w:ascii="Times New Roman" w:eastAsia="Times New Roman" w:hAnsi="Times New Roman"/>
          <w:sz w:val="24"/>
          <w:szCs w:val="24"/>
        </w:rPr>
        <w:t xml:space="preserve"> района; </w:t>
      </w:r>
    </w:p>
    <w:p w14:paraId="006C3FAC" w14:textId="589DB66B" w:rsidR="66FDC31E" w:rsidRPr="00956103" w:rsidRDefault="008F3CF3" w:rsidP="001C280B">
      <w:pPr>
        <w:spacing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hyperlink r:id="rId11">
        <w:r w:rsidR="66FDC31E" w:rsidRPr="00956103">
          <w:rPr>
            <w:rStyle w:val="a9"/>
            <w:rFonts w:ascii="Times New Roman" w:eastAsia="Times New Roman" w:hAnsi="Times New Roman"/>
            <w:color w:val="0000FF"/>
            <w:sz w:val="24"/>
            <w:szCs w:val="24"/>
          </w:rPr>
          <w:t xml:space="preserve">строительство фабрики </w:t>
        </w:r>
        <w:proofErr w:type="spellStart"/>
        <w:r w:rsidR="66FDC31E" w:rsidRPr="00956103">
          <w:rPr>
            <w:rStyle w:val="a9"/>
            <w:rFonts w:ascii="Times New Roman" w:eastAsia="Times New Roman" w:hAnsi="Times New Roman"/>
            <w:color w:val="0000FF"/>
            <w:sz w:val="24"/>
            <w:szCs w:val="24"/>
          </w:rPr>
          <w:t>биопродуктов</w:t>
        </w:r>
        <w:proofErr w:type="spellEnd"/>
        <w:r w:rsidR="66FDC31E" w:rsidRPr="00956103">
          <w:rPr>
            <w:rStyle w:val="a9"/>
            <w:rFonts w:ascii="Times New Roman" w:eastAsia="Times New Roman" w:hAnsi="Times New Roman"/>
            <w:color w:val="0000FF"/>
            <w:sz w:val="24"/>
            <w:szCs w:val="24"/>
          </w:rPr>
          <w:t xml:space="preserve">, </w:t>
        </w:r>
        <w:proofErr w:type="spellStart"/>
        <w:r w:rsidR="66FDC31E" w:rsidRPr="00956103">
          <w:rPr>
            <w:rStyle w:val="a9"/>
            <w:rFonts w:ascii="Times New Roman" w:eastAsia="Times New Roman" w:hAnsi="Times New Roman"/>
            <w:color w:val="0000FF"/>
            <w:sz w:val="24"/>
            <w:szCs w:val="24"/>
          </w:rPr>
          <w:t>с</w:t>
        </w:r>
        <w:proofErr w:type="gramStart"/>
        <w:r w:rsidR="66FDC31E" w:rsidRPr="00956103">
          <w:rPr>
            <w:rStyle w:val="a9"/>
            <w:rFonts w:ascii="Times New Roman" w:eastAsia="Times New Roman" w:hAnsi="Times New Roman"/>
            <w:color w:val="0000FF"/>
            <w:sz w:val="24"/>
            <w:szCs w:val="24"/>
          </w:rPr>
          <w:t>.У</w:t>
        </w:r>
        <w:proofErr w:type="gramEnd"/>
        <w:r w:rsidR="66FDC31E" w:rsidRPr="00956103">
          <w:rPr>
            <w:rStyle w:val="a9"/>
            <w:rFonts w:ascii="Times New Roman" w:eastAsia="Times New Roman" w:hAnsi="Times New Roman"/>
            <w:color w:val="0000FF"/>
            <w:sz w:val="24"/>
            <w:szCs w:val="24"/>
          </w:rPr>
          <w:t>сть</w:t>
        </w:r>
        <w:proofErr w:type="spellEnd"/>
        <w:r w:rsidR="66FDC31E" w:rsidRPr="00956103">
          <w:rPr>
            <w:rStyle w:val="a9"/>
            <w:rFonts w:ascii="Times New Roman" w:eastAsia="Times New Roman" w:hAnsi="Times New Roman"/>
            <w:color w:val="0000FF"/>
            <w:sz w:val="24"/>
            <w:szCs w:val="24"/>
          </w:rPr>
          <w:t>-Кокса</w:t>
        </w:r>
      </w:hyperlink>
      <w:r w:rsidR="66FDC31E" w:rsidRPr="009561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66FDC31E" w:rsidRPr="00956103">
        <w:rPr>
          <w:rFonts w:ascii="Times New Roman" w:eastAsia="Times New Roman" w:hAnsi="Times New Roman"/>
          <w:sz w:val="24"/>
          <w:szCs w:val="24"/>
        </w:rPr>
        <w:t>Усть-Коксинского</w:t>
      </w:r>
      <w:proofErr w:type="spellEnd"/>
      <w:r w:rsidR="66FDC31E" w:rsidRPr="00956103">
        <w:rPr>
          <w:rFonts w:ascii="Times New Roman" w:eastAsia="Times New Roman" w:hAnsi="Times New Roman"/>
          <w:sz w:val="24"/>
          <w:szCs w:val="24"/>
        </w:rPr>
        <w:t xml:space="preserve"> района; </w:t>
      </w:r>
    </w:p>
    <w:p w14:paraId="4F761521" w14:textId="3DC7B71B" w:rsidR="66FDC31E" w:rsidRPr="00956103" w:rsidRDefault="008F3CF3" w:rsidP="001C280B">
      <w:pPr>
        <w:spacing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hyperlink r:id="rId12">
        <w:r w:rsidR="66FDC31E" w:rsidRPr="00956103">
          <w:rPr>
            <w:rStyle w:val="a9"/>
            <w:rFonts w:ascii="Times New Roman" w:eastAsia="Times New Roman" w:hAnsi="Times New Roman"/>
            <w:color w:val="0000FF"/>
            <w:sz w:val="24"/>
            <w:szCs w:val="24"/>
          </w:rPr>
          <w:t xml:space="preserve">для иного специального назначения, урочище </w:t>
        </w:r>
        <w:proofErr w:type="spellStart"/>
        <w:r w:rsidR="66FDC31E" w:rsidRPr="00956103">
          <w:rPr>
            <w:rStyle w:val="a9"/>
            <w:rFonts w:ascii="Times New Roman" w:eastAsia="Times New Roman" w:hAnsi="Times New Roman"/>
            <w:color w:val="0000FF"/>
            <w:sz w:val="24"/>
            <w:szCs w:val="24"/>
          </w:rPr>
          <w:t>Еланда</w:t>
        </w:r>
        <w:proofErr w:type="spellEnd"/>
        <w:r w:rsidR="66FDC31E" w:rsidRPr="00956103">
          <w:rPr>
            <w:rStyle w:val="a9"/>
            <w:rFonts w:ascii="Times New Roman" w:eastAsia="Times New Roman" w:hAnsi="Times New Roman"/>
            <w:color w:val="0000FF"/>
            <w:sz w:val="24"/>
            <w:szCs w:val="24"/>
          </w:rPr>
          <w:t xml:space="preserve"> с. </w:t>
        </w:r>
        <w:proofErr w:type="spellStart"/>
        <w:r w:rsidR="66FDC31E" w:rsidRPr="00956103">
          <w:rPr>
            <w:rStyle w:val="a9"/>
            <w:rFonts w:ascii="Times New Roman" w:eastAsia="Times New Roman" w:hAnsi="Times New Roman"/>
            <w:color w:val="0000FF"/>
            <w:sz w:val="24"/>
            <w:szCs w:val="24"/>
          </w:rPr>
          <w:t>Талда</w:t>
        </w:r>
        <w:proofErr w:type="spellEnd"/>
      </w:hyperlink>
      <w:r w:rsidR="66FDC31E" w:rsidRPr="009561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66FDC31E" w:rsidRPr="00956103">
        <w:rPr>
          <w:rFonts w:ascii="Times New Roman" w:eastAsia="Times New Roman" w:hAnsi="Times New Roman"/>
          <w:sz w:val="24"/>
          <w:szCs w:val="24"/>
        </w:rPr>
        <w:t>Усть-Коксинского</w:t>
      </w:r>
      <w:proofErr w:type="spellEnd"/>
      <w:r w:rsidR="66FDC31E" w:rsidRPr="00956103">
        <w:rPr>
          <w:rFonts w:ascii="Times New Roman" w:eastAsia="Times New Roman" w:hAnsi="Times New Roman"/>
          <w:sz w:val="24"/>
          <w:szCs w:val="24"/>
        </w:rPr>
        <w:t xml:space="preserve"> района; </w:t>
      </w:r>
    </w:p>
    <w:p w14:paraId="607825E9" w14:textId="7AFAA3E5" w:rsidR="66FDC31E" w:rsidRPr="00956103" w:rsidRDefault="008F3CF3" w:rsidP="001C280B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hyperlink r:id="rId13">
        <w:r w:rsidR="66FDC31E" w:rsidRPr="00956103">
          <w:rPr>
            <w:rStyle w:val="a9"/>
            <w:rFonts w:ascii="Times New Roman" w:eastAsia="Times New Roman" w:hAnsi="Times New Roman"/>
            <w:color w:val="0000FF"/>
            <w:sz w:val="24"/>
            <w:szCs w:val="24"/>
          </w:rPr>
          <w:t xml:space="preserve">для размещения складов, </w:t>
        </w:r>
        <w:proofErr w:type="spellStart"/>
        <w:r w:rsidR="66FDC31E" w:rsidRPr="00956103">
          <w:rPr>
            <w:rStyle w:val="a9"/>
            <w:rFonts w:ascii="Times New Roman" w:eastAsia="Times New Roman" w:hAnsi="Times New Roman"/>
            <w:color w:val="0000FF"/>
            <w:sz w:val="24"/>
            <w:szCs w:val="24"/>
          </w:rPr>
          <w:t>с</w:t>
        </w:r>
        <w:proofErr w:type="gramStart"/>
        <w:r w:rsidR="66FDC31E" w:rsidRPr="00956103">
          <w:rPr>
            <w:rStyle w:val="a9"/>
            <w:rFonts w:ascii="Times New Roman" w:eastAsia="Times New Roman" w:hAnsi="Times New Roman"/>
            <w:color w:val="0000FF"/>
            <w:sz w:val="24"/>
            <w:szCs w:val="24"/>
          </w:rPr>
          <w:t>.У</w:t>
        </w:r>
        <w:proofErr w:type="gramEnd"/>
        <w:r w:rsidR="66FDC31E" w:rsidRPr="00956103">
          <w:rPr>
            <w:rStyle w:val="a9"/>
            <w:rFonts w:ascii="Times New Roman" w:eastAsia="Times New Roman" w:hAnsi="Times New Roman"/>
            <w:color w:val="0000FF"/>
            <w:sz w:val="24"/>
            <w:szCs w:val="24"/>
          </w:rPr>
          <w:t>сть</w:t>
        </w:r>
        <w:proofErr w:type="spellEnd"/>
        <w:r w:rsidR="66FDC31E" w:rsidRPr="00956103">
          <w:rPr>
            <w:rStyle w:val="a9"/>
            <w:rFonts w:ascii="Times New Roman" w:eastAsia="Times New Roman" w:hAnsi="Times New Roman"/>
            <w:color w:val="0000FF"/>
            <w:sz w:val="24"/>
            <w:szCs w:val="24"/>
          </w:rPr>
          <w:t xml:space="preserve">-Кокса </w:t>
        </w:r>
        <w:proofErr w:type="spellStart"/>
        <w:r w:rsidR="66FDC31E" w:rsidRPr="00956103">
          <w:rPr>
            <w:rStyle w:val="a9"/>
            <w:rFonts w:ascii="Times New Roman" w:eastAsia="Times New Roman" w:hAnsi="Times New Roman"/>
            <w:color w:val="0000FF"/>
            <w:sz w:val="24"/>
            <w:szCs w:val="24"/>
          </w:rPr>
          <w:t>Усть-Коксинского</w:t>
        </w:r>
        <w:proofErr w:type="spellEnd"/>
        <w:r w:rsidR="66FDC31E" w:rsidRPr="00956103">
          <w:rPr>
            <w:rStyle w:val="a9"/>
            <w:rFonts w:ascii="Times New Roman" w:eastAsia="Times New Roman" w:hAnsi="Times New Roman"/>
            <w:color w:val="0000FF"/>
            <w:sz w:val="24"/>
            <w:szCs w:val="24"/>
          </w:rPr>
          <w:t xml:space="preserve"> района;</w:t>
        </w:r>
      </w:hyperlink>
    </w:p>
    <w:p w14:paraId="2C5FA523" w14:textId="3189733E" w:rsidR="66FDC31E" w:rsidRPr="00956103" w:rsidRDefault="008F3CF3" w:rsidP="001C280B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hyperlink r:id="rId14">
        <w:r w:rsidR="66FDC31E" w:rsidRPr="00956103">
          <w:rPr>
            <w:rStyle w:val="a9"/>
            <w:rFonts w:ascii="Times New Roman" w:eastAsia="Times New Roman" w:hAnsi="Times New Roman"/>
            <w:color w:val="0000FF"/>
            <w:sz w:val="24"/>
            <w:szCs w:val="24"/>
          </w:rPr>
          <w:t xml:space="preserve">под объекты торговли, </w:t>
        </w:r>
        <w:proofErr w:type="spellStart"/>
        <w:r w:rsidR="66FDC31E" w:rsidRPr="00956103">
          <w:rPr>
            <w:rStyle w:val="a9"/>
            <w:rFonts w:ascii="Times New Roman" w:eastAsia="Times New Roman" w:hAnsi="Times New Roman"/>
            <w:color w:val="0000FF"/>
            <w:sz w:val="24"/>
            <w:szCs w:val="24"/>
          </w:rPr>
          <w:t>с</w:t>
        </w:r>
        <w:proofErr w:type="gramStart"/>
        <w:r w:rsidR="66FDC31E" w:rsidRPr="00956103">
          <w:rPr>
            <w:rStyle w:val="a9"/>
            <w:rFonts w:ascii="Times New Roman" w:eastAsia="Times New Roman" w:hAnsi="Times New Roman"/>
            <w:color w:val="0000FF"/>
            <w:sz w:val="24"/>
            <w:szCs w:val="24"/>
          </w:rPr>
          <w:t>.У</w:t>
        </w:r>
        <w:proofErr w:type="gramEnd"/>
        <w:r w:rsidR="66FDC31E" w:rsidRPr="00956103">
          <w:rPr>
            <w:rStyle w:val="a9"/>
            <w:rFonts w:ascii="Times New Roman" w:eastAsia="Times New Roman" w:hAnsi="Times New Roman"/>
            <w:color w:val="0000FF"/>
            <w:sz w:val="24"/>
            <w:szCs w:val="24"/>
          </w:rPr>
          <w:t>сть</w:t>
        </w:r>
        <w:proofErr w:type="spellEnd"/>
        <w:r w:rsidR="66FDC31E" w:rsidRPr="00956103">
          <w:rPr>
            <w:rStyle w:val="a9"/>
            <w:rFonts w:ascii="Times New Roman" w:eastAsia="Times New Roman" w:hAnsi="Times New Roman"/>
            <w:color w:val="0000FF"/>
            <w:sz w:val="24"/>
            <w:szCs w:val="24"/>
          </w:rPr>
          <w:t xml:space="preserve">-Кокса </w:t>
        </w:r>
        <w:proofErr w:type="spellStart"/>
        <w:r w:rsidR="66FDC31E" w:rsidRPr="00956103">
          <w:rPr>
            <w:rStyle w:val="a9"/>
            <w:rFonts w:ascii="Times New Roman" w:eastAsia="Times New Roman" w:hAnsi="Times New Roman"/>
            <w:color w:val="0000FF"/>
            <w:sz w:val="24"/>
            <w:szCs w:val="24"/>
          </w:rPr>
          <w:t>Усть-Коксинского</w:t>
        </w:r>
        <w:proofErr w:type="spellEnd"/>
        <w:r w:rsidR="66FDC31E" w:rsidRPr="00956103">
          <w:rPr>
            <w:rStyle w:val="a9"/>
            <w:rFonts w:ascii="Times New Roman" w:eastAsia="Times New Roman" w:hAnsi="Times New Roman"/>
            <w:color w:val="0000FF"/>
            <w:sz w:val="24"/>
            <w:szCs w:val="24"/>
          </w:rPr>
          <w:t xml:space="preserve"> района.</w:t>
        </w:r>
      </w:hyperlink>
    </w:p>
    <w:p w14:paraId="5BA87B9E" w14:textId="0B0153D4" w:rsidR="66FDC31E" w:rsidRPr="00956103" w:rsidRDefault="66FDC31E" w:rsidP="001C280B">
      <w:pPr>
        <w:spacing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956103">
        <w:rPr>
          <w:rFonts w:ascii="Times New Roman" w:eastAsia="Times New Roman" w:hAnsi="Times New Roman"/>
          <w:sz w:val="24"/>
          <w:szCs w:val="24"/>
        </w:rPr>
        <w:t xml:space="preserve">В 2021 г. также планируются к реализации крупные инвестиционные проекты: </w:t>
      </w:r>
    </w:p>
    <w:p w14:paraId="666CB735" w14:textId="376C9B65" w:rsidR="66FDC31E" w:rsidRPr="00956103" w:rsidRDefault="66FDC31E" w:rsidP="001C280B">
      <w:pPr>
        <w:spacing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956103">
        <w:rPr>
          <w:rFonts w:ascii="Times New Roman" w:eastAsia="Times New Roman" w:hAnsi="Times New Roman"/>
          <w:sz w:val="24"/>
          <w:szCs w:val="24"/>
        </w:rPr>
        <w:t xml:space="preserve">бюджетные: проектирование и строительство объекта научно-клинической лаборатории с питомником для разведения и содержания кабарги в условиях естественной среды обитания; </w:t>
      </w:r>
    </w:p>
    <w:p w14:paraId="4F740132" w14:textId="3E3B031B" w:rsidR="66FDC31E" w:rsidRPr="00956103" w:rsidRDefault="66FDC31E" w:rsidP="001C280B">
      <w:pPr>
        <w:spacing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956103">
        <w:rPr>
          <w:rFonts w:ascii="Times New Roman" w:eastAsia="Times New Roman" w:hAnsi="Times New Roman"/>
          <w:sz w:val="24"/>
          <w:szCs w:val="24"/>
        </w:rPr>
        <w:t xml:space="preserve"> строительство школы </w:t>
      </w:r>
      <w:proofErr w:type="gramStart"/>
      <w:r w:rsidRPr="00956103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Pr="00956103">
        <w:rPr>
          <w:rFonts w:ascii="Times New Roman" w:eastAsia="Times New Roman" w:hAnsi="Times New Roman"/>
          <w:sz w:val="24"/>
          <w:szCs w:val="24"/>
        </w:rPr>
        <w:t xml:space="preserve"> с. Усть-Кокса на 275 мест;</w:t>
      </w:r>
    </w:p>
    <w:p w14:paraId="5F0653F6" w14:textId="60E47977" w:rsidR="66FDC31E" w:rsidRPr="00956103" w:rsidRDefault="66FDC31E" w:rsidP="001C280B">
      <w:pPr>
        <w:spacing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956103">
        <w:rPr>
          <w:rFonts w:ascii="Times New Roman" w:eastAsia="Times New Roman" w:hAnsi="Times New Roman"/>
          <w:sz w:val="24"/>
          <w:szCs w:val="24"/>
        </w:rPr>
        <w:t xml:space="preserve">строительство детского сада на 60 мест </w:t>
      </w:r>
      <w:proofErr w:type="gramStart"/>
      <w:r w:rsidRPr="00956103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Pr="00956103">
        <w:rPr>
          <w:rFonts w:ascii="Times New Roman" w:eastAsia="Times New Roman" w:hAnsi="Times New Roman"/>
          <w:sz w:val="24"/>
          <w:szCs w:val="24"/>
        </w:rPr>
        <w:t xml:space="preserve"> с. Усть-Кокса.</w:t>
      </w:r>
    </w:p>
    <w:p w14:paraId="7AB21B02" w14:textId="23F556A7" w:rsidR="66FDC31E" w:rsidRPr="00956103" w:rsidRDefault="66FDC31E" w:rsidP="001C28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08A51F2" w14:textId="77777777" w:rsidR="00BD22CC" w:rsidRPr="00956103" w:rsidRDefault="00680F2D" w:rsidP="001C28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6103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956103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Pr="00956103">
        <w:rPr>
          <w:rFonts w:ascii="Times New Roman" w:hAnsi="Times New Roman"/>
          <w:b/>
          <w:bCs/>
          <w:sz w:val="24"/>
          <w:szCs w:val="24"/>
        </w:rPr>
        <w:t>. Уровень и качество жизни</w:t>
      </w:r>
    </w:p>
    <w:p w14:paraId="444A6A7D" w14:textId="38C73158" w:rsidR="00BD22CC" w:rsidRPr="00956103" w:rsidRDefault="38FD2C12" w:rsidP="001C280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6103">
        <w:rPr>
          <w:rFonts w:ascii="Times New Roman" w:hAnsi="Times New Roman"/>
          <w:b/>
          <w:bCs/>
          <w:sz w:val="24"/>
          <w:szCs w:val="24"/>
        </w:rPr>
        <w:t>4.1. Безработица и неформальная занятость</w:t>
      </w:r>
    </w:p>
    <w:p w14:paraId="02D22667" w14:textId="4D00260D" w:rsidR="00BD22CC" w:rsidRPr="00956103" w:rsidRDefault="00BD22CC" w:rsidP="001C280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3E81FA43" w14:textId="5F8F4ABE" w:rsidR="00BD22CC" w:rsidRPr="00956103" w:rsidRDefault="38FD2C12" w:rsidP="001C280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6103">
        <w:rPr>
          <w:rFonts w:ascii="Times New Roman" w:eastAsia="Times New Roman" w:hAnsi="Times New Roman"/>
          <w:sz w:val="24"/>
          <w:szCs w:val="24"/>
        </w:rPr>
        <w:t xml:space="preserve">Уровень регистрируемой безработицы на 31.12.2020 г. </w:t>
      </w:r>
      <w:r w:rsidRPr="00956103">
        <w:rPr>
          <w:rFonts w:ascii="Times New Roman" w:eastAsia="Times New Roman" w:hAnsi="Times New Roman"/>
          <w:i/>
          <w:iCs/>
          <w:sz w:val="24"/>
          <w:szCs w:val="24"/>
        </w:rPr>
        <w:t>увеличился</w:t>
      </w:r>
      <w:r w:rsidRPr="00956103">
        <w:rPr>
          <w:rFonts w:ascii="Times New Roman" w:eastAsia="Times New Roman" w:hAnsi="Times New Roman"/>
          <w:sz w:val="24"/>
          <w:szCs w:val="24"/>
        </w:rPr>
        <w:t xml:space="preserve"> в 5,1 раза и составил 10,58% (на 31.12.2019г.- 2,08 %). </w:t>
      </w:r>
      <w:r w:rsidRPr="00956103">
        <w:rPr>
          <w:rFonts w:ascii="Times New Roman" w:eastAsia="Times New Roman" w:hAnsi="Times New Roman"/>
          <w:i/>
          <w:iCs/>
          <w:sz w:val="24"/>
          <w:szCs w:val="24"/>
        </w:rPr>
        <w:t xml:space="preserve">Увеличение </w:t>
      </w:r>
      <w:r w:rsidRPr="00956103">
        <w:rPr>
          <w:rFonts w:ascii="Times New Roman" w:eastAsia="Times New Roman" w:hAnsi="Times New Roman"/>
          <w:sz w:val="24"/>
          <w:szCs w:val="24"/>
        </w:rPr>
        <w:t xml:space="preserve">уровня безработицы обусловлено увеличением 2,2 раза  численности   граждан обратившихся в поисках работы.  В Центр занятости населения в 2020 </w:t>
      </w:r>
      <w:r w:rsidR="00D621DC">
        <w:rPr>
          <w:rFonts w:ascii="Times New Roman" w:eastAsia="Times New Roman" w:hAnsi="Times New Roman"/>
          <w:sz w:val="24"/>
          <w:szCs w:val="24"/>
        </w:rPr>
        <w:t>г.</w:t>
      </w:r>
      <w:r w:rsidRPr="00956103">
        <w:rPr>
          <w:rFonts w:ascii="Times New Roman" w:eastAsia="Times New Roman" w:hAnsi="Times New Roman"/>
          <w:sz w:val="24"/>
          <w:szCs w:val="24"/>
        </w:rPr>
        <w:t xml:space="preserve"> обратилось в поиске работы 1445 </w:t>
      </w:r>
      <w:r w:rsidR="00964B99" w:rsidRPr="00956103">
        <w:rPr>
          <w:rFonts w:ascii="Times New Roman" w:eastAsia="Times New Roman" w:hAnsi="Times New Roman"/>
          <w:sz w:val="24"/>
          <w:szCs w:val="24"/>
        </w:rPr>
        <w:t>чел.</w:t>
      </w:r>
      <w:r w:rsidRPr="00956103">
        <w:rPr>
          <w:rFonts w:ascii="Times New Roman" w:eastAsia="Times New Roman" w:hAnsi="Times New Roman"/>
          <w:sz w:val="24"/>
          <w:szCs w:val="24"/>
        </w:rPr>
        <w:t xml:space="preserve"> (в 2019г.  обратилось 667 чел.), из них 299 </w:t>
      </w:r>
      <w:r w:rsidR="00964B99" w:rsidRPr="00956103">
        <w:rPr>
          <w:rFonts w:ascii="Times New Roman" w:eastAsia="Times New Roman" w:hAnsi="Times New Roman"/>
          <w:sz w:val="24"/>
          <w:szCs w:val="24"/>
        </w:rPr>
        <w:t>чел.</w:t>
      </w:r>
      <w:r w:rsidRPr="00956103">
        <w:rPr>
          <w:rFonts w:ascii="Times New Roman" w:eastAsia="Times New Roman" w:hAnsi="Times New Roman"/>
          <w:sz w:val="24"/>
          <w:szCs w:val="24"/>
        </w:rPr>
        <w:t xml:space="preserve"> трудоустроено.  </w:t>
      </w:r>
    </w:p>
    <w:p w14:paraId="14B1ACD6" w14:textId="1A62D43B" w:rsidR="00BD22CC" w:rsidRPr="00956103" w:rsidRDefault="00BD22CC" w:rsidP="001C280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3C454EDC" w14:textId="10E8701E" w:rsidR="00BD22CC" w:rsidRPr="00956103" w:rsidRDefault="0E7054D7" w:rsidP="001C280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95610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Уровень бедности</w:t>
      </w:r>
    </w:p>
    <w:p w14:paraId="7C810412" w14:textId="2E6463CA" w:rsidR="00BD22CC" w:rsidRPr="00956103" w:rsidRDefault="00BD22CC" w:rsidP="001C280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14:paraId="69CB8ECF" w14:textId="2FEE21B0" w:rsidR="00BD22CC" w:rsidRPr="00956103" w:rsidRDefault="0E7054D7" w:rsidP="001C280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6103">
        <w:rPr>
          <w:rFonts w:ascii="Times New Roman" w:eastAsia="Times New Roman" w:hAnsi="Times New Roman"/>
          <w:sz w:val="24"/>
          <w:szCs w:val="24"/>
        </w:rPr>
        <w:t xml:space="preserve">По данным Социального паспорта на 01.01.2021 </w:t>
      </w:r>
      <w:r w:rsidR="00D621DC">
        <w:rPr>
          <w:rFonts w:ascii="Times New Roman" w:eastAsia="Times New Roman" w:hAnsi="Times New Roman"/>
          <w:sz w:val="24"/>
          <w:szCs w:val="24"/>
        </w:rPr>
        <w:t>г.</w:t>
      </w:r>
      <w:r w:rsidRPr="00956103">
        <w:rPr>
          <w:rFonts w:ascii="Times New Roman" w:eastAsia="Times New Roman" w:hAnsi="Times New Roman"/>
          <w:sz w:val="24"/>
          <w:szCs w:val="24"/>
        </w:rPr>
        <w:t xml:space="preserve"> общее количество семей – 3535, из них малообеспеченных семей (доход на одного члена семьи не превышает величину прожиточного минимума) – 1613.</w:t>
      </w:r>
    </w:p>
    <w:p w14:paraId="0A4F7224" w14:textId="2DAFDB86" w:rsidR="00BD22CC" w:rsidRPr="00956103" w:rsidRDefault="00BD22CC" w:rsidP="001C280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51D54B" w14:textId="77777777" w:rsidR="00BD22CC" w:rsidRPr="00956103" w:rsidRDefault="00680F2D" w:rsidP="001C280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6103">
        <w:rPr>
          <w:rFonts w:ascii="Times New Roman" w:hAnsi="Times New Roman"/>
          <w:b/>
          <w:sz w:val="24"/>
          <w:szCs w:val="24"/>
        </w:rPr>
        <w:t>4.2. Жилищное строительство</w:t>
      </w:r>
    </w:p>
    <w:p w14:paraId="6329DCCB" w14:textId="6BD54632" w:rsidR="00BD22CC" w:rsidRPr="00956103" w:rsidRDefault="0340896A" w:rsidP="001C280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6103">
        <w:rPr>
          <w:rFonts w:ascii="Times New Roman" w:hAnsi="Times New Roman"/>
          <w:sz w:val="24"/>
          <w:szCs w:val="24"/>
        </w:rPr>
        <w:t>На 01.01.2021 г. введено общей площади жилых помещений 5973,0 кв. м (91 здание), в том числе индивидуальное жилищное строительство 5793, кв. м (89 зданий). Юридическими лицами введено 180,0 кв. м (2 здания, 4 квартиры). Плановый показатель ввода жилья по МО «</w:t>
      </w:r>
      <w:proofErr w:type="spellStart"/>
      <w:r w:rsidRPr="00956103">
        <w:rPr>
          <w:rFonts w:ascii="Times New Roman" w:hAnsi="Times New Roman"/>
          <w:sz w:val="24"/>
          <w:szCs w:val="24"/>
        </w:rPr>
        <w:t>Усть-Коксинский</w:t>
      </w:r>
      <w:proofErr w:type="spellEnd"/>
      <w:r w:rsidRPr="00956103">
        <w:rPr>
          <w:rFonts w:ascii="Times New Roman" w:hAnsi="Times New Roman"/>
          <w:sz w:val="24"/>
          <w:szCs w:val="24"/>
        </w:rPr>
        <w:t xml:space="preserve"> район» на 2020 г. составляет 6831,6 кв. м, таким образом, процент выполнения плана, утвержденного Министерством регионального развития РА на 2020 </w:t>
      </w:r>
      <w:r w:rsidR="001C280B">
        <w:rPr>
          <w:rFonts w:ascii="Times New Roman" w:hAnsi="Times New Roman"/>
          <w:sz w:val="24"/>
          <w:szCs w:val="24"/>
        </w:rPr>
        <w:t>г.</w:t>
      </w:r>
      <w:r w:rsidRPr="00956103">
        <w:rPr>
          <w:rFonts w:ascii="Times New Roman" w:hAnsi="Times New Roman"/>
          <w:sz w:val="24"/>
          <w:szCs w:val="24"/>
        </w:rPr>
        <w:t>, составляет 90,7 %, о</w:t>
      </w:r>
      <w:r w:rsidRPr="00956103">
        <w:rPr>
          <w:rFonts w:ascii="Times New Roman" w:eastAsia="Times New Roman" w:hAnsi="Times New Roman"/>
          <w:sz w:val="24"/>
          <w:szCs w:val="24"/>
        </w:rPr>
        <w:t xml:space="preserve">бщее количество введенного жилья в  2019 г. составило 75,3%  к уровню 2018 </w:t>
      </w:r>
      <w:r w:rsidR="001C280B">
        <w:rPr>
          <w:rFonts w:ascii="Times New Roman" w:eastAsia="Times New Roman" w:hAnsi="Times New Roman"/>
          <w:sz w:val="24"/>
          <w:szCs w:val="24"/>
        </w:rPr>
        <w:t>г.</w:t>
      </w:r>
    </w:p>
    <w:p w14:paraId="05789766" w14:textId="59242E40" w:rsidR="00BD22CC" w:rsidRPr="00956103" w:rsidRDefault="00680F2D" w:rsidP="001C280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6103">
        <w:rPr>
          <w:rFonts w:ascii="Times New Roman" w:hAnsi="Times New Roman"/>
          <w:sz w:val="24"/>
          <w:szCs w:val="24"/>
        </w:rPr>
        <w:t xml:space="preserve">В сравнении с аналогичным периодом прошлого </w:t>
      </w:r>
      <w:r w:rsidR="00D621DC">
        <w:rPr>
          <w:rFonts w:ascii="Times New Roman" w:hAnsi="Times New Roman"/>
          <w:sz w:val="24"/>
          <w:szCs w:val="24"/>
        </w:rPr>
        <w:t>г.</w:t>
      </w:r>
      <w:r w:rsidRPr="00956103">
        <w:rPr>
          <w:rFonts w:ascii="Times New Roman" w:hAnsi="Times New Roman"/>
          <w:sz w:val="24"/>
          <w:szCs w:val="24"/>
        </w:rPr>
        <w:t xml:space="preserve"> наблюдается </w:t>
      </w:r>
      <w:r w:rsidRPr="00956103">
        <w:rPr>
          <w:rFonts w:ascii="Times New Roman" w:hAnsi="Times New Roman"/>
          <w:i/>
          <w:sz w:val="24"/>
          <w:szCs w:val="24"/>
        </w:rPr>
        <w:t>рост/снижение</w:t>
      </w:r>
      <w:r w:rsidRPr="00956103">
        <w:rPr>
          <w:rFonts w:ascii="Times New Roman" w:hAnsi="Times New Roman"/>
          <w:sz w:val="24"/>
          <w:szCs w:val="24"/>
        </w:rPr>
        <w:t xml:space="preserve"> объема ввода жилых помещений, в </w:t>
      </w:r>
      <w:proofErr w:type="spellStart"/>
      <w:r w:rsidRPr="00956103">
        <w:rPr>
          <w:rFonts w:ascii="Times New Roman" w:hAnsi="Times New Roman"/>
          <w:sz w:val="24"/>
          <w:szCs w:val="24"/>
        </w:rPr>
        <w:t>т.ч</w:t>
      </w:r>
      <w:proofErr w:type="spellEnd"/>
      <w:r w:rsidRPr="00956103">
        <w:rPr>
          <w:rFonts w:ascii="Times New Roman" w:hAnsi="Times New Roman"/>
          <w:sz w:val="24"/>
          <w:szCs w:val="24"/>
        </w:rPr>
        <w:t>.:</w:t>
      </w:r>
    </w:p>
    <w:p w14:paraId="5AE48A43" w14:textId="77777777" w:rsidR="00BD22CC" w:rsidRPr="00956103" w:rsidRDefault="00BD22CC" w:rsidP="001C280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353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1985"/>
        <w:gridCol w:w="1984"/>
        <w:gridCol w:w="1568"/>
        <w:gridCol w:w="1440"/>
      </w:tblGrid>
      <w:tr w:rsidR="00BD22CC" w:rsidRPr="00956103" w14:paraId="21966679" w14:textId="77777777" w:rsidTr="29D76F7A">
        <w:trPr>
          <w:trHeight w:val="641"/>
        </w:trPr>
        <w:tc>
          <w:tcPr>
            <w:tcW w:w="23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0F40DEB" w14:textId="77777777" w:rsidR="00BD22CC" w:rsidRPr="00956103" w:rsidRDefault="00BD22CC" w:rsidP="001C280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FB45FB0" w14:textId="08AEA8C0" w:rsidR="00BD22CC" w:rsidRPr="00956103" w:rsidRDefault="29D76F7A" w:rsidP="001C280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hAnsi="Times New Roman"/>
                <w:sz w:val="24"/>
                <w:szCs w:val="24"/>
              </w:rPr>
              <w:t>на 01.01.2020 г.</w:t>
            </w:r>
          </w:p>
        </w:tc>
        <w:tc>
          <w:tcPr>
            <w:tcW w:w="198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6F56D57" w14:textId="56F0AEFF" w:rsidR="00BD22CC" w:rsidRPr="00956103" w:rsidRDefault="29D76F7A" w:rsidP="001C280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hAnsi="Times New Roman"/>
                <w:sz w:val="24"/>
                <w:szCs w:val="24"/>
              </w:rPr>
              <w:t>на 01.01.2021 г.</w:t>
            </w:r>
          </w:p>
        </w:tc>
        <w:tc>
          <w:tcPr>
            <w:tcW w:w="15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6986FA9" w14:textId="77777777" w:rsidR="00BD22CC" w:rsidRPr="00956103" w:rsidRDefault="00680F2D" w:rsidP="001C28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hAnsi="Times New Roman"/>
                <w:sz w:val="24"/>
                <w:szCs w:val="24"/>
              </w:rPr>
              <w:t>Отклонение, кв. м / ед.</w:t>
            </w:r>
          </w:p>
        </w:tc>
        <w:tc>
          <w:tcPr>
            <w:tcW w:w="14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3937FECB" w14:textId="77777777" w:rsidR="00BD22CC" w:rsidRPr="00956103" w:rsidRDefault="00680F2D" w:rsidP="001C28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hAnsi="Times New Roman"/>
                <w:sz w:val="24"/>
                <w:szCs w:val="24"/>
              </w:rPr>
              <w:t>Темп роста,  %</w:t>
            </w:r>
          </w:p>
        </w:tc>
      </w:tr>
      <w:tr w:rsidR="00BD22CC" w:rsidRPr="00956103" w14:paraId="3E93F2C3" w14:textId="77777777" w:rsidTr="29D76F7A">
        <w:tc>
          <w:tcPr>
            <w:tcW w:w="23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AF0928B" w14:textId="77777777" w:rsidR="00BD22CC" w:rsidRPr="00956103" w:rsidRDefault="00680F2D" w:rsidP="001C28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hAnsi="Times New Roman"/>
                <w:sz w:val="24"/>
                <w:szCs w:val="24"/>
              </w:rPr>
              <w:t>Введено всего:</w:t>
            </w:r>
          </w:p>
          <w:p w14:paraId="5702FD2D" w14:textId="77777777" w:rsidR="00BD22CC" w:rsidRPr="00956103" w:rsidRDefault="00680F2D" w:rsidP="001C280B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hAnsi="Times New Roman"/>
                <w:sz w:val="24"/>
                <w:szCs w:val="24"/>
              </w:rPr>
              <w:t>кв. м</w:t>
            </w:r>
          </w:p>
          <w:p w14:paraId="37B568A4" w14:textId="77777777" w:rsidR="00BD22CC" w:rsidRPr="00956103" w:rsidRDefault="00680F2D" w:rsidP="001C280B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hAnsi="Times New Roman"/>
                <w:sz w:val="24"/>
                <w:szCs w:val="24"/>
              </w:rPr>
              <w:t>зданий</w:t>
            </w:r>
          </w:p>
          <w:p w14:paraId="02D08B4B" w14:textId="77777777" w:rsidR="00BD22CC" w:rsidRPr="00956103" w:rsidRDefault="00680F2D" w:rsidP="001C280B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hAnsi="Times New Roman"/>
                <w:sz w:val="24"/>
                <w:szCs w:val="24"/>
              </w:rPr>
              <w:t>квартир</w:t>
            </w:r>
          </w:p>
        </w:tc>
        <w:tc>
          <w:tcPr>
            <w:tcW w:w="19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3E62F4F" w14:textId="4B5820B8" w:rsidR="29D76F7A" w:rsidRPr="00956103" w:rsidRDefault="29D76F7A" w:rsidP="001C2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511482" w14:textId="77777777" w:rsidR="00BD22CC" w:rsidRPr="00956103" w:rsidRDefault="29D76F7A" w:rsidP="001C280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hAnsi="Times New Roman"/>
                <w:sz w:val="24"/>
                <w:szCs w:val="24"/>
              </w:rPr>
              <w:t>6585,0</w:t>
            </w:r>
          </w:p>
          <w:p w14:paraId="30229990" w14:textId="27C5863E" w:rsidR="00BD22CC" w:rsidRPr="00956103" w:rsidRDefault="29D76F7A" w:rsidP="001C280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hAnsi="Times New Roman"/>
                <w:sz w:val="24"/>
                <w:szCs w:val="24"/>
              </w:rPr>
              <w:t>108</w:t>
            </w:r>
          </w:p>
          <w:p w14:paraId="77A52294" w14:textId="165D60BC" w:rsidR="00BD22CC" w:rsidRPr="00956103" w:rsidRDefault="29D76F7A" w:rsidP="001C280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98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02E4B01" w14:textId="13C7511B" w:rsidR="29D76F7A" w:rsidRPr="00956103" w:rsidRDefault="29D76F7A" w:rsidP="001C2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2CCB02" w14:textId="77777777" w:rsidR="00BD22CC" w:rsidRPr="00956103" w:rsidRDefault="29D76F7A" w:rsidP="001C280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hAnsi="Times New Roman"/>
                <w:sz w:val="24"/>
                <w:szCs w:val="24"/>
              </w:rPr>
              <w:t>5973,0</w:t>
            </w:r>
          </w:p>
          <w:p w14:paraId="51A58416" w14:textId="451D4C07" w:rsidR="00BD22CC" w:rsidRPr="00956103" w:rsidRDefault="29D76F7A" w:rsidP="001C280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hAnsi="Times New Roman"/>
                <w:sz w:val="24"/>
                <w:szCs w:val="24"/>
              </w:rPr>
              <w:t>91</w:t>
            </w:r>
          </w:p>
          <w:p w14:paraId="007DCDA8" w14:textId="16916789" w:rsidR="00BD22CC" w:rsidRPr="00956103" w:rsidRDefault="29D76F7A" w:rsidP="001C2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5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603DFD6" w14:textId="4A22071A" w:rsidR="29D76F7A" w:rsidRPr="00956103" w:rsidRDefault="29D76F7A" w:rsidP="001C2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ED1FA6" w14:textId="77777777" w:rsidR="00BD22CC" w:rsidRPr="00956103" w:rsidRDefault="29D76F7A" w:rsidP="001C280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hAnsi="Times New Roman"/>
                <w:sz w:val="24"/>
                <w:szCs w:val="24"/>
              </w:rPr>
              <w:t>-612</w:t>
            </w:r>
          </w:p>
          <w:p w14:paraId="18D860E6" w14:textId="0F48ADD5" w:rsidR="00BD22CC" w:rsidRPr="00956103" w:rsidRDefault="29D76F7A" w:rsidP="001C280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hAnsi="Times New Roman"/>
                <w:sz w:val="24"/>
                <w:szCs w:val="24"/>
              </w:rPr>
              <w:t>-17</w:t>
            </w:r>
          </w:p>
          <w:p w14:paraId="450EA2D7" w14:textId="14C75EAD" w:rsidR="00BD22CC" w:rsidRPr="00956103" w:rsidRDefault="29D76F7A" w:rsidP="001C280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hAnsi="Times New Roman"/>
                <w:sz w:val="24"/>
                <w:szCs w:val="24"/>
              </w:rPr>
              <w:t>-15</w:t>
            </w:r>
          </w:p>
        </w:tc>
        <w:tc>
          <w:tcPr>
            <w:tcW w:w="14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7637287C" w14:textId="7AEBBD45" w:rsidR="29D76F7A" w:rsidRPr="00956103" w:rsidRDefault="29D76F7A" w:rsidP="001C2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D355C9" w14:textId="77777777" w:rsidR="00BD22CC" w:rsidRPr="00956103" w:rsidRDefault="29D76F7A" w:rsidP="001C280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hAnsi="Times New Roman"/>
                <w:sz w:val="24"/>
                <w:szCs w:val="24"/>
              </w:rPr>
              <w:t>90,7</w:t>
            </w:r>
          </w:p>
        </w:tc>
      </w:tr>
      <w:tr w:rsidR="00BD22CC" w:rsidRPr="00956103" w14:paraId="35A3D7CF" w14:textId="77777777" w:rsidTr="29D76F7A">
        <w:tc>
          <w:tcPr>
            <w:tcW w:w="23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1332421" w14:textId="77777777" w:rsidR="00BD22CC" w:rsidRPr="00956103" w:rsidRDefault="00680F2D" w:rsidP="001C28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95610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956103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956103">
              <w:rPr>
                <w:rFonts w:ascii="Times New Roman" w:hAnsi="Times New Roman"/>
                <w:sz w:val="24"/>
                <w:szCs w:val="24"/>
              </w:rPr>
              <w:t>.:</w:t>
            </w:r>
          </w:p>
          <w:p w14:paraId="43336AC2" w14:textId="77777777" w:rsidR="00BD22CC" w:rsidRPr="00956103" w:rsidRDefault="00680F2D" w:rsidP="001C28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r w:rsidRPr="00956103">
              <w:rPr>
                <w:rFonts w:ascii="Times New Roman" w:hAnsi="Times New Roman"/>
                <w:sz w:val="24"/>
                <w:szCs w:val="24"/>
              </w:rPr>
              <w:t>индивидуальное жилищное строительство:</w:t>
            </w:r>
          </w:p>
          <w:p w14:paraId="19797109" w14:textId="77777777" w:rsidR="00BD22CC" w:rsidRPr="00956103" w:rsidRDefault="00680F2D" w:rsidP="001C280B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hAnsi="Times New Roman"/>
                <w:sz w:val="24"/>
                <w:szCs w:val="24"/>
              </w:rPr>
              <w:t>кв. м</w:t>
            </w:r>
          </w:p>
          <w:p w14:paraId="29F0DC02" w14:textId="77777777" w:rsidR="00BD22CC" w:rsidRPr="00956103" w:rsidRDefault="00680F2D" w:rsidP="001C280B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hAnsi="Times New Roman"/>
                <w:sz w:val="24"/>
                <w:szCs w:val="24"/>
              </w:rPr>
              <w:t>зданий</w:t>
            </w:r>
          </w:p>
        </w:tc>
        <w:tc>
          <w:tcPr>
            <w:tcW w:w="19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276548C" w14:textId="632D4B7B" w:rsidR="00BD22CC" w:rsidRPr="00956103" w:rsidRDefault="00BD22CC" w:rsidP="001C280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2A7FD3" w14:textId="0765360F" w:rsidR="00BD22CC" w:rsidRPr="00956103" w:rsidRDefault="00BD22CC" w:rsidP="001C280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EC96D7" w14:textId="47CD5334" w:rsidR="00BD22CC" w:rsidRPr="00956103" w:rsidRDefault="00BD22CC" w:rsidP="001C280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6319D7" w14:textId="77777777" w:rsidR="00BD22CC" w:rsidRPr="00956103" w:rsidRDefault="00BD22CC" w:rsidP="001C280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28DEAF" w14:textId="0A177A3F" w:rsidR="00BD22CC" w:rsidRPr="00956103" w:rsidRDefault="29D76F7A" w:rsidP="001C2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hAnsi="Times New Roman"/>
                <w:sz w:val="24"/>
                <w:szCs w:val="24"/>
              </w:rPr>
              <w:t>6585</w:t>
            </w:r>
          </w:p>
          <w:p w14:paraId="51639F6F" w14:textId="0D847E10" w:rsidR="00BD22CC" w:rsidRPr="00956103" w:rsidRDefault="29D76F7A" w:rsidP="001C2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hAnsi="Times New Roman"/>
                <w:sz w:val="24"/>
                <w:szCs w:val="24"/>
              </w:rPr>
              <w:t>108</w:t>
            </w:r>
          </w:p>
          <w:p w14:paraId="1A81F0B1" w14:textId="3564C3B8" w:rsidR="00BD22CC" w:rsidRPr="00956103" w:rsidRDefault="00BD22CC" w:rsidP="001C280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0DEC8C5" w14:textId="6B268608" w:rsidR="29D76F7A" w:rsidRPr="00956103" w:rsidRDefault="29D76F7A" w:rsidP="001C2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63ADCB" w14:textId="31B93918" w:rsidR="29D76F7A" w:rsidRPr="00956103" w:rsidRDefault="29D76F7A" w:rsidP="001C2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8D1E02" w14:textId="65FA9C73" w:rsidR="29D76F7A" w:rsidRPr="00956103" w:rsidRDefault="29D76F7A" w:rsidP="001C2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7F9C33" w14:textId="0E31CE65" w:rsidR="29D76F7A" w:rsidRPr="00956103" w:rsidRDefault="29D76F7A" w:rsidP="001C2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D86147" w14:textId="77777777" w:rsidR="00BD22CC" w:rsidRPr="00956103" w:rsidRDefault="29D76F7A" w:rsidP="001C280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hAnsi="Times New Roman"/>
                <w:sz w:val="24"/>
                <w:szCs w:val="24"/>
              </w:rPr>
              <w:t>5793,0</w:t>
            </w:r>
          </w:p>
          <w:p w14:paraId="717AAFBA" w14:textId="1C2B1A96" w:rsidR="00BD22CC" w:rsidRPr="00956103" w:rsidRDefault="29D76F7A" w:rsidP="001C280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5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4E175E6" w14:textId="2689981C" w:rsidR="29D76F7A" w:rsidRPr="00956103" w:rsidRDefault="29D76F7A" w:rsidP="001C2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179EBD" w14:textId="0849446F" w:rsidR="29D76F7A" w:rsidRPr="00956103" w:rsidRDefault="29D76F7A" w:rsidP="001C2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9B3EC8" w14:textId="6CD85ED0" w:rsidR="29D76F7A" w:rsidRPr="00956103" w:rsidRDefault="29D76F7A" w:rsidP="001C2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AEF58D4" w14:textId="089D470F" w:rsidR="29D76F7A" w:rsidRPr="00956103" w:rsidRDefault="29D76F7A" w:rsidP="001C2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7BB8BA" w14:textId="77777777" w:rsidR="00BD22CC" w:rsidRPr="00956103" w:rsidRDefault="29D76F7A" w:rsidP="001C280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hAnsi="Times New Roman"/>
                <w:sz w:val="24"/>
                <w:szCs w:val="24"/>
              </w:rPr>
              <w:t>-792</w:t>
            </w:r>
          </w:p>
          <w:p w14:paraId="56EE48EE" w14:textId="231A544B" w:rsidR="00BD22CC" w:rsidRPr="00956103" w:rsidRDefault="29D76F7A" w:rsidP="001C280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hAnsi="Times New Roman"/>
                <w:sz w:val="24"/>
                <w:szCs w:val="24"/>
              </w:rPr>
              <w:t>-19</w:t>
            </w:r>
          </w:p>
        </w:tc>
        <w:tc>
          <w:tcPr>
            <w:tcW w:w="14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4BC261FD" w14:textId="25865F2F" w:rsidR="00BD22CC" w:rsidRPr="00956103" w:rsidRDefault="00BD22CC" w:rsidP="001C280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95A60F" w14:textId="1DE48F13" w:rsidR="00BD22CC" w:rsidRPr="00956103" w:rsidRDefault="00BD22CC" w:rsidP="001C280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35D868" w14:textId="391ABCF1" w:rsidR="00BD22CC" w:rsidRPr="00956103" w:rsidRDefault="00BD22CC" w:rsidP="001C280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07930D" w14:textId="22DCC4EC" w:rsidR="00BD22CC" w:rsidRPr="00956103" w:rsidRDefault="00BD22CC" w:rsidP="001C280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F6B275" w14:textId="76591E6F" w:rsidR="00BD22CC" w:rsidRPr="00956103" w:rsidRDefault="29D76F7A" w:rsidP="001C280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hAnsi="Times New Roman"/>
                <w:sz w:val="24"/>
                <w:szCs w:val="24"/>
              </w:rPr>
              <w:t>88</w:t>
            </w:r>
          </w:p>
          <w:p w14:paraId="2908EB2C" w14:textId="77777777" w:rsidR="00BD22CC" w:rsidRPr="00956103" w:rsidRDefault="00BD22CC" w:rsidP="001C280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2CC" w:rsidRPr="00956103" w14:paraId="0DE95E6E" w14:textId="77777777" w:rsidTr="29D76F7A">
        <w:tc>
          <w:tcPr>
            <w:tcW w:w="23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439C28B" w14:textId="77777777" w:rsidR="00BD22CC" w:rsidRPr="00956103" w:rsidRDefault="00680F2D" w:rsidP="001C28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r w:rsidRPr="00956103">
              <w:rPr>
                <w:rFonts w:ascii="Times New Roman" w:hAnsi="Times New Roman"/>
                <w:sz w:val="24"/>
                <w:szCs w:val="24"/>
              </w:rPr>
              <w:t>введено юридическими лицами:</w:t>
            </w:r>
          </w:p>
          <w:p w14:paraId="6BC121CC" w14:textId="77777777" w:rsidR="00BD22CC" w:rsidRPr="00956103" w:rsidRDefault="00680F2D" w:rsidP="001C280B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hAnsi="Times New Roman"/>
                <w:sz w:val="24"/>
                <w:szCs w:val="24"/>
              </w:rPr>
              <w:t>кв. м</w:t>
            </w:r>
          </w:p>
          <w:p w14:paraId="00DA8501" w14:textId="77777777" w:rsidR="00BD22CC" w:rsidRPr="00956103" w:rsidRDefault="00680F2D" w:rsidP="001C280B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hAnsi="Times New Roman"/>
                <w:sz w:val="24"/>
                <w:szCs w:val="24"/>
              </w:rPr>
              <w:t>зданий</w:t>
            </w:r>
          </w:p>
          <w:p w14:paraId="444A61EF" w14:textId="77777777" w:rsidR="00BD22CC" w:rsidRPr="00956103" w:rsidRDefault="00680F2D" w:rsidP="001C280B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hAnsi="Times New Roman"/>
                <w:sz w:val="24"/>
                <w:szCs w:val="24"/>
              </w:rPr>
              <w:t>квартир</w:t>
            </w:r>
          </w:p>
        </w:tc>
        <w:tc>
          <w:tcPr>
            <w:tcW w:w="19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2FEC1E4" w14:textId="1168C942" w:rsidR="00BD22CC" w:rsidRPr="00956103" w:rsidRDefault="00BD22CC" w:rsidP="001C2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782DA9" w14:textId="2F893600" w:rsidR="00BD22CC" w:rsidRPr="00956103" w:rsidRDefault="00BD22CC" w:rsidP="001C2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9D42D6" w14:textId="1B958584" w:rsidR="00BD22CC" w:rsidRPr="00956103" w:rsidRDefault="00BD22CC" w:rsidP="001C2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850007" w14:textId="4DA7D7AD" w:rsidR="00BD22CC" w:rsidRPr="00956103" w:rsidRDefault="29D76F7A" w:rsidP="001C2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5FBC9510" w14:textId="0E974A4E" w:rsidR="00BD22CC" w:rsidRPr="00956103" w:rsidRDefault="29D76F7A" w:rsidP="001C2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121FD38A" w14:textId="63FF94D9" w:rsidR="00BD22CC" w:rsidRPr="00956103" w:rsidRDefault="29D76F7A" w:rsidP="001C2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BACE7C7" w14:textId="35DA72A6" w:rsidR="29D76F7A" w:rsidRPr="00956103" w:rsidRDefault="29D76F7A" w:rsidP="001C2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5F976F" w14:textId="3198E983" w:rsidR="29D76F7A" w:rsidRPr="00956103" w:rsidRDefault="29D76F7A" w:rsidP="001C2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57BE0F" w14:textId="235A262A" w:rsidR="29D76F7A" w:rsidRPr="00956103" w:rsidRDefault="29D76F7A" w:rsidP="001C2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31DBE8" w14:textId="77777777" w:rsidR="00BD22CC" w:rsidRPr="00956103" w:rsidRDefault="29D76F7A" w:rsidP="001C280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hAnsi="Times New Roman"/>
                <w:sz w:val="24"/>
                <w:szCs w:val="24"/>
              </w:rPr>
              <w:t>180,0</w:t>
            </w:r>
          </w:p>
          <w:p w14:paraId="68D1AA8F" w14:textId="4B09F9D3" w:rsidR="00BD22CC" w:rsidRPr="00956103" w:rsidRDefault="29D76F7A" w:rsidP="001C280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1FE2DD96" w14:textId="27A53535" w:rsidR="00BD22CC" w:rsidRPr="00956103" w:rsidRDefault="29D76F7A" w:rsidP="001C280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C44B2FE" w14:textId="293D0C4E" w:rsidR="00BD22CC" w:rsidRPr="00956103" w:rsidRDefault="00BD22CC" w:rsidP="001C280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5BCA8B" w14:textId="5D8F20F8" w:rsidR="00BD22CC" w:rsidRPr="00956103" w:rsidRDefault="00BD22CC" w:rsidP="001C280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6CD526" w14:textId="1BB2E390" w:rsidR="00BD22CC" w:rsidRPr="00956103" w:rsidRDefault="00BD22CC" w:rsidP="001C280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6549FD" w14:textId="77777777" w:rsidR="00BD22CC" w:rsidRPr="00956103" w:rsidRDefault="29D76F7A" w:rsidP="001C280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hAnsi="Times New Roman"/>
                <w:sz w:val="24"/>
                <w:szCs w:val="24"/>
              </w:rPr>
              <w:t>+180</w:t>
            </w:r>
          </w:p>
          <w:p w14:paraId="145FEF19" w14:textId="4F3146E0" w:rsidR="00BD22CC" w:rsidRPr="00956103" w:rsidRDefault="29D76F7A" w:rsidP="001C280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hAnsi="Times New Roman"/>
                <w:sz w:val="24"/>
                <w:szCs w:val="24"/>
              </w:rPr>
              <w:t>+2</w:t>
            </w:r>
          </w:p>
          <w:p w14:paraId="27357532" w14:textId="2569B1EE" w:rsidR="00BD22CC" w:rsidRPr="00956103" w:rsidRDefault="29D76F7A" w:rsidP="001C280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hAnsi="Times New Roman"/>
                <w:sz w:val="24"/>
                <w:szCs w:val="24"/>
              </w:rPr>
              <w:t>+4</w:t>
            </w:r>
          </w:p>
        </w:tc>
        <w:tc>
          <w:tcPr>
            <w:tcW w:w="14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37E2F72B" w14:textId="4636E0D7" w:rsidR="00BD22CC" w:rsidRPr="00956103" w:rsidRDefault="00BD22CC" w:rsidP="001C280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45CB79" w14:textId="27B5A538" w:rsidR="00BD22CC" w:rsidRPr="00956103" w:rsidRDefault="00BD22CC" w:rsidP="001C280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1A27D9" w14:textId="77499C68" w:rsidR="00BD22CC" w:rsidRPr="00956103" w:rsidRDefault="00BD22CC" w:rsidP="001C280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F023C8" w14:textId="77777777" w:rsidR="00BD22CC" w:rsidRPr="00956103" w:rsidRDefault="29D76F7A" w:rsidP="001C280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4BDB5498" w14:textId="77777777" w:rsidR="00BD22CC" w:rsidRPr="00956103" w:rsidRDefault="00BD22CC" w:rsidP="001C280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A30A0D2" w14:textId="312A6B59" w:rsidR="00BD22CC" w:rsidRPr="00956103" w:rsidRDefault="29D76F7A" w:rsidP="001C280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6103">
        <w:rPr>
          <w:rFonts w:ascii="Times New Roman" w:eastAsia="Times New Roman" w:hAnsi="Times New Roman"/>
          <w:sz w:val="24"/>
          <w:szCs w:val="24"/>
        </w:rPr>
        <w:t>Причинами уменьшения объемов ввода является снижение активности населения по вводу жилья.</w:t>
      </w:r>
    </w:p>
    <w:p w14:paraId="16BC88F1" w14:textId="4D780239" w:rsidR="00BD22CC" w:rsidRPr="00956103" w:rsidRDefault="29D76F7A" w:rsidP="001C280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6103">
        <w:rPr>
          <w:rFonts w:ascii="Times New Roman" w:eastAsia="Times New Roman" w:hAnsi="Times New Roman"/>
          <w:sz w:val="24"/>
          <w:szCs w:val="24"/>
        </w:rPr>
        <w:t>Жилищный фонд МО «</w:t>
      </w:r>
      <w:proofErr w:type="spellStart"/>
      <w:r w:rsidRPr="00956103">
        <w:rPr>
          <w:rFonts w:ascii="Times New Roman" w:eastAsia="Times New Roman" w:hAnsi="Times New Roman"/>
          <w:sz w:val="24"/>
          <w:szCs w:val="24"/>
        </w:rPr>
        <w:t>Усть-Коксинский</w:t>
      </w:r>
      <w:proofErr w:type="spellEnd"/>
      <w:r w:rsidRPr="00956103">
        <w:rPr>
          <w:rFonts w:ascii="Times New Roman" w:eastAsia="Times New Roman" w:hAnsi="Times New Roman"/>
          <w:sz w:val="24"/>
          <w:szCs w:val="24"/>
        </w:rPr>
        <w:t xml:space="preserve"> район» представлен 19 многоквартирными домами общей площадью 16.10 тыс. кв. м, 2193 домами блокированной жилой застройки площадью 98,50 тыс. кв. м</w:t>
      </w:r>
      <w:r w:rsidR="00027FEA" w:rsidRPr="00956103">
        <w:rPr>
          <w:rFonts w:ascii="Times New Roman" w:eastAsia="Times New Roman" w:hAnsi="Times New Roman"/>
          <w:sz w:val="24"/>
          <w:szCs w:val="24"/>
        </w:rPr>
        <w:t>.</w:t>
      </w:r>
      <w:r w:rsidRPr="00956103">
        <w:rPr>
          <w:rFonts w:ascii="Times New Roman" w:eastAsia="Times New Roman" w:hAnsi="Times New Roman"/>
          <w:sz w:val="24"/>
          <w:szCs w:val="24"/>
        </w:rPr>
        <w:t xml:space="preserve"> и 4637 индивидуальными жилыми домами общей площадью 204,5 тыс. кв. м. Площадь всего жилищного фонда </w:t>
      </w:r>
      <w:proofErr w:type="gramStart"/>
      <w:r w:rsidRPr="00956103">
        <w:rPr>
          <w:rFonts w:ascii="Times New Roman" w:eastAsia="Times New Roman" w:hAnsi="Times New Roman"/>
          <w:sz w:val="24"/>
          <w:szCs w:val="24"/>
        </w:rPr>
        <w:t>на конец</w:t>
      </w:r>
      <w:proofErr w:type="gramEnd"/>
      <w:r w:rsidRPr="00956103">
        <w:rPr>
          <w:rFonts w:ascii="Times New Roman" w:eastAsia="Times New Roman" w:hAnsi="Times New Roman"/>
          <w:sz w:val="24"/>
          <w:szCs w:val="24"/>
        </w:rPr>
        <w:t xml:space="preserve"> 2020 </w:t>
      </w:r>
      <w:r w:rsidR="00D621DC">
        <w:rPr>
          <w:rFonts w:ascii="Times New Roman" w:eastAsia="Times New Roman" w:hAnsi="Times New Roman"/>
          <w:sz w:val="24"/>
          <w:szCs w:val="24"/>
        </w:rPr>
        <w:t>г.</w:t>
      </w:r>
      <w:r w:rsidRPr="00956103">
        <w:rPr>
          <w:rFonts w:ascii="Times New Roman" w:eastAsia="Times New Roman" w:hAnsi="Times New Roman"/>
          <w:sz w:val="24"/>
          <w:szCs w:val="24"/>
        </w:rPr>
        <w:t xml:space="preserve"> составила 319,1 тыс. кв. м.</w:t>
      </w:r>
    </w:p>
    <w:p w14:paraId="092D467C" w14:textId="0612686C" w:rsidR="00BD22CC" w:rsidRPr="00956103" w:rsidRDefault="29D76F7A" w:rsidP="001C280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6103">
        <w:rPr>
          <w:rFonts w:ascii="Times New Roman" w:eastAsia="Times New Roman" w:hAnsi="Times New Roman"/>
          <w:sz w:val="24"/>
          <w:szCs w:val="24"/>
        </w:rPr>
        <w:t>В целях увеличения объема ввода жилых помещений и достижения плановых значений целевого показателя в 2020 г. проведены следующие мероприятия:</w:t>
      </w:r>
    </w:p>
    <w:p w14:paraId="213D396C" w14:textId="4C4B68B8" w:rsidR="00BD22CC" w:rsidRPr="00956103" w:rsidRDefault="29D76F7A" w:rsidP="001C28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56103">
        <w:rPr>
          <w:rFonts w:ascii="Times New Roman" w:eastAsia="Times New Roman" w:hAnsi="Times New Roman"/>
          <w:sz w:val="24"/>
          <w:szCs w:val="24"/>
        </w:rPr>
        <w:t>- инвентаризация жилых помещений (жилых домов) с целью выявления не стоящих на кадастровом учете (количество выявленных жилых помещений (домов);</w:t>
      </w:r>
    </w:p>
    <w:p w14:paraId="0300EE3E" w14:textId="66FA35DF" w:rsidR="00BD22CC" w:rsidRPr="00956103" w:rsidRDefault="29D76F7A" w:rsidP="001C28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56103">
        <w:rPr>
          <w:rFonts w:ascii="Times New Roman" w:eastAsia="Times New Roman" w:hAnsi="Times New Roman"/>
          <w:sz w:val="24"/>
          <w:szCs w:val="24"/>
        </w:rPr>
        <w:t>- принятие мер понуждения по регистрации завершенных строительством жилых домов, ранее не зарегистрированных по результатам инвентаризации (в том числе в судебном порядке на основании злоупотребления правом);</w:t>
      </w:r>
    </w:p>
    <w:p w14:paraId="6FFE1A25" w14:textId="034EF1FF" w:rsidR="00BD22CC" w:rsidRPr="00956103" w:rsidRDefault="29D76F7A" w:rsidP="001C28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56103">
        <w:rPr>
          <w:rFonts w:ascii="Times New Roman" w:eastAsia="Times New Roman" w:hAnsi="Times New Roman"/>
          <w:sz w:val="24"/>
          <w:szCs w:val="24"/>
        </w:rPr>
        <w:t>- мониторинг земельных участков, предоставленных для жилищного строительства на праве аренды, не используемых по назначению;</w:t>
      </w:r>
    </w:p>
    <w:p w14:paraId="011541FC" w14:textId="21803068" w:rsidR="00BD22CC" w:rsidRPr="00956103" w:rsidRDefault="29D76F7A" w:rsidP="001C28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56103">
        <w:rPr>
          <w:rFonts w:ascii="Times New Roman" w:eastAsia="Times New Roman" w:hAnsi="Times New Roman"/>
          <w:sz w:val="24"/>
          <w:szCs w:val="24"/>
        </w:rPr>
        <w:t>- принятие мер по изъятию земельных участков, предоставленных в аренду на основании отсутствия построенного и введенного в эксплуатацию объекта жилищного строительства в связи с окончанием срока аренды;</w:t>
      </w:r>
    </w:p>
    <w:p w14:paraId="1F6CE164" w14:textId="45EE2187" w:rsidR="00BD22CC" w:rsidRPr="00956103" w:rsidRDefault="29D76F7A" w:rsidP="001C28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56103">
        <w:rPr>
          <w:rFonts w:ascii="Times New Roman" w:eastAsia="Times New Roman" w:hAnsi="Times New Roman"/>
          <w:sz w:val="24"/>
          <w:szCs w:val="24"/>
        </w:rPr>
        <w:t>- размещение на официальном сайте сведений о земельных участках, предназначенных для предоставления в аренду для индивидуального жилищного строительства;</w:t>
      </w:r>
    </w:p>
    <w:p w14:paraId="1B84098B" w14:textId="3B848E27" w:rsidR="00BD22CC" w:rsidRPr="00956103" w:rsidRDefault="29D76F7A" w:rsidP="001C28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56103">
        <w:rPr>
          <w:rFonts w:ascii="Times New Roman" w:eastAsia="Times New Roman" w:hAnsi="Times New Roman"/>
          <w:sz w:val="24"/>
          <w:szCs w:val="24"/>
        </w:rPr>
        <w:t>- выявление земель, при</w:t>
      </w:r>
      <w:r w:rsidR="00D621DC">
        <w:rPr>
          <w:rFonts w:ascii="Times New Roman" w:eastAsia="Times New Roman" w:hAnsi="Times New Roman"/>
          <w:sz w:val="24"/>
          <w:szCs w:val="24"/>
        </w:rPr>
        <w:t>год</w:t>
      </w:r>
      <w:r w:rsidRPr="00956103">
        <w:rPr>
          <w:rFonts w:ascii="Times New Roman" w:eastAsia="Times New Roman" w:hAnsi="Times New Roman"/>
          <w:sz w:val="24"/>
          <w:szCs w:val="24"/>
        </w:rPr>
        <w:t>ных для жилищного строительства с подачей ходатайства в Российскую Федерацию через уполномоченный орган Республики Алтай о предоставлении данных земель под жилищное строительство</w:t>
      </w:r>
      <w:r w:rsidR="00D621DC">
        <w:rPr>
          <w:rFonts w:ascii="Times New Roman" w:eastAsia="Times New Roman" w:hAnsi="Times New Roman"/>
          <w:sz w:val="24"/>
          <w:szCs w:val="24"/>
        </w:rPr>
        <w:t xml:space="preserve"> </w:t>
      </w:r>
      <w:r w:rsidRPr="00956103">
        <w:rPr>
          <w:rFonts w:ascii="Times New Roman" w:eastAsia="Times New Roman" w:hAnsi="Times New Roman"/>
          <w:sz w:val="24"/>
          <w:szCs w:val="24"/>
        </w:rPr>
        <w:t>(количество участков;</w:t>
      </w:r>
    </w:p>
    <w:p w14:paraId="36A09B22" w14:textId="1048CDAA" w:rsidR="00BD22CC" w:rsidRPr="00956103" w:rsidRDefault="29D76F7A" w:rsidP="001C28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56103">
        <w:rPr>
          <w:rFonts w:ascii="Times New Roman" w:eastAsia="Times New Roman" w:hAnsi="Times New Roman"/>
          <w:sz w:val="24"/>
          <w:szCs w:val="24"/>
        </w:rPr>
        <w:t>- своевременное внесение изменений в генеральные планы сельских поселений, схему территориального планирования (оформлено заданий на подготовку проекта планировки (шт.)/ проекта межевания территории;</w:t>
      </w:r>
    </w:p>
    <w:p w14:paraId="255BC03F" w14:textId="16352BFD" w:rsidR="00BD22CC" w:rsidRPr="00956103" w:rsidRDefault="29D76F7A" w:rsidP="001C28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56103">
        <w:rPr>
          <w:rFonts w:ascii="Times New Roman" w:eastAsia="Times New Roman" w:hAnsi="Times New Roman"/>
          <w:sz w:val="24"/>
          <w:szCs w:val="24"/>
        </w:rPr>
        <w:t>- проведение межевания земельных участков в целях предоставления или продажи их гражданам;</w:t>
      </w:r>
    </w:p>
    <w:p w14:paraId="0DA5B3CF" w14:textId="37F137C9" w:rsidR="00BD22CC" w:rsidRPr="00956103" w:rsidRDefault="29D76F7A" w:rsidP="001C28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56103">
        <w:rPr>
          <w:rFonts w:ascii="Times New Roman" w:eastAsia="Times New Roman" w:hAnsi="Times New Roman"/>
          <w:sz w:val="24"/>
          <w:szCs w:val="24"/>
        </w:rPr>
        <w:t>- предоставление земельных участков под жилищное строительство, изъятых у предыдущих арендаторов.</w:t>
      </w:r>
    </w:p>
    <w:p w14:paraId="3486A385" w14:textId="77777777" w:rsidR="00BD22CC" w:rsidRPr="00956103" w:rsidRDefault="00680F2D" w:rsidP="001C280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2"/>
          <w:sz w:val="24"/>
          <w:szCs w:val="24"/>
        </w:rPr>
      </w:pPr>
      <w:r w:rsidRPr="00956103">
        <w:rPr>
          <w:rFonts w:ascii="Times New Roman" w:hAnsi="Times New Roman"/>
          <w:b/>
          <w:bCs/>
          <w:spacing w:val="2"/>
          <w:sz w:val="24"/>
          <w:szCs w:val="24"/>
        </w:rPr>
        <w:lastRenderedPageBreak/>
        <w:t>4.3. Демографические показатели</w:t>
      </w:r>
    </w:p>
    <w:p w14:paraId="4121E6B1" w14:textId="77777777" w:rsidR="00BD22CC" w:rsidRPr="00956103" w:rsidRDefault="00680F2D" w:rsidP="001C280B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956103">
        <w:rPr>
          <w:rFonts w:ascii="Times New Roman" w:hAnsi="Times New Roman"/>
          <w:spacing w:val="2"/>
          <w:sz w:val="24"/>
          <w:szCs w:val="24"/>
        </w:rPr>
        <w:t>На 01.01.2021 г. оценка численности постоянного населения в МО «</w:t>
      </w:r>
      <w:proofErr w:type="spellStart"/>
      <w:r w:rsidRPr="00956103">
        <w:rPr>
          <w:rFonts w:ascii="Times New Roman" w:hAnsi="Times New Roman"/>
          <w:spacing w:val="2"/>
          <w:sz w:val="24"/>
          <w:szCs w:val="24"/>
        </w:rPr>
        <w:t>Усть-Коксинский</w:t>
      </w:r>
      <w:proofErr w:type="spellEnd"/>
      <w:r w:rsidRPr="00956103">
        <w:rPr>
          <w:rFonts w:ascii="Times New Roman" w:hAnsi="Times New Roman"/>
          <w:spacing w:val="2"/>
          <w:sz w:val="24"/>
          <w:szCs w:val="24"/>
        </w:rPr>
        <w:t xml:space="preserve"> район» составила 15981 чел., что на 254 чел. или на 1,02 % </w:t>
      </w:r>
      <w:r w:rsidRPr="00956103">
        <w:rPr>
          <w:rFonts w:ascii="Times New Roman" w:hAnsi="Times New Roman"/>
          <w:i/>
          <w:iCs/>
          <w:spacing w:val="2"/>
          <w:sz w:val="24"/>
          <w:szCs w:val="24"/>
        </w:rPr>
        <w:t>меньше,</w:t>
      </w:r>
      <w:r w:rsidRPr="00956103">
        <w:rPr>
          <w:rFonts w:ascii="Times New Roman" w:hAnsi="Times New Roman"/>
          <w:spacing w:val="2"/>
          <w:sz w:val="24"/>
          <w:szCs w:val="24"/>
        </w:rPr>
        <w:t xml:space="preserve"> чем на 01.01.2020 г.</w:t>
      </w:r>
    </w:p>
    <w:p w14:paraId="74869460" w14:textId="77777777" w:rsidR="00BD22CC" w:rsidRPr="00956103" w:rsidRDefault="00BD22CC" w:rsidP="001C280B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2"/>
          <w:sz w:val="24"/>
          <w:szCs w:val="24"/>
        </w:rPr>
      </w:pPr>
    </w:p>
    <w:tbl>
      <w:tblPr>
        <w:tblW w:w="926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616"/>
        <w:gridCol w:w="929"/>
        <w:gridCol w:w="1765"/>
        <w:gridCol w:w="1701"/>
        <w:gridCol w:w="1251"/>
      </w:tblGrid>
      <w:tr w:rsidR="00BD22CC" w:rsidRPr="00956103" w14:paraId="7DCDA7F6" w14:textId="77777777" w:rsidTr="5EB33180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C7CF5F" w14:textId="77777777" w:rsidR="00BD22CC" w:rsidRPr="00956103" w:rsidRDefault="00680F2D" w:rsidP="001C28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1307D0" w14:textId="77777777" w:rsidR="00BD22CC" w:rsidRPr="00956103" w:rsidRDefault="00680F2D" w:rsidP="001C28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FBA958" w14:textId="77777777" w:rsidR="00BD22CC" w:rsidRPr="00956103" w:rsidRDefault="00680F2D" w:rsidP="001C28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</w:p>
          <w:p w14:paraId="49030E5F" w14:textId="4C39438D" w:rsidR="00BD22CC" w:rsidRPr="00956103" w:rsidRDefault="29D76F7A" w:rsidP="001C28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hAnsi="Times New Roman"/>
                <w:sz w:val="24"/>
                <w:szCs w:val="24"/>
              </w:rPr>
              <w:t>01.01.2020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3C5854" w14:textId="77777777" w:rsidR="00BD22CC" w:rsidRPr="00956103" w:rsidRDefault="00680F2D" w:rsidP="001C28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</w:p>
          <w:p w14:paraId="168BA8C7" w14:textId="21979B99" w:rsidR="00BD22CC" w:rsidRPr="00956103" w:rsidRDefault="29D76F7A" w:rsidP="001C28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hAnsi="Times New Roman"/>
                <w:sz w:val="24"/>
                <w:szCs w:val="24"/>
              </w:rPr>
              <w:t>01.01.2021 г.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38050" w14:textId="77777777" w:rsidR="00BD22CC" w:rsidRPr="00956103" w:rsidRDefault="00680F2D" w:rsidP="001C28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hAnsi="Times New Roman"/>
                <w:sz w:val="24"/>
                <w:szCs w:val="24"/>
              </w:rPr>
              <w:t>Темп роста, %</w:t>
            </w:r>
          </w:p>
        </w:tc>
      </w:tr>
      <w:tr w:rsidR="00BD22CC" w:rsidRPr="00956103" w14:paraId="679E16BE" w14:textId="77777777" w:rsidTr="5EB33180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FA6585" w14:textId="77777777" w:rsidR="00BD22CC" w:rsidRPr="00956103" w:rsidRDefault="00680F2D" w:rsidP="001C280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hAnsi="Times New Roman"/>
                <w:sz w:val="24"/>
                <w:szCs w:val="24"/>
              </w:rPr>
              <w:t xml:space="preserve">Численность постоянного населения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8B13DE" w14:textId="77777777" w:rsidR="00BD22CC" w:rsidRPr="00956103" w:rsidRDefault="00680F2D" w:rsidP="001C28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7F57B8" w14:textId="77777777" w:rsidR="00BD22CC" w:rsidRPr="00956103" w:rsidRDefault="29D76F7A" w:rsidP="001C28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hAnsi="Times New Roman"/>
                <w:sz w:val="24"/>
                <w:szCs w:val="24"/>
              </w:rPr>
              <w:t>16145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738AF4" w14:textId="77777777" w:rsidR="00BD22CC" w:rsidRPr="00956103" w:rsidRDefault="29D76F7A" w:rsidP="001C28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hAnsi="Times New Roman"/>
                <w:sz w:val="24"/>
                <w:szCs w:val="24"/>
              </w:rPr>
              <w:t>15891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BBD8F" w14:textId="77777777" w:rsidR="00BD22CC" w:rsidRPr="00956103" w:rsidRDefault="29D76F7A" w:rsidP="001C28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hAnsi="Times New Roman"/>
                <w:sz w:val="24"/>
                <w:szCs w:val="24"/>
              </w:rPr>
              <w:t>98,9</w:t>
            </w:r>
          </w:p>
        </w:tc>
      </w:tr>
      <w:tr w:rsidR="00BD22CC" w:rsidRPr="00956103" w14:paraId="4778455D" w14:textId="77777777" w:rsidTr="5EB33180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5462DC" w14:textId="77777777" w:rsidR="00BD22CC" w:rsidRPr="00956103" w:rsidRDefault="00680F2D" w:rsidP="001C280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hAnsi="Times New Roman"/>
                <w:sz w:val="24"/>
                <w:szCs w:val="24"/>
              </w:rPr>
              <w:t>Родившиеся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35611B" w14:textId="77777777" w:rsidR="00BD22CC" w:rsidRPr="00956103" w:rsidRDefault="00680F2D" w:rsidP="001C28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BBA33E" w14:textId="77777777" w:rsidR="00BD22CC" w:rsidRPr="00956103" w:rsidRDefault="29D76F7A" w:rsidP="001C28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4FCBC1" w14:textId="0CF35F7C" w:rsidR="00BD22CC" w:rsidRPr="00956103" w:rsidRDefault="5E74DD31" w:rsidP="001C28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C6B09" w14:textId="3DC1C170" w:rsidR="00BD22CC" w:rsidRPr="00956103" w:rsidRDefault="5E74DD31" w:rsidP="001C2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hAnsi="Times New Roman"/>
                <w:sz w:val="24"/>
                <w:szCs w:val="24"/>
              </w:rPr>
              <w:t>93,91</w:t>
            </w:r>
          </w:p>
        </w:tc>
      </w:tr>
      <w:tr w:rsidR="00BD22CC" w:rsidRPr="00956103" w14:paraId="6910B7FE" w14:textId="77777777" w:rsidTr="5EB33180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27751D" w14:textId="77777777" w:rsidR="00BD22CC" w:rsidRPr="00956103" w:rsidRDefault="00680F2D" w:rsidP="001C280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6103">
              <w:rPr>
                <w:rFonts w:ascii="Times New Roman" w:hAnsi="Times New Roman"/>
                <w:sz w:val="24"/>
                <w:szCs w:val="24"/>
              </w:rPr>
              <w:t>Умершие</w:t>
            </w:r>
            <w:proofErr w:type="gram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61512E" w14:textId="77777777" w:rsidR="00BD22CC" w:rsidRPr="00956103" w:rsidRDefault="00680F2D" w:rsidP="001C28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82A365" w14:textId="77777777" w:rsidR="00BD22CC" w:rsidRPr="00956103" w:rsidRDefault="29D76F7A" w:rsidP="001C28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71F136" w14:textId="0DD292FA" w:rsidR="00BD22CC" w:rsidRPr="00956103" w:rsidRDefault="5E74DD31" w:rsidP="001C28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99465" w14:textId="6D7F7E08" w:rsidR="00BD22CC" w:rsidRPr="00956103" w:rsidRDefault="5E74DD31" w:rsidP="001C2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hAnsi="Times New Roman"/>
                <w:sz w:val="24"/>
                <w:szCs w:val="24"/>
              </w:rPr>
              <w:t>99,51</w:t>
            </w:r>
          </w:p>
        </w:tc>
      </w:tr>
      <w:tr w:rsidR="00BD22CC" w:rsidRPr="00956103" w14:paraId="0F577BEA" w14:textId="77777777" w:rsidTr="5EB33180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D3C421" w14:textId="77777777" w:rsidR="00BD22CC" w:rsidRPr="00956103" w:rsidRDefault="00680F2D" w:rsidP="001C280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Pr="0095610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956103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956103">
              <w:rPr>
                <w:rFonts w:ascii="Times New Roman" w:hAnsi="Times New Roman"/>
                <w:sz w:val="24"/>
                <w:szCs w:val="24"/>
              </w:rPr>
              <w:t>. смертность населения от внешних причин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E0621E" w14:textId="77777777" w:rsidR="00BD22CC" w:rsidRPr="00956103" w:rsidRDefault="00680F2D" w:rsidP="001C28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A123B1" w14:textId="77777777" w:rsidR="00BD22CC" w:rsidRPr="00956103" w:rsidRDefault="29D76F7A" w:rsidP="001C28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4CEA3D" w14:textId="376F989B" w:rsidR="00BD22CC" w:rsidRPr="00956103" w:rsidRDefault="5EB33180" w:rsidP="001C28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95670" w14:textId="15691971" w:rsidR="00BD22CC" w:rsidRPr="00956103" w:rsidRDefault="5EB33180" w:rsidP="001C2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hAnsi="Times New Roman"/>
                <w:sz w:val="24"/>
                <w:szCs w:val="24"/>
              </w:rPr>
              <w:t>112,9</w:t>
            </w:r>
          </w:p>
        </w:tc>
      </w:tr>
      <w:tr w:rsidR="00BD22CC" w:rsidRPr="00956103" w14:paraId="13BD743E" w14:textId="77777777" w:rsidTr="5EB33180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D6BF38" w14:textId="77777777" w:rsidR="00BD22CC" w:rsidRPr="00956103" w:rsidRDefault="00680F2D" w:rsidP="001C280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hAnsi="Times New Roman"/>
                <w:sz w:val="24"/>
                <w:szCs w:val="24"/>
              </w:rPr>
              <w:t>Естественный прирост населения (на 1000 чел. населения)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B22D37" w14:textId="77777777" w:rsidR="00BD22CC" w:rsidRPr="00956103" w:rsidRDefault="00680F2D" w:rsidP="001C28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C1F859" w14:textId="77777777" w:rsidR="00BD22CC" w:rsidRPr="00956103" w:rsidRDefault="29D76F7A" w:rsidP="001C28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8FE7CE" w14:textId="3AE2701F" w:rsidR="00BD22CC" w:rsidRPr="00956103" w:rsidRDefault="5E74DD31" w:rsidP="001C28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04F19" w14:textId="674C8065" w:rsidR="00BD22CC" w:rsidRPr="00956103" w:rsidRDefault="5E74DD31" w:rsidP="001C28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hAnsi="Times New Roman"/>
                <w:sz w:val="24"/>
                <w:szCs w:val="24"/>
              </w:rPr>
              <w:t>46,7</w:t>
            </w:r>
          </w:p>
        </w:tc>
      </w:tr>
      <w:tr w:rsidR="00BD22CC" w:rsidRPr="00956103" w14:paraId="6EA91ABB" w14:textId="77777777" w:rsidTr="5EB33180">
        <w:trPr>
          <w:trHeight w:val="33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C18278" w14:textId="77777777" w:rsidR="00BD22CC" w:rsidRPr="00956103" w:rsidRDefault="00680F2D" w:rsidP="001C280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hAnsi="Times New Roman"/>
                <w:sz w:val="24"/>
                <w:szCs w:val="24"/>
              </w:rPr>
              <w:t>Прибыло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3C3805" w14:textId="77777777" w:rsidR="00BD22CC" w:rsidRPr="00956103" w:rsidRDefault="00680F2D" w:rsidP="001C28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C0C651" w14:textId="77777777" w:rsidR="00BD22CC" w:rsidRPr="00956103" w:rsidRDefault="29D76F7A" w:rsidP="001C28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hAnsi="Times New Roman"/>
                <w:sz w:val="24"/>
                <w:szCs w:val="24"/>
              </w:rPr>
              <w:t>687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8D56CC" w14:textId="77777777" w:rsidR="00BD22CC" w:rsidRPr="00956103" w:rsidRDefault="29D76F7A" w:rsidP="001C28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hAnsi="Times New Roman"/>
                <w:sz w:val="24"/>
                <w:szCs w:val="24"/>
              </w:rPr>
              <w:t>491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E50C6" w14:textId="77777777" w:rsidR="00BD22CC" w:rsidRPr="00956103" w:rsidRDefault="29D76F7A" w:rsidP="001C28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hAnsi="Times New Roman"/>
                <w:sz w:val="24"/>
                <w:szCs w:val="24"/>
              </w:rPr>
              <w:t>71,47</w:t>
            </w:r>
          </w:p>
        </w:tc>
      </w:tr>
      <w:tr w:rsidR="00BD22CC" w:rsidRPr="00956103" w14:paraId="6B101E8C" w14:textId="77777777" w:rsidTr="5EB33180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498527" w14:textId="77777777" w:rsidR="00BD22CC" w:rsidRPr="00956103" w:rsidRDefault="00680F2D" w:rsidP="001C280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hAnsi="Times New Roman"/>
                <w:sz w:val="24"/>
                <w:szCs w:val="24"/>
              </w:rPr>
              <w:t>Выбыло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AFBEC5" w14:textId="77777777" w:rsidR="00BD22CC" w:rsidRPr="00956103" w:rsidRDefault="00680F2D" w:rsidP="001C28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04FA47" w14:textId="77777777" w:rsidR="00BD22CC" w:rsidRPr="00956103" w:rsidRDefault="29D76F7A" w:rsidP="001C28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hAnsi="Times New Roman"/>
                <w:sz w:val="24"/>
                <w:szCs w:val="24"/>
              </w:rPr>
              <w:t>738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8C698B" w14:textId="77777777" w:rsidR="00BD22CC" w:rsidRPr="00956103" w:rsidRDefault="29D76F7A" w:rsidP="001C28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hAnsi="Times New Roman"/>
                <w:sz w:val="24"/>
                <w:szCs w:val="24"/>
              </w:rPr>
              <w:t>640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39487" w14:textId="77777777" w:rsidR="00BD22CC" w:rsidRPr="00956103" w:rsidRDefault="29D76F7A" w:rsidP="001C28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hAnsi="Times New Roman"/>
                <w:sz w:val="24"/>
                <w:szCs w:val="24"/>
              </w:rPr>
              <w:t>86,72</w:t>
            </w:r>
          </w:p>
        </w:tc>
      </w:tr>
      <w:tr w:rsidR="00BD22CC" w:rsidRPr="00956103" w14:paraId="734E4AD0" w14:textId="77777777" w:rsidTr="5EB33180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3351AA" w14:textId="77777777" w:rsidR="00BD22CC" w:rsidRPr="00956103" w:rsidRDefault="00680F2D" w:rsidP="001C280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hAnsi="Times New Roman"/>
                <w:sz w:val="24"/>
                <w:szCs w:val="24"/>
              </w:rPr>
              <w:t>Миграционный прирост/убыль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3A11A5" w14:textId="77777777" w:rsidR="00BD22CC" w:rsidRPr="00956103" w:rsidRDefault="00680F2D" w:rsidP="001C28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A258D8" w14:textId="77777777" w:rsidR="00BD22CC" w:rsidRPr="00956103" w:rsidRDefault="29D76F7A" w:rsidP="001C28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hAnsi="Times New Roman"/>
                <w:sz w:val="24"/>
                <w:szCs w:val="24"/>
              </w:rPr>
              <w:t>-51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FBD3EC" w14:textId="77777777" w:rsidR="00BD22CC" w:rsidRPr="00956103" w:rsidRDefault="29D76F7A" w:rsidP="001C28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hAnsi="Times New Roman"/>
                <w:sz w:val="24"/>
                <w:szCs w:val="24"/>
              </w:rPr>
              <w:t>-149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CCCAD" w14:textId="77777777" w:rsidR="00BD22CC" w:rsidRPr="00956103" w:rsidRDefault="29D76F7A" w:rsidP="001C28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hAnsi="Times New Roman"/>
                <w:sz w:val="24"/>
                <w:szCs w:val="24"/>
              </w:rPr>
              <w:t>292,16</w:t>
            </w:r>
          </w:p>
        </w:tc>
      </w:tr>
      <w:tr w:rsidR="00BD22CC" w:rsidRPr="00956103" w14:paraId="43872114" w14:textId="77777777" w:rsidTr="5EB33180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64FE77" w14:textId="77777777" w:rsidR="00BD22CC" w:rsidRPr="00956103" w:rsidRDefault="00680F2D" w:rsidP="001C280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hAnsi="Times New Roman"/>
                <w:sz w:val="24"/>
                <w:szCs w:val="24"/>
              </w:rPr>
              <w:t>Число браков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952D57" w14:textId="77777777" w:rsidR="00BD22CC" w:rsidRPr="00956103" w:rsidRDefault="00680F2D" w:rsidP="001C28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AF6883" w14:textId="77777777" w:rsidR="00BD22CC" w:rsidRPr="00956103" w:rsidRDefault="29D76F7A" w:rsidP="001C28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C529ED" w14:textId="77777777" w:rsidR="00BD22CC" w:rsidRPr="00956103" w:rsidRDefault="29D76F7A" w:rsidP="001C28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157D6" w14:textId="77777777" w:rsidR="00BD22CC" w:rsidRPr="00956103" w:rsidRDefault="29D76F7A" w:rsidP="001C28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hAnsi="Times New Roman"/>
                <w:sz w:val="24"/>
                <w:szCs w:val="24"/>
              </w:rPr>
              <w:t>97,4</w:t>
            </w:r>
          </w:p>
        </w:tc>
      </w:tr>
      <w:tr w:rsidR="00BD22CC" w:rsidRPr="00956103" w14:paraId="20D3AB02" w14:textId="77777777" w:rsidTr="5EB33180">
        <w:trPr>
          <w:trHeight w:val="7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794670" w14:textId="77777777" w:rsidR="00BD22CC" w:rsidRPr="00956103" w:rsidRDefault="00680F2D" w:rsidP="001C280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hAnsi="Times New Roman"/>
                <w:sz w:val="24"/>
                <w:szCs w:val="24"/>
              </w:rPr>
              <w:t>Число разводов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B0EDFC" w14:textId="77777777" w:rsidR="00BD22CC" w:rsidRPr="00956103" w:rsidRDefault="00680F2D" w:rsidP="001C28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91E7B2" w14:textId="77777777" w:rsidR="00BD22CC" w:rsidRPr="00956103" w:rsidRDefault="29D76F7A" w:rsidP="001C28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6770CE" w14:textId="77777777" w:rsidR="00BD22CC" w:rsidRPr="00956103" w:rsidRDefault="29D76F7A" w:rsidP="001C28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EED82" w14:textId="77777777" w:rsidR="00BD22CC" w:rsidRPr="00956103" w:rsidRDefault="29D76F7A" w:rsidP="001C28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</w:tbl>
    <w:p w14:paraId="6E36661F" w14:textId="77777777" w:rsidR="00BD22CC" w:rsidRPr="00956103" w:rsidRDefault="00BD22CC" w:rsidP="001C28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4292A4C" w14:textId="5FCAE045" w:rsidR="00BD22CC" w:rsidRPr="00956103" w:rsidRDefault="5E74DD31" w:rsidP="001C280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6103">
        <w:rPr>
          <w:rFonts w:ascii="Times New Roman" w:hAnsi="Times New Roman"/>
          <w:sz w:val="24"/>
          <w:szCs w:val="24"/>
        </w:rPr>
        <w:t xml:space="preserve">На 01.01.2021 г. родилось 216 чел., что на 14 детей меньше, чем на 01.01.2020 г. (230 детей). </w:t>
      </w:r>
      <w:r w:rsidRPr="00956103">
        <w:rPr>
          <w:rFonts w:ascii="Times New Roman" w:eastAsia="Times New Roman" w:hAnsi="Times New Roman"/>
          <w:sz w:val="24"/>
          <w:szCs w:val="24"/>
        </w:rPr>
        <w:t>С</w:t>
      </w:r>
      <w:r w:rsidRPr="00956103">
        <w:rPr>
          <w:rFonts w:ascii="Times New Roman" w:eastAsia="Times New Roman" w:hAnsi="Times New Roman"/>
          <w:i/>
          <w:iCs/>
          <w:sz w:val="24"/>
          <w:szCs w:val="24"/>
        </w:rPr>
        <w:t>нижение</w:t>
      </w:r>
      <w:r w:rsidRPr="00956103">
        <w:rPr>
          <w:rFonts w:ascii="Times New Roman" w:eastAsia="Times New Roman" w:hAnsi="Times New Roman"/>
          <w:sz w:val="24"/>
          <w:szCs w:val="24"/>
        </w:rPr>
        <w:t xml:space="preserve"> обусловлено снижением числа женщин фертильного возраста.</w:t>
      </w:r>
    </w:p>
    <w:p w14:paraId="6390D6A4" w14:textId="4BDE6CDF" w:rsidR="00BD22CC" w:rsidRPr="00956103" w:rsidRDefault="5E74DD31" w:rsidP="001C280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6103">
        <w:rPr>
          <w:rFonts w:ascii="Times New Roman" w:eastAsia="Times New Roman" w:hAnsi="Times New Roman"/>
          <w:sz w:val="24"/>
          <w:szCs w:val="24"/>
        </w:rPr>
        <w:t xml:space="preserve">В сравнении с планом на 01.01.2021 г. отмечено отклонение темпа роста числа </w:t>
      </w:r>
      <w:proofErr w:type="gramStart"/>
      <w:r w:rsidRPr="00956103">
        <w:rPr>
          <w:rFonts w:ascii="Times New Roman" w:eastAsia="Times New Roman" w:hAnsi="Times New Roman"/>
          <w:sz w:val="24"/>
          <w:szCs w:val="24"/>
        </w:rPr>
        <w:t>родившихся</w:t>
      </w:r>
      <w:proofErr w:type="gramEnd"/>
      <w:r w:rsidRPr="00956103">
        <w:rPr>
          <w:rFonts w:ascii="Times New Roman" w:eastAsia="Times New Roman" w:hAnsi="Times New Roman"/>
          <w:sz w:val="24"/>
          <w:szCs w:val="24"/>
        </w:rPr>
        <w:t xml:space="preserve"> на (+) 8,81 процентных пункта.</w:t>
      </w:r>
    </w:p>
    <w:p w14:paraId="69693DEF" w14:textId="529FEED3" w:rsidR="00BD22CC" w:rsidRPr="00956103" w:rsidRDefault="5E74DD31" w:rsidP="001C28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56103">
        <w:rPr>
          <w:rFonts w:ascii="Times New Roman" w:eastAsia="Times New Roman" w:hAnsi="Times New Roman"/>
          <w:sz w:val="24"/>
          <w:szCs w:val="24"/>
          <w:lang w:eastAsia="ar-SA"/>
        </w:rPr>
        <w:t xml:space="preserve">Причина отклонения от планового значения связана </w:t>
      </w:r>
      <w:proofErr w:type="gramStart"/>
      <w:r w:rsidRPr="00956103">
        <w:rPr>
          <w:rFonts w:ascii="Times New Roman" w:eastAsia="Times New Roman" w:hAnsi="Times New Roman"/>
          <w:sz w:val="24"/>
          <w:szCs w:val="24"/>
          <w:lang w:eastAsia="ar-SA"/>
        </w:rPr>
        <w:t>с</w:t>
      </w:r>
      <w:proofErr w:type="gramEnd"/>
      <w:r w:rsidRPr="00956103">
        <w:rPr>
          <w:rFonts w:ascii="Times New Roman" w:eastAsia="Times New Roman" w:hAnsi="Times New Roman"/>
          <w:sz w:val="24"/>
          <w:szCs w:val="24"/>
          <w:lang w:eastAsia="ar-SA"/>
        </w:rPr>
        <w:t>: связана с некорректным плановым показателем.</w:t>
      </w:r>
    </w:p>
    <w:p w14:paraId="4CDA35ED" w14:textId="1621DC54" w:rsidR="00BD22CC" w:rsidRPr="00956103" w:rsidRDefault="5E74DD31" w:rsidP="001C28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56103">
        <w:rPr>
          <w:rFonts w:ascii="Times New Roman" w:hAnsi="Times New Roman"/>
          <w:sz w:val="24"/>
          <w:szCs w:val="24"/>
        </w:rPr>
        <w:t xml:space="preserve">Показатель естественного прироста в расчете на 1000 населения на 01.01.2021 г. составил 0,7 чел., что </w:t>
      </w:r>
      <w:r w:rsidRPr="00956103">
        <w:rPr>
          <w:rFonts w:ascii="Times New Roman" w:hAnsi="Times New Roman"/>
          <w:i/>
          <w:iCs/>
          <w:sz w:val="24"/>
          <w:szCs w:val="24"/>
        </w:rPr>
        <w:t>ниже</w:t>
      </w:r>
      <w:r w:rsidRPr="00956103">
        <w:rPr>
          <w:rFonts w:ascii="Times New Roman" w:hAnsi="Times New Roman"/>
          <w:sz w:val="24"/>
          <w:szCs w:val="24"/>
        </w:rPr>
        <w:t xml:space="preserve"> уровня на 01.01.2020 г. на 46,7%. С</w:t>
      </w:r>
      <w:r w:rsidRPr="00956103">
        <w:rPr>
          <w:rFonts w:ascii="Times New Roman" w:hAnsi="Times New Roman"/>
          <w:i/>
          <w:iCs/>
          <w:sz w:val="24"/>
          <w:szCs w:val="24"/>
        </w:rPr>
        <w:t>нижение</w:t>
      </w:r>
      <w:r w:rsidRPr="00956103">
        <w:rPr>
          <w:rFonts w:ascii="Times New Roman" w:hAnsi="Times New Roman"/>
          <w:sz w:val="24"/>
          <w:szCs w:val="24"/>
        </w:rPr>
        <w:t xml:space="preserve"> показателя естественного прироста  </w:t>
      </w:r>
      <w:r w:rsidRPr="00956103">
        <w:rPr>
          <w:rFonts w:ascii="Times New Roman" w:hAnsi="Times New Roman"/>
          <w:i/>
          <w:iCs/>
          <w:sz w:val="24"/>
          <w:szCs w:val="24"/>
        </w:rPr>
        <w:t xml:space="preserve"> сформировалось</w:t>
      </w:r>
      <w:r w:rsidRPr="00956103">
        <w:rPr>
          <w:rFonts w:ascii="Times New Roman" w:hAnsi="Times New Roman"/>
          <w:sz w:val="24"/>
          <w:szCs w:val="24"/>
        </w:rPr>
        <w:t xml:space="preserve"> за счет миграционной убыли.</w:t>
      </w:r>
    </w:p>
    <w:p w14:paraId="1586700F" w14:textId="0B7AFB20" w:rsidR="00BD22CC" w:rsidRPr="00956103" w:rsidRDefault="5EB33180" w:rsidP="001C28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6103">
        <w:rPr>
          <w:rFonts w:ascii="Times New Roman" w:hAnsi="Times New Roman"/>
          <w:sz w:val="24"/>
          <w:szCs w:val="24"/>
        </w:rPr>
        <w:t xml:space="preserve">Смертность населения на 01.01.2021 г. по отношению к уровню аналогичного периода прошлого </w:t>
      </w:r>
      <w:r w:rsidR="00D621DC">
        <w:rPr>
          <w:rFonts w:ascii="Times New Roman" w:hAnsi="Times New Roman"/>
          <w:sz w:val="24"/>
          <w:szCs w:val="24"/>
        </w:rPr>
        <w:t>г.</w:t>
      </w:r>
      <w:r w:rsidRPr="00956103">
        <w:rPr>
          <w:rFonts w:ascii="Times New Roman" w:hAnsi="Times New Roman"/>
          <w:sz w:val="24"/>
          <w:szCs w:val="24"/>
        </w:rPr>
        <w:t xml:space="preserve"> снизилась</w:t>
      </w:r>
      <w:r w:rsidRPr="0095610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56103">
        <w:rPr>
          <w:rFonts w:ascii="Times New Roman" w:hAnsi="Times New Roman"/>
          <w:sz w:val="24"/>
          <w:szCs w:val="24"/>
        </w:rPr>
        <w:t xml:space="preserve">на 1 чел. или на 0,4 %. Снижение </w:t>
      </w:r>
      <w:r w:rsidRPr="00956103">
        <w:rPr>
          <w:rFonts w:ascii="Times New Roman" w:eastAsia="Times New Roman" w:hAnsi="Times New Roman"/>
          <w:sz w:val="24"/>
          <w:szCs w:val="24"/>
        </w:rPr>
        <w:t>связано с проведением профилактических мероприятий.</w:t>
      </w:r>
    </w:p>
    <w:p w14:paraId="5375BCB0" w14:textId="6A4D2E7E" w:rsidR="00BD22CC" w:rsidRPr="00956103" w:rsidRDefault="29D76F7A" w:rsidP="001C28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6103">
        <w:rPr>
          <w:rFonts w:ascii="Times New Roman" w:hAnsi="Times New Roman"/>
          <w:sz w:val="24"/>
          <w:szCs w:val="24"/>
        </w:rPr>
        <w:t>Основной причиной смертности по основным классам причин смертности являются:</w:t>
      </w:r>
    </w:p>
    <w:p w14:paraId="1B82CD06" w14:textId="4C500E4E" w:rsidR="00BD22CC" w:rsidRPr="00956103" w:rsidRDefault="5EB33180" w:rsidP="001C28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6103">
        <w:rPr>
          <w:rFonts w:ascii="Times New Roman" w:hAnsi="Times New Roman"/>
          <w:sz w:val="24"/>
          <w:szCs w:val="24"/>
        </w:rPr>
        <w:t xml:space="preserve"> </w:t>
      </w:r>
      <w:r w:rsidRPr="00956103">
        <w:rPr>
          <w:rFonts w:ascii="Times New Roman" w:eastAsia="Times New Roman" w:hAnsi="Times New Roman"/>
          <w:sz w:val="24"/>
          <w:szCs w:val="24"/>
        </w:rPr>
        <w:t>болезни системы кровообращения - 77 чел. (36,8 % от всех случаев);</w:t>
      </w:r>
    </w:p>
    <w:p w14:paraId="6C2A5C6A" w14:textId="7067B4BA" w:rsidR="00BD22CC" w:rsidRPr="00956103" w:rsidRDefault="29D76F7A" w:rsidP="001C28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6103">
        <w:rPr>
          <w:rFonts w:ascii="Times New Roman" w:eastAsia="Times New Roman" w:hAnsi="Times New Roman"/>
          <w:sz w:val="24"/>
          <w:szCs w:val="24"/>
        </w:rPr>
        <w:t>внешние причины смерти - 34 чел. (16,6 %);</w:t>
      </w:r>
    </w:p>
    <w:p w14:paraId="4D86D4D4" w14:textId="558A8AEB" w:rsidR="00BD22CC" w:rsidRPr="00956103" w:rsidRDefault="29D76F7A" w:rsidP="001C28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6103">
        <w:rPr>
          <w:rFonts w:ascii="Times New Roman" w:eastAsia="Times New Roman" w:hAnsi="Times New Roman"/>
          <w:sz w:val="24"/>
          <w:szCs w:val="24"/>
        </w:rPr>
        <w:t>новообразования - 19 чел. (9,3 %);</w:t>
      </w:r>
    </w:p>
    <w:p w14:paraId="106E3B72" w14:textId="4E57C231" w:rsidR="00BD22CC" w:rsidRPr="00956103" w:rsidRDefault="5EB33180" w:rsidP="001C28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6103">
        <w:rPr>
          <w:rFonts w:ascii="Times New Roman" w:eastAsia="Times New Roman" w:hAnsi="Times New Roman"/>
          <w:sz w:val="24"/>
          <w:szCs w:val="24"/>
        </w:rPr>
        <w:t xml:space="preserve">болезни органов пищеварения - 8 чел. (3,8 %) </w:t>
      </w:r>
      <w:r w:rsidRPr="00956103">
        <w:rPr>
          <w:rFonts w:ascii="Times New Roman" w:hAnsi="Times New Roman"/>
          <w:sz w:val="24"/>
          <w:szCs w:val="24"/>
        </w:rPr>
        <w:t>и т.д.</w:t>
      </w:r>
    </w:p>
    <w:p w14:paraId="2683B202" w14:textId="2045E90A" w:rsidR="00BD22CC" w:rsidRPr="00956103" w:rsidRDefault="5EB33180" w:rsidP="001C28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6103">
        <w:rPr>
          <w:rFonts w:ascii="Times New Roman" w:hAnsi="Times New Roman"/>
          <w:sz w:val="24"/>
          <w:szCs w:val="24"/>
        </w:rPr>
        <w:t xml:space="preserve">Смертность населения от внешних причин на 01.01.2021 г. по отношению к уровню прошлого </w:t>
      </w:r>
      <w:r w:rsidR="00D621DC">
        <w:rPr>
          <w:rFonts w:ascii="Times New Roman" w:hAnsi="Times New Roman"/>
          <w:sz w:val="24"/>
          <w:szCs w:val="24"/>
        </w:rPr>
        <w:t>г.</w:t>
      </w:r>
      <w:r w:rsidRPr="00956103">
        <w:rPr>
          <w:rFonts w:ascii="Times New Roman" w:hAnsi="Times New Roman"/>
          <w:sz w:val="24"/>
          <w:szCs w:val="24"/>
        </w:rPr>
        <w:t xml:space="preserve"> увеличилась</w:t>
      </w:r>
      <w:r w:rsidRPr="0095610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56103">
        <w:rPr>
          <w:rFonts w:ascii="Times New Roman" w:hAnsi="Times New Roman"/>
          <w:sz w:val="24"/>
          <w:szCs w:val="24"/>
        </w:rPr>
        <w:t>на 4 чел. или на 12,90%.</w:t>
      </w:r>
    </w:p>
    <w:p w14:paraId="3D987E7E" w14:textId="039D5527" w:rsidR="00BD22CC" w:rsidRPr="00956103" w:rsidRDefault="5EB33180" w:rsidP="001C280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6103">
        <w:rPr>
          <w:rFonts w:ascii="Times New Roman" w:eastAsia="Times New Roman" w:hAnsi="Times New Roman"/>
          <w:sz w:val="24"/>
          <w:szCs w:val="24"/>
          <w:lang w:eastAsia="ar-SA"/>
        </w:rPr>
        <w:t>В сравнении с планом на 01.01.2021 г. отмечено отклонение уровня с</w:t>
      </w:r>
      <w:r w:rsidRPr="00956103">
        <w:rPr>
          <w:rFonts w:ascii="Times New Roman" w:hAnsi="Times New Roman"/>
          <w:sz w:val="24"/>
          <w:szCs w:val="24"/>
        </w:rPr>
        <w:t xml:space="preserve">мертности населения от внешних причин </w:t>
      </w:r>
      <w:r w:rsidRPr="00956103">
        <w:rPr>
          <w:rFonts w:ascii="Times New Roman" w:eastAsia="Times New Roman" w:hAnsi="Times New Roman"/>
          <w:sz w:val="24"/>
          <w:szCs w:val="24"/>
          <w:lang w:eastAsia="ar-SA"/>
        </w:rPr>
        <w:t>на (-) 11,00 процентных пункта.</w:t>
      </w:r>
    </w:p>
    <w:p w14:paraId="0333231E" w14:textId="7A66158B" w:rsidR="00BD22CC" w:rsidRPr="00956103" w:rsidRDefault="29D76F7A" w:rsidP="001C28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56103">
        <w:rPr>
          <w:rFonts w:ascii="Times New Roman" w:eastAsia="Times New Roman" w:hAnsi="Times New Roman"/>
          <w:sz w:val="24"/>
          <w:szCs w:val="24"/>
          <w:lang w:eastAsia="ar-SA"/>
        </w:rPr>
        <w:t>Причина отклонения от планового значения связана с увеличением общего значения смертности населения от внешних причин.</w:t>
      </w:r>
    </w:p>
    <w:p w14:paraId="7FBA8AAC" w14:textId="339DADDE" w:rsidR="29D76F7A" w:rsidRPr="00956103" w:rsidRDefault="29D76F7A" w:rsidP="001C280B">
      <w:pPr>
        <w:spacing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956103">
        <w:rPr>
          <w:rFonts w:ascii="Times New Roman" w:hAnsi="Times New Roman"/>
          <w:sz w:val="24"/>
          <w:szCs w:val="24"/>
        </w:rPr>
        <w:t xml:space="preserve">Для снижения смертности, в том числе по причине самоубийств, проведены следующие мероприятия: </w:t>
      </w:r>
      <w:r w:rsidRPr="00956103">
        <w:rPr>
          <w:rFonts w:ascii="Times New Roman" w:eastAsia="Times New Roman" w:hAnsi="Times New Roman"/>
          <w:sz w:val="24"/>
          <w:szCs w:val="24"/>
        </w:rPr>
        <w:t xml:space="preserve">постоянно размещаются в СМИ печатные материалы </w:t>
      </w:r>
      <w:proofErr w:type="spellStart"/>
      <w:r w:rsidRPr="00956103">
        <w:rPr>
          <w:rFonts w:ascii="Times New Roman" w:eastAsia="Times New Roman" w:hAnsi="Times New Roman"/>
          <w:sz w:val="24"/>
          <w:szCs w:val="24"/>
        </w:rPr>
        <w:t>антисуицидальной</w:t>
      </w:r>
      <w:proofErr w:type="spellEnd"/>
      <w:r w:rsidRPr="00956103">
        <w:rPr>
          <w:rFonts w:ascii="Times New Roman" w:eastAsia="Times New Roman" w:hAnsi="Times New Roman"/>
          <w:sz w:val="24"/>
          <w:szCs w:val="24"/>
        </w:rPr>
        <w:t xml:space="preserve"> направленности, организовываются семинары для педагогов по профилактике суицидов среди детей и подростков, проводится оперативная профилактическая работа с </w:t>
      </w:r>
      <w:proofErr w:type="spellStart"/>
      <w:r w:rsidRPr="00956103">
        <w:rPr>
          <w:rFonts w:ascii="Times New Roman" w:eastAsia="Times New Roman" w:hAnsi="Times New Roman"/>
          <w:sz w:val="24"/>
          <w:szCs w:val="24"/>
        </w:rPr>
        <w:t>несовершенолетними</w:t>
      </w:r>
      <w:proofErr w:type="spellEnd"/>
      <w:r w:rsidRPr="00956103">
        <w:rPr>
          <w:rFonts w:ascii="Times New Roman" w:eastAsia="Times New Roman" w:hAnsi="Times New Roman"/>
          <w:sz w:val="24"/>
          <w:szCs w:val="24"/>
        </w:rPr>
        <w:t xml:space="preserve">, в чьих семьях совершены попытки суицида, организован летний отдых и занятость подростков, в </w:t>
      </w:r>
      <w:proofErr w:type="spellStart"/>
      <w:r w:rsidRPr="00956103">
        <w:rPr>
          <w:rFonts w:ascii="Times New Roman" w:eastAsia="Times New Roman" w:hAnsi="Times New Roman"/>
          <w:sz w:val="24"/>
          <w:szCs w:val="24"/>
        </w:rPr>
        <w:t>т.ч</w:t>
      </w:r>
      <w:proofErr w:type="spellEnd"/>
      <w:r w:rsidRPr="00956103">
        <w:rPr>
          <w:rFonts w:ascii="Times New Roman" w:eastAsia="Times New Roman" w:hAnsi="Times New Roman"/>
          <w:sz w:val="24"/>
          <w:szCs w:val="24"/>
        </w:rPr>
        <w:t xml:space="preserve">. состоящих на разных </w:t>
      </w:r>
      <w:r w:rsidRPr="00956103">
        <w:rPr>
          <w:rFonts w:ascii="Times New Roman" w:eastAsia="Times New Roman" w:hAnsi="Times New Roman"/>
          <w:sz w:val="24"/>
          <w:szCs w:val="24"/>
        </w:rPr>
        <w:lastRenderedPageBreak/>
        <w:t>группах профилактического учета, проводятся рейдовые</w:t>
      </w:r>
      <w:proofErr w:type="gramEnd"/>
      <w:r w:rsidRPr="00956103">
        <w:rPr>
          <w:rFonts w:ascii="Times New Roman" w:eastAsia="Times New Roman" w:hAnsi="Times New Roman"/>
          <w:sz w:val="24"/>
          <w:szCs w:val="24"/>
        </w:rPr>
        <w:t xml:space="preserve"> мероприятия по семьям группы риска, создаются подростковые клубы, клубы по интересам для различных категорий населения для повышения стрессоустойчивости, приобщения к здоровому образу жизни.</w:t>
      </w:r>
    </w:p>
    <w:p w14:paraId="76B6FBF7" w14:textId="706F2708" w:rsidR="00BD22CC" w:rsidRPr="00956103" w:rsidRDefault="0E7054D7" w:rsidP="001C28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6103">
        <w:rPr>
          <w:rFonts w:ascii="Times New Roman" w:hAnsi="Times New Roman"/>
          <w:sz w:val="24"/>
          <w:szCs w:val="24"/>
        </w:rPr>
        <w:t xml:space="preserve">Одним из факторов </w:t>
      </w:r>
      <w:r w:rsidRPr="00956103">
        <w:rPr>
          <w:rFonts w:ascii="Times New Roman" w:hAnsi="Times New Roman"/>
          <w:i/>
          <w:iCs/>
          <w:sz w:val="24"/>
          <w:szCs w:val="24"/>
        </w:rPr>
        <w:t xml:space="preserve">снижения </w:t>
      </w:r>
      <w:r w:rsidRPr="00956103">
        <w:rPr>
          <w:rFonts w:ascii="Times New Roman" w:hAnsi="Times New Roman"/>
          <w:sz w:val="24"/>
          <w:szCs w:val="24"/>
        </w:rPr>
        <w:t xml:space="preserve">численности населения является </w:t>
      </w:r>
      <w:proofErr w:type="gramStart"/>
      <w:r w:rsidRPr="00956103">
        <w:rPr>
          <w:rFonts w:ascii="Times New Roman" w:hAnsi="Times New Roman"/>
          <w:sz w:val="24"/>
          <w:szCs w:val="24"/>
        </w:rPr>
        <w:t>миграционный</w:t>
      </w:r>
      <w:proofErr w:type="gramEnd"/>
      <w:r w:rsidRPr="00956103">
        <w:rPr>
          <w:rFonts w:ascii="Times New Roman" w:hAnsi="Times New Roman"/>
          <w:sz w:val="24"/>
          <w:szCs w:val="24"/>
        </w:rPr>
        <w:t xml:space="preserve"> убыль. Число прибывших на 01.01.2021 г. составило 491 чел., что на 28,5 % </w:t>
      </w:r>
      <w:r w:rsidRPr="00956103">
        <w:rPr>
          <w:rFonts w:ascii="Times New Roman" w:hAnsi="Times New Roman"/>
          <w:i/>
          <w:iCs/>
          <w:sz w:val="24"/>
          <w:szCs w:val="24"/>
        </w:rPr>
        <w:t>ниже</w:t>
      </w:r>
      <w:r w:rsidRPr="00956103">
        <w:rPr>
          <w:rFonts w:ascii="Times New Roman" w:hAnsi="Times New Roman"/>
          <w:sz w:val="24"/>
          <w:szCs w:val="24"/>
        </w:rPr>
        <w:t xml:space="preserve"> аналогичного периода прошлого </w:t>
      </w:r>
      <w:r w:rsidR="001C280B">
        <w:rPr>
          <w:rFonts w:ascii="Times New Roman" w:hAnsi="Times New Roman"/>
          <w:sz w:val="24"/>
          <w:szCs w:val="24"/>
        </w:rPr>
        <w:t>г.</w:t>
      </w:r>
      <w:r w:rsidRPr="00956103">
        <w:rPr>
          <w:rFonts w:ascii="Times New Roman" w:hAnsi="Times New Roman"/>
          <w:sz w:val="24"/>
          <w:szCs w:val="24"/>
        </w:rPr>
        <w:t xml:space="preserve"> Число выбывших на 01.012021 г. составило 640 чел., что на 13,3 % </w:t>
      </w:r>
      <w:r w:rsidRPr="00956103">
        <w:rPr>
          <w:rFonts w:ascii="Times New Roman" w:hAnsi="Times New Roman"/>
          <w:i/>
          <w:iCs/>
          <w:sz w:val="24"/>
          <w:szCs w:val="24"/>
        </w:rPr>
        <w:t>ниже</w:t>
      </w:r>
      <w:r w:rsidRPr="00956103">
        <w:rPr>
          <w:rFonts w:ascii="Times New Roman" w:hAnsi="Times New Roman"/>
          <w:sz w:val="24"/>
          <w:szCs w:val="24"/>
        </w:rPr>
        <w:t xml:space="preserve"> аналогичного периода прошлого </w:t>
      </w:r>
      <w:r w:rsidR="001C280B">
        <w:rPr>
          <w:rFonts w:ascii="Times New Roman" w:hAnsi="Times New Roman"/>
          <w:sz w:val="24"/>
          <w:szCs w:val="24"/>
        </w:rPr>
        <w:t>г.</w:t>
      </w:r>
      <w:r w:rsidRPr="00956103">
        <w:rPr>
          <w:rFonts w:ascii="Times New Roman" w:hAnsi="Times New Roman"/>
          <w:sz w:val="24"/>
          <w:szCs w:val="24"/>
        </w:rPr>
        <w:t xml:space="preserve"> Миграционная убыль на 01.01.2021 г. составил 149 чел., что </w:t>
      </w:r>
      <w:proofErr w:type="gramStart"/>
      <w:r w:rsidRPr="00956103">
        <w:rPr>
          <w:rFonts w:ascii="Times New Roman" w:hAnsi="Times New Roman"/>
          <w:sz w:val="24"/>
          <w:szCs w:val="24"/>
        </w:rPr>
        <w:t>в</w:t>
      </w:r>
      <w:proofErr w:type="gramEnd"/>
      <w:r w:rsidRPr="00956103">
        <w:rPr>
          <w:rFonts w:ascii="Times New Roman" w:hAnsi="Times New Roman"/>
          <w:sz w:val="24"/>
          <w:szCs w:val="24"/>
        </w:rPr>
        <w:t xml:space="preserve"> 2,9 раза больше аналогичного периода прошлого </w:t>
      </w:r>
      <w:r w:rsidR="001C280B">
        <w:rPr>
          <w:rFonts w:ascii="Times New Roman" w:hAnsi="Times New Roman"/>
          <w:sz w:val="24"/>
          <w:szCs w:val="24"/>
        </w:rPr>
        <w:t>г.</w:t>
      </w:r>
    </w:p>
    <w:p w14:paraId="4439163A" w14:textId="173A8A6A" w:rsidR="00BD22CC" w:rsidRPr="00956103" w:rsidRDefault="00680F2D" w:rsidP="001C28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6103">
        <w:rPr>
          <w:rFonts w:ascii="Times New Roman" w:hAnsi="Times New Roman"/>
          <w:sz w:val="24"/>
          <w:szCs w:val="24"/>
        </w:rPr>
        <w:t xml:space="preserve">Число браков на 01.01.2021 г. </w:t>
      </w:r>
      <w:r w:rsidRPr="00956103">
        <w:rPr>
          <w:rFonts w:ascii="Times New Roman" w:hAnsi="Times New Roman"/>
          <w:i/>
          <w:iCs/>
          <w:sz w:val="24"/>
          <w:szCs w:val="24"/>
        </w:rPr>
        <w:t>снизилось</w:t>
      </w:r>
      <w:r w:rsidRPr="00956103">
        <w:rPr>
          <w:rFonts w:ascii="Times New Roman" w:hAnsi="Times New Roman"/>
          <w:sz w:val="24"/>
          <w:szCs w:val="24"/>
        </w:rPr>
        <w:t xml:space="preserve"> на 0,9%, число разводов </w:t>
      </w:r>
      <w:r w:rsidRPr="00956103">
        <w:rPr>
          <w:rFonts w:ascii="Times New Roman" w:hAnsi="Times New Roman"/>
          <w:i/>
          <w:iCs/>
          <w:sz w:val="24"/>
          <w:szCs w:val="24"/>
        </w:rPr>
        <w:t>увеличилось</w:t>
      </w:r>
      <w:r w:rsidRPr="00956103">
        <w:rPr>
          <w:rFonts w:ascii="Times New Roman" w:hAnsi="Times New Roman"/>
          <w:sz w:val="24"/>
          <w:szCs w:val="24"/>
        </w:rPr>
        <w:t xml:space="preserve"> на 86,1%. На динамику числа браков и разводов оказала влияние </w:t>
      </w:r>
      <w:r w:rsidR="29D76F7A" w:rsidRPr="00956103">
        <w:rPr>
          <w:rFonts w:ascii="Times New Roman" w:hAnsi="Times New Roman"/>
          <w:sz w:val="24"/>
          <w:szCs w:val="24"/>
        </w:rPr>
        <w:t>сложная социально-экономическая обстановка в стране в связи с пандемией.</w:t>
      </w:r>
    </w:p>
    <w:p w14:paraId="38645DC7" w14:textId="77777777" w:rsidR="00BD22CC" w:rsidRPr="00956103" w:rsidRDefault="29D76F7A" w:rsidP="001C280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3"/>
          <w:sz w:val="24"/>
          <w:szCs w:val="24"/>
        </w:rPr>
      </w:pPr>
      <w:r w:rsidRPr="0095610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DE8C755" w14:textId="77777777" w:rsidR="00BD22CC" w:rsidRPr="00956103" w:rsidRDefault="29D76F7A" w:rsidP="001C280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6103">
        <w:rPr>
          <w:rFonts w:ascii="Times New Roman" w:hAnsi="Times New Roman"/>
          <w:b/>
          <w:bCs/>
          <w:sz w:val="24"/>
          <w:szCs w:val="24"/>
        </w:rPr>
        <w:t>4.4. Социальная сфера</w:t>
      </w:r>
    </w:p>
    <w:p w14:paraId="49E1EA6E" w14:textId="2B8D1C09" w:rsidR="29D76F7A" w:rsidRPr="00956103" w:rsidRDefault="275EDBD2" w:rsidP="001C280B">
      <w:pPr>
        <w:spacing w:line="240" w:lineRule="auto"/>
        <w:ind w:firstLine="564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956103">
        <w:rPr>
          <w:rFonts w:ascii="Times New Roman" w:eastAsia="Times New Roman" w:hAnsi="Times New Roman"/>
          <w:b/>
          <w:bCs/>
          <w:sz w:val="24"/>
          <w:szCs w:val="24"/>
        </w:rPr>
        <w:t xml:space="preserve">Доступность дошкольного образования для детей в возрасте от 2-х месяцев до 3-х лет (отношение численности детей в возрасте от 2-х месяцев до 3-х лет, получающих дошкольное образование в текущем </w:t>
      </w:r>
      <w:r w:rsidR="00D621DC">
        <w:rPr>
          <w:rFonts w:ascii="Times New Roman" w:eastAsia="Times New Roman" w:hAnsi="Times New Roman"/>
          <w:b/>
          <w:bCs/>
          <w:sz w:val="24"/>
          <w:szCs w:val="24"/>
        </w:rPr>
        <w:t>г.</w:t>
      </w:r>
      <w:r w:rsidRPr="00956103">
        <w:rPr>
          <w:rFonts w:ascii="Times New Roman" w:eastAsia="Times New Roman" w:hAnsi="Times New Roman"/>
          <w:b/>
          <w:bCs/>
          <w:sz w:val="24"/>
          <w:szCs w:val="24"/>
        </w:rPr>
        <w:t xml:space="preserve">, к сумме численности детей в возрасте от 2-х месяцев до 3-х лет, получающих дошкольное образование в текущем </w:t>
      </w:r>
      <w:r w:rsidR="00D621DC">
        <w:rPr>
          <w:rFonts w:ascii="Times New Roman" w:eastAsia="Times New Roman" w:hAnsi="Times New Roman"/>
          <w:b/>
          <w:bCs/>
          <w:sz w:val="24"/>
          <w:szCs w:val="24"/>
        </w:rPr>
        <w:t>г.</w:t>
      </w:r>
      <w:r w:rsidRPr="00956103">
        <w:rPr>
          <w:rFonts w:ascii="Times New Roman" w:eastAsia="Times New Roman" w:hAnsi="Times New Roman"/>
          <w:b/>
          <w:bCs/>
          <w:sz w:val="24"/>
          <w:szCs w:val="24"/>
        </w:rPr>
        <w:t>, и численности детей от 2-х месяцев до 3-х лет, находящихся в очереди</w:t>
      </w:r>
      <w:proofErr w:type="gramEnd"/>
      <w:r w:rsidRPr="00956103">
        <w:rPr>
          <w:rFonts w:ascii="Times New Roman" w:eastAsia="Times New Roman" w:hAnsi="Times New Roman"/>
          <w:b/>
          <w:bCs/>
          <w:sz w:val="24"/>
          <w:szCs w:val="24"/>
        </w:rPr>
        <w:t xml:space="preserve"> на получение в </w:t>
      </w:r>
      <w:proofErr w:type="gramStart"/>
      <w:r w:rsidRPr="00956103">
        <w:rPr>
          <w:rFonts w:ascii="Times New Roman" w:eastAsia="Times New Roman" w:hAnsi="Times New Roman"/>
          <w:b/>
          <w:bCs/>
          <w:sz w:val="24"/>
          <w:szCs w:val="24"/>
        </w:rPr>
        <w:t>текущем</w:t>
      </w:r>
      <w:proofErr w:type="gramEnd"/>
      <w:r w:rsidRPr="0095610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D621DC">
        <w:rPr>
          <w:rFonts w:ascii="Times New Roman" w:eastAsia="Times New Roman" w:hAnsi="Times New Roman"/>
          <w:b/>
          <w:bCs/>
          <w:sz w:val="24"/>
          <w:szCs w:val="24"/>
        </w:rPr>
        <w:t>г.</w:t>
      </w:r>
      <w:r w:rsidRPr="00956103">
        <w:rPr>
          <w:rFonts w:ascii="Times New Roman" w:eastAsia="Times New Roman" w:hAnsi="Times New Roman"/>
          <w:b/>
          <w:bCs/>
          <w:sz w:val="24"/>
          <w:szCs w:val="24"/>
        </w:rPr>
        <w:t xml:space="preserve"> дошкольного образования</w:t>
      </w:r>
      <w:r w:rsidRPr="00956103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26472094" w14:textId="2C99B7AA" w:rsidR="29D76F7A" w:rsidRPr="00956103" w:rsidRDefault="275EDBD2" w:rsidP="001C280B">
      <w:pPr>
        <w:spacing w:line="240" w:lineRule="auto"/>
        <w:ind w:firstLine="564"/>
        <w:jc w:val="both"/>
        <w:rPr>
          <w:rFonts w:ascii="Times New Roman" w:eastAsia="Times New Roman" w:hAnsi="Times New Roman"/>
          <w:sz w:val="24"/>
          <w:szCs w:val="24"/>
        </w:rPr>
      </w:pPr>
      <w:r w:rsidRPr="00956103">
        <w:rPr>
          <w:rFonts w:ascii="Times New Roman" w:eastAsia="Times New Roman" w:hAnsi="Times New Roman"/>
          <w:sz w:val="24"/>
          <w:szCs w:val="24"/>
        </w:rPr>
        <w:t>Дошкольное образование на 01.01.2021 г. включает 26 дошкольных образовательных учреждений (26 муниципальных дошкольных образовательных организаций), 7 семейных детских групп при ДОО Филиал детский сад «</w:t>
      </w:r>
      <w:proofErr w:type="spellStart"/>
      <w:r w:rsidRPr="00956103">
        <w:rPr>
          <w:rFonts w:ascii="Times New Roman" w:eastAsia="Times New Roman" w:hAnsi="Times New Roman"/>
          <w:sz w:val="24"/>
          <w:szCs w:val="24"/>
        </w:rPr>
        <w:t>Хрусталек</w:t>
      </w:r>
      <w:proofErr w:type="spellEnd"/>
      <w:r w:rsidRPr="00956103">
        <w:rPr>
          <w:rFonts w:ascii="Times New Roman" w:eastAsia="Times New Roman" w:hAnsi="Times New Roman"/>
          <w:sz w:val="24"/>
          <w:szCs w:val="24"/>
        </w:rPr>
        <w:t>» МБОУ «</w:t>
      </w:r>
      <w:proofErr w:type="spellStart"/>
      <w:r w:rsidRPr="00956103">
        <w:rPr>
          <w:rFonts w:ascii="Times New Roman" w:eastAsia="Times New Roman" w:hAnsi="Times New Roman"/>
          <w:sz w:val="24"/>
          <w:szCs w:val="24"/>
        </w:rPr>
        <w:t>Усть-Коксинская</w:t>
      </w:r>
      <w:proofErr w:type="spellEnd"/>
      <w:r w:rsidRPr="00956103">
        <w:rPr>
          <w:rFonts w:ascii="Times New Roman" w:eastAsia="Times New Roman" w:hAnsi="Times New Roman"/>
          <w:sz w:val="24"/>
          <w:szCs w:val="24"/>
        </w:rPr>
        <w:t xml:space="preserve"> СОШ», Филиал детский сад  «Ромашка» МБОУ «</w:t>
      </w:r>
      <w:proofErr w:type="spellStart"/>
      <w:r w:rsidRPr="00956103">
        <w:rPr>
          <w:rFonts w:ascii="Times New Roman" w:eastAsia="Times New Roman" w:hAnsi="Times New Roman"/>
          <w:sz w:val="24"/>
          <w:szCs w:val="24"/>
        </w:rPr>
        <w:t>Усть-Коксинская</w:t>
      </w:r>
      <w:proofErr w:type="spellEnd"/>
      <w:r w:rsidRPr="00956103">
        <w:rPr>
          <w:rFonts w:ascii="Times New Roman" w:eastAsia="Times New Roman" w:hAnsi="Times New Roman"/>
          <w:sz w:val="24"/>
          <w:szCs w:val="24"/>
        </w:rPr>
        <w:t xml:space="preserve"> СОШ», Филиал детский сад «Родничок» МБОУ «</w:t>
      </w:r>
      <w:proofErr w:type="spellStart"/>
      <w:r w:rsidRPr="00956103">
        <w:rPr>
          <w:rFonts w:ascii="Times New Roman" w:eastAsia="Times New Roman" w:hAnsi="Times New Roman"/>
          <w:sz w:val="24"/>
          <w:szCs w:val="24"/>
        </w:rPr>
        <w:t>Тихоньская</w:t>
      </w:r>
      <w:proofErr w:type="spellEnd"/>
      <w:r w:rsidRPr="00956103">
        <w:rPr>
          <w:rFonts w:ascii="Times New Roman" w:eastAsia="Times New Roman" w:hAnsi="Times New Roman"/>
          <w:sz w:val="24"/>
          <w:szCs w:val="24"/>
        </w:rPr>
        <w:t xml:space="preserve"> ООШ», Филиал детский сад «Тополек» МБОУ «</w:t>
      </w:r>
      <w:proofErr w:type="spellStart"/>
      <w:r w:rsidRPr="00956103">
        <w:rPr>
          <w:rFonts w:ascii="Times New Roman" w:eastAsia="Times New Roman" w:hAnsi="Times New Roman"/>
          <w:sz w:val="24"/>
          <w:szCs w:val="24"/>
        </w:rPr>
        <w:t>Усть-Коксинская</w:t>
      </w:r>
      <w:proofErr w:type="spellEnd"/>
      <w:r w:rsidRPr="00956103">
        <w:rPr>
          <w:rFonts w:ascii="Times New Roman" w:eastAsia="Times New Roman" w:hAnsi="Times New Roman"/>
          <w:sz w:val="24"/>
          <w:szCs w:val="24"/>
        </w:rPr>
        <w:t xml:space="preserve"> СОШ». Как альтернативная мера предоставления услуг дошкольного образования за период с начала 2020 г. функционировало 3 группы кратковременного пребывания дошкольников для детей в возрасте от 3 до 7 лет – при 3 общеобразовательных учреждениях (ГКП «Звездная страна» МБОУ «Верхне-</w:t>
      </w:r>
      <w:proofErr w:type="spellStart"/>
      <w:r w:rsidRPr="00956103">
        <w:rPr>
          <w:rFonts w:ascii="Times New Roman" w:eastAsia="Times New Roman" w:hAnsi="Times New Roman"/>
          <w:sz w:val="24"/>
          <w:szCs w:val="24"/>
        </w:rPr>
        <w:t>Уймонская</w:t>
      </w:r>
      <w:proofErr w:type="spellEnd"/>
      <w:r w:rsidRPr="00956103">
        <w:rPr>
          <w:rFonts w:ascii="Times New Roman" w:eastAsia="Times New Roman" w:hAnsi="Times New Roman"/>
          <w:sz w:val="24"/>
          <w:szCs w:val="24"/>
        </w:rPr>
        <w:t xml:space="preserve"> СОШ»,  МБОУ «</w:t>
      </w:r>
      <w:proofErr w:type="spellStart"/>
      <w:r w:rsidRPr="00956103">
        <w:rPr>
          <w:rFonts w:ascii="Times New Roman" w:eastAsia="Times New Roman" w:hAnsi="Times New Roman"/>
          <w:sz w:val="24"/>
          <w:szCs w:val="24"/>
        </w:rPr>
        <w:t>Банновская</w:t>
      </w:r>
      <w:proofErr w:type="spellEnd"/>
      <w:r w:rsidRPr="00956103">
        <w:rPr>
          <w:rFonts w:ascii="Times New Roman" w:eastAsia="Times New Roman" w:hAnsi="Times New Roman"/>
          <w:sz w:val="24"/>
          <w:szCs w:val="24"/>
        </w:rPr>
        <w:t xml:space="preserve"> СОШ», МБОУ «Нижне-</w:t>
      </w:r>
      <w:proofErr w:type="spellStart"/>
      <w:r w:rsidRPr="00956103">
        <w:rPr>
          <w:rFonts w:ascii="Times New Roman" w:eastAsia="Times New Roman" w:hAnsi="Times New Roman"/>
          <w:sz w:val="24"/>
          <w:szCs w:val="24"/>
        </w:rPr>
        <w:t>Уймонская</w:t>
      </w:r>
      <w:proofErr w:type="spellEnd"/>
      <w:r w:rsidRPr="00956103">
        <w:rPr>
          <w:rFonts w:ascii="Times New Roman" w:eastAsia="Times New Roman" w:hAnsi="Times New Roman"/>
          <w:sz w:val="24"/>
          <w:szCs w:val="24"/>
        </w:rPr>
        <w:t xml:space="preserve"> СОШ»).  Группы кратковременного пребывания и семейные группы не пользуются спросом среди родителей, чьи дети  ясельного возраста.</w:t>
      </w:r>
    </w:p>
    <w:p w14:paraId="1A3854CA" w14:textId="4AD00E8C" w:rsidR="29D76F7A" w:rsidRPr="00956103" w:rsidRDefault="275EDBD2" w:rsidP="001C280B">
      <w:pPr>
        <w:spacing w:line="240" w:lineRule="auto"/>
        <w:ind w:firstLine="564"/>
        <w:jc w:val="both"/>
        <w:rPr>
          <w:rFonts w:ascii="Times New Roman" w:eastAsia="Times New Roman" w:hAnsi="Times New Roman"/>
          <w:sz w:val="24"/>
          <w:szCs w:val="24"/>
        </w:rPr>
      </w:pPr>
      <w:r w:rsidRPr="00956103">
        <w:rPr>
          <w:rFonts w:ascii="Times New Roman" w:eastAsia="Times New Roman" w:hAnsi="Times New Roman"/>
          <w:sz w:val="24"/>
          <w:szCs w:val="24"/>
        </w:rPr>
        <w:t xml:space="preserve">На 01.01.2021 г. обеспечено местами в ДОУ 217 детей в возрасте от 2 месяцев до 3 лет. Актуальная очередность детей данной категории на 01.01.2021 г. отсутствует. </w:t>
      </w:r>
      <w:proofErr w:type="gramStart"/>
      <w:r w:rsidRPr="00956103">
        <w:rPr>
          <w:rFonts w:ascii="Times New Roman" w:eastAsia="Times New Roman" w:hAnsi="Times New Roman"/>
          <w:sz w:val="24"/>
          <w:szCs w:val="24"/>
        </w:rPr>
        <w:t xml:space="preserve">На очереди стоят 122 ребенка до 3 лет, у которых желаемая дата зачисления - 01.09.2021 </w:t>
      </w:r>
      <w:r w:rsidR="001C280B">
        <w:rPr>
          <w:rFonts w:ascii="Times New Roman" w:eastAsia="Times New Roman" w:hAnsi="Times New Roman"/>
          <w:sz w:val="24"/>
          <w:szCs w:val="24"/>
        </w:rPr>
        <w:t>г.</w:t>
      </w:r>
      <w:r w:rsidRPr="00956103">
        <w:rPr>
          <w:rFonts w:ascii="Times New Roman" w:eastAsia="Times New Roman" w:hAnsi="Times New Roman"/>
          <w:sz w:val="24"/>
          <w:szCs w:val="24"/>
        </w:rPr>
        <w:t xml:space="preserve"> 60 детей будут зачислены в новый детский сад, строительство которого будет завершено в 2021 </w:t>
      </w:r>
      <w:r w:rsidR="00D621DC">
        <w:rPr>
          <w:rFonts w:ascii="Times New Roman" w:eastAsia="Times New Roman" w:hAnsi="Times New Roman"/>
          <w:sz w:val="24"/>
          <w:szCs w:val="24"/>
        </w:rPr>
        <w:t>г.</w:t>
      </w:r>
      <w:r w:rsidRPr="00956103">
        <w:rPr>
          <w:rFonts w:ascii="Times New Roman" w:eastAsia="Times New Roman" w:hAnsi="Times New Roman"/>
          <w:sz w:val="24"/>
          <w:szCs w:val="24"/>
        </w:rPr>
        <w:t>, остальные дети будут распределены на освободившиеся места детей, который будут переведены с ясельной группы в младшую.</w:t>
      </w:r>
      <w:proofErr w:type="gramEnd"/>
    </w:p>
    <w:p w14:paraId="2DD95E9E" w14:textId="008BB8D0" w:rsidR="29D76F7A" w:rsidRPr="00956103" w:rsidRDefault="24439A19" w:rsidP="001C280B">
      <w:pPr>
        <w:spacing w:line="240" w:lineRule="auto"/>
        <w:ind w:firstLine="564"/>
        <w:jc w:val="both"/>
        <w:rPr>
          <w:rFonts w:ascii="Times New Roman" w:eastAsia="Times New Roman" w:hAnsi="Times New Roman"/>
          <w:sz w:val="24"/>
          <w:szCs w:val="24"/>
        </w:rPr>
      </w:pPr>
      <w:r w:rsidRPr="00956103">
        <w:rPr>
          <w:rFonts w:ascii="Times New Roman" w:eastAsia="Times New Roman" w:hAnsi="Times New Roman"/>
          <w:sz w:val="24"/>
          <w:szCs w:val="24"/>
        </w:rPr>
        <w:t xml:space="preserve"> На 01.01.2021 г. доступность дошкольного образования для детей в возрасте от 2-х месяцев до 3-х лет составляет 100 % от потребности в услугах дошкольного образования, что больше планового значения показателя на 01.01.2021 г. на 5,00 процентных пункта.  </w:t>
      </w:r>
    </w:p>
    <w:p w14:paraId="1DDC97C7" w14:textId="55CE5AAE" w:rsidR="275EDBD2" w:rsidRPr="00956103" w:rsidRDefault="0E7054D7" w:rsidP="001C280B">
      <w:pPr>
        <w:spacing w:line="240" w:lineRule="auto"/>
        <w:ind w:firstLine="444"/>
        <w:jc w:val="both"/>
        <w:rPr>
          <w:rFonts w:ascii="Times New Roman" w:hAnsi="Times New Roman"/>
          <w:sz w:val="24"/>
          <w:szCs w:val="24"/>
        </w:rPr>
      </w:pPr>
      <w:r w:rsidRPr="00956103">
        <w:rPr>
          <w:rFonts w:ascii="Times New Roman" w:eastAsia="Times New Roman" w:hAnsi="Times New Roman"/>
          <w:sz w:val="24"/>
          <w:szCs w:val="24"/>
        </w:rPr>
        <w:t xml:space="preserve">Темп роста к аналогичному периоду прошлого </w:t>
      </w:r>
      <w:r w:rsidR="00D621DC">
        <w:rPr>
          <w:rFonts w:ascii="Times New Roman" w:eastAsia="Times New Roman" w:hAnsi="Times New Roman"/>
          <w:sz w:val="24"/>
          <w:szCs w:val="24"/>
        </w:rPr>
        <w:t>г.</w:t>
      </w:r>
      <w:r w:rsidRPr="00956103">
        <w:rPr>
          <w:rFonts w:ascii="Times New Roman" w:eastAsia="Times New Roman" w:hAnsi="Times New Roman"/>
          <w:sz w:val="24"/>
          <w:szCs w:val="24"/>
        </w:rPr>
        <w:t xml:space="preserve"> составил 8,6 %. </w:t>
      </w:r>
      <w:r w:rsidRPr="00956103">
        <w:rPr>
          <w:rFonts w:ascii="Times New Roman" w:eastAsia="Times New Roman" w:hAnsi="Times New Roman"/>
          <w:i/>
          <w:iCs/>
          <w:sz w:val="24"/>
          <w:szCs w:val="24"/>
        </w:rPr>
        <w:t>Рост</w:t>
      </w:r>
      <w:r w:rsidRPr="00956103">
        <w:rPr>
          <w:rFonts w:ascii="Times New Roman" w:eastAsia="Times New Roman" w:hAnsi="Times New Roman"/>
          <w:sz w:val="24"/>
          <w:szCs w:val="24"/>
        </w:rPr>
        <w:t xml:space="preserve"> показателя связан с перепрофилированием имеющихся групп на ранний возраст и открытием семейных групп.  </w:t>
      </w:r>
    </w:p>
    <w:p w14:paraId="380B1D6F" w14:textId="0CCDD15C" w:rsidR="275EDBD2" w:rsidRPr="00956103" w:rsidRDefault="275EDBD2" w:rsidP="001C280B">
      <w:pPr>
        <w:spacing w:line="240" w:lineRule="auto"/>
        <w:ind w:firstLine="444"/>
        <w:jc w:val="both"/>
        <w:rPr>
          <w:rFonts w:ascii="Times New Roman" w:hAnsi="Times New Roman"/>
          <w:sz w:val="24"/>
          <w:szCs w:val="24"/>
        </w:rPr>
      </w:pPr>
      <w:r w:rsidRPr="00956103">
        <w:rPr>
          <w:rFonts w:ascii="Times New Roman" w:eastAsia="Times New Roman" w:hAnsi="Times New Roman"/>
          <w:sz w:val="24"/>
          <w:szCs w:val="24"/>
        </w:rPr>
        <w:t xml:space="preserve">В целях обеспечения достижения целевого показателя на 01.01.2021 г. проведены следующие мероприятия:  </w:t>
      </w:r>
    </w:p>
    <w:p w14:paraId="13CB58AA" w14:textId="79C65C66" w:rsidR="275EDBD2" w:rsidRPr="00956103" w:rsidRDefault="275EDBD2" w:rsidP="001C280B">
      <w:pPr>
        <w:spacing w:line="240" w:lineRule="auto"/>
        <w:ind w:firstLine="444"/>
        <w:jc w:val="both"/>
        <w:rPr>
          <w:rFonts w:ascii="Times New Roman" w:hAnsi="Times New Roman"/>
          <w:sz w:val="24"/>
          <w:szCs w:val="24"/>
        </w:rPr>
      </w:pPr>
      <w:r w:rsidRPr="00956103">
        <w:rPr>
          <w:rFonts w:ascii="Times New Roman" w:eastAsia="Times New Roman" w:hAnsi="Times New Roman"/>
          <w:sz w:val="24"/>
          <w:szCs w:val="24"/>
        </w:rPr>
        <w:t xml:space="preserve">1)  перепрофилирование групп для детей раннего возраста на 90 мест; </w:t>
      </w:r>
    </w:p>
    <w:p w14:paraId="6E131CC0" w14:textId="2D6C4282" w:rsidR="275EDBD2" w:rsidRPr="00956103" w:rsidRDefault="0E7054D7" w:rsidP="001C280B">
      <w:pPr>
        <w:spacing w:line="240" w:lineRule="auto"/>
        <w:ind w:firstLine="444"/>
        <w:jc w:val="both"/>
        <w:rPr>
          <w:rFonts w:ascii="Times New Roman" w:eastAsia="Times New Roman" w:hAnsi="Times New Roman"/>
          <w:sz w:val="24"/>
          <w:szCs w:val="24"/>
        </w:rPr>
      </w:pPr>
      <w:r w:rsidRPr="00956103">
        <w:rPr>
          <w:rFonts w:ascii="Times New Roman" w:eastAsia="Times New Roman" w:hAnsi="Times New Roman"/>
          <w:sz w:val="24"/>
          <w:szCs w:val="24"/>
        </w:rPr>
        <w:lastRenderedPageBreak/>
        <w:t>2) семейные детские группы для детей ясельного возраста на 3 места;</w:t>
      </w:r>
    </w:p>
    <w:p w14:paraId="4C8E5676" w14:textId="5823207D" w:rsidR="275EDBD2" w:rsidRPr="00956103" w:rsidRDefault="18ACEA8A" w:rsidP="001C280B">
      <w:pPr>
        <w:spacing w:line="240" w:lineRule="auto"/>
        <w:ind w:firstLine="444"/>
        <w:jc w:val="both"/>
        <w:rPr>
          <w:rFonts w:ascii="Times New Roman" w:eastAsia="Times New Roman" w:hAnsi="Times New Roman"/>
          <w:sz w:val="24"/>
          <w:szCs w:val="24"/>
        </w:rPr>
      </w:pPr>
      <w:r w:rsidRPr="00956103">
        <w:rPr>
          <w:rFonts w:ascii="Times New Roman" w:eastAsia="Times New Roman" w:hAnsi="Times New Roman"/>
          <w:sz w:val="24"/>
          <w:szCs w:val="24"/>
        </w:rPr>
        <w:t xml:space="preserve">2)  ведется строительство детского сада «Радуга» на 125 мест, 60 из которых для детей ясельного возраста. </w:t>
      </w:r>
    </w:p>
    <w:p w14:paraId="390B5876" w14:textId="08FB4856" w:rsidR="29D76F7A" w:rsidRPr="00956103" w:rsidRDefault="29D76F7A" w:rsidP="001C280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7C59B410" w14:textId="636F6B40" w:rsidR="38FD2C12" w:rsidRPr="00956103" w:rsidRDefault="38FD2C12" w:rsidP="001C280B">
      <w:pPr>
        <w:spacing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95610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Удельный вес детей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</w:t>
      </w:r>
      <w:r w:rsidRPr="00956103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15E3EEF2" w14:textId="3F31AF46" w:rsidR="38FD2C12" w:rsidRPr="00956103" w:rsidRDefault="38FD2C12" w:rsidP="001C280B">
      <w:pPr>
        <w:spacing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956103">
        <w:rPr>
          <w:rFonts w:ascii="Times New Roman" w:eastAsia="Times New Roman" w:hAnsi="Times New Roman"/>
          <w:sz w:val="24"/>
          <w:szCs w:val="24"/>
        </w:rPr>
        <w:t>На 01.04.2021 г. в МО «</w:t>
      </w:r>
      <w:proofErr w:type="spellStart"/>
      <w:r w:rsidRPr="00956103">
        <w:rPr>
          <w:rFonts w:ascii="Times New Roman" w:eastAsia="Times New Roman" w:hAnsi="Times New Roman"/>
          <w:sz w:val="24"/>
          <w:szCs w:val="24"/>
        </w:rPr>
        <w:t>Усть-Коксинский</w:t>
      </w:r>
      <w:proofErr w:type="spellEnd"/>
      <w:r w:rsidRPr="00956103">
        <w:rPr>
          <w:rFonts w:ascii="Times New Roman" w:eastAsia="Times New Roman" w:hAnsi="Times New Roman"/>
          <w:sz w:val="24"/>
          <w:szCs w:val="24"/>
        </w:rPr>
        <w:t>» функционируют 3 учреждений дополнительного образования: МБУ ДО «ДДТ», МБУ ДО «ДЮСШ», МБУ ДО «ДШИ».</w:t>
      </w:r>
    </w:p>
    <w:p w14:paraId="0279006D" w14:textId="197AC62A" w:rsidR="38FD2C12" w:rsidRPr="00956103" w:rsidRDefault="38FD2C12" w:rsidP="001C280B">
      <w:pPr>
        <w:spacing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956103">
        <w:rPr>
          <w:rFonts w:ascii="Times New Roman" w:eastAsia="Times New Roman" w:hAnsi="Times New Roman"/>
          <w:sz w:val="24"/>
          <w:szCs w:val="24"/>
        </w:rPr>
        <w:t xml:space="preserve">Количество детей в возрасте от 5 до 18 лет, получающих услуги по дополнительному образованию, составило 2202 чел.  </w:t>
      </w:r>
    </w:p>
    <w:p w14:paraId="32244955" w14:textId="1CF725F9" w:rsidR="38FD2C12" w:rsidRPr="00956103" w:rsidRDefault="38FD2C12" w:rsidP="001C280B">
      <w:pPr>
        <w:spacing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6103">
        <w:rPr>
          <w:rFonts w:ascii="Times New Roman" w:eastAsia="Times New Roman" w:hAnsi="Times New Roman"/>
          <w:sz w:val="24"/>
          <w:szCs w:val="24"/>
        </w:rPr>
        <w:t xml:space="preserve">По состоянию на 01.04.2021 г. доля детей в возрасте от 5 до 18 лет, получающих услуги по дополнительному образованию, от общего количества детей в возрасте от 5 до 18 лет (3910 чел.), составляет 56 %, что </w:t>
      </w:r>
      <w:r w:rsidRPr="00956103">
        <w:rPr>
          <w:rFonts w:ascii="Times New Roman" w:eastAsia="Times New Roman" w:hAnsi="Times New Roman"/>
          <w:i/>
          <w:iCs/>
          <w:sz w:val="24"/>
          <w:szCs w:val="24"/>
        </w:rPr>
        <w:t>меньше</w:t>
      </w:r>
      <w:r w:rsidRPr="00956103">
        <w:rPr>
          <w:rFonts w:ascii="Times New Roman" w:eastAsia="Times New Roman" w:hAnsi="Times New Roman"/>
          <w:sz w:val="24"/>
          <w:szCs w:val="24"/>
        </w:rPr>
        <w:t xml:space="preserve"> аналогичного периода прошлого </w:t>
      </w:r>
      <w:r w:rsidR="00D621DC">
        <w:rPr>
          <w:rFonts w:ascii="Times New Roman" w:eastAsia="Times New Roman" w:hAnsi="Times New Roman"/>
          <w:sz w:val="24"/>
          <w:szCs w:val="24"/>
        </w:rPr>
        <w:t>г.</w:t>
      </w:r>
      <w:r w:rsidRPr="00956103">
        <w:rPr>
          <w:rFonts w:ascii="Times New Roman" w:eastAsia="Times New Roman" w:hAnsi="Times New Roman"/>
          <w:sz w:val="24"/>
          <w:szCs w:val="24"/>
        </w:rPr>
        <w:t xml:space="preserve"> на 12 процентных пунктов (на 01.12.2020 г. - 68 %). </w:t>
      </w:r>
      <w:proofErr w:type="gramEnd"/>
    </w:p>
    <w:p w14:paraId="65D09EA3" w14:textId="2D727AF6" w:rsidR="38FD2C12" w:rsidRPr="00956103" w:rsidRDefault="38FD2C12" w:rsidP="001C280B">
      <w:pPr>
        <w:spacing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956103">
        <w:rPr>
          <w:rFonts w:ascii="Times New Roman" w:eastAsia="Times New Roman" w:hAnsi="Times New Roman"/>
          <w:sz w:val="24"/>
          <w:szCs w:val="24"/>
        </w:rPr>
        <w:t xml:space="preserve">В сравнении с планом на 01.04.2021 г. отмечено </w:t>
      </w:r>
      <w:r w:rsidRPr="00956103">
        <w:rPr>
          <w:rFonts w:ascii="Times New Roman" w:eastAsia="Times New Roman" w:hAnsi="Times New Roman"/>
          <w:i/>
          <w:iCs/>
          <w:sz w:val="24"/>
          <w:szCs w:val="24"/>
        </w:rPr>
        <w:t>снижение</w:t>
      </w:r>
      <w:r w:rsidRPr="00956103">
        <w:rPr>
          <w:rFonts w:ascii="Times New Roman" w:eastAsia="Times New Roman" w:hAnsi="Times New Roman"/>
          <w:sz w:val="24"/>
          <w:szCs w:val="24"/>
        </w:rPr>
        <w:t xml:space="preserve"> показателя на 12 процентных пункта, что обусловлено следующими причинами: за двоенные кабинеты, </w:t>
      </w:r>
      <w:proofErr w:type="gramStart"/>
      <w:r w:rsidRPr="00956103">
        <w:rPr>
          <w:rFonts w:ascii="Times New Roman" w:eastAsia="Times New Roman" w:hAnsi="Times New Roman"/>
          <w:sz w:val="24"/>
          <w:szCs w:val="24"/>
        </w:rPr>
        <w:t>не понимание</w:t>
      </w:r>
      <w:proofErr w:type="gramEnd"/>
      <w:r w:rsidRPr="00956103">
        <w:rPr>
          <w:rFonts w:ascii="Times New Roman" w:eastAsia="Times New Roman" w:hAnsi="Times New Roman"/>
          <w:sz w:val="24"/>
          <w:szCs w:val="24"/>
        </w:rPr>
        <w:t xml:space="preserve"> системы Навигатор, донесение не полной информации, нет дополнительных ставок.</w:t>
      </w:r>
    </w:p>
    <w:p w14:paraId="135E58C4" w14:textId="3527217E" w:rsidR="00BD22CC" w:rsidRPr="00D621DC" w:rsidRDefault="05C78A9D" w:rsidP="001C280B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</w:rPr>
      </w:pPr>
      <w:r w:rsidRPr="00956103">
        <w:rPr>
          <w:rFonts w:ascii="Times New Roman" w:eastAsia="Times New Roman" w:hAnsi="Times New Roman"/>
          <w:sz w:val="24"/>
          <w:szCs w:val="24"/>
        </w:rPr>
        <w:t xml:space="preserve">В целях обеспечения достижения показателя на 01.04.2021 г. проведены следующие мероприятия: во многих школах </w:t>
      </w:r>
      <w:r w:rsidRPr="00D621DC">
        <w:rPr>
          <w:rFonts w:ascii="Times New Roman" w:eastAsia="Times New Roman" w:hAnsi="Times New Roman"/>
          <w:sz w:val="24"/>
          <w:szCs w:val="24"/>
        </w:rPr>
        <w:t xml:space="preserve">созданы «Точки роста» они оснащены </w:t>
      </w:r>
      <w:proofErr w:type="spellStart"/>
      <w:r w:rsidRPr="00D621DC">
        <w:rPr>
          <w:rFonts w:ascii="Times New Roman" w:eastAsia="Times New Roman" w:hAnsi="Times New Roman"/>
          <w:sz w:val="24"/>
          <w:szCs w:val="24"/>
        </w:rPr>
        <w:t>квадрокоптером</w:t>
      </w:r>
      <w:proofErr w:type="spellEnd"/>
      <w:r w:rsidRPr="00D621DC">
        <w:rPr>
          <w:rFonts w:ascii="Times New Roman" w:eastAsia="Times New Roman" w:hAnsi="Times New Roman"/>
          <w:sz w:val="24"/>
          <w:szCs w:val="24"/>
        </w:rPr>
        <w:t xml:space="preserve">, шлемами виртуальной реальности, 3Д принтеры, наборы для оказания первой помощи, интерактивные доски, мобильный технопарк « </w:t>
      </w:r>
      <w:proofErr w:type="spellStart"/>
      <w:r w:rsidRPr="00D621DC">
        <w:rPr>
          <w:rFonts w:ascii="Times New Roman" w:eastAsia="Times New Roman" w:hAnsi="Times New Roman"/>
          <w:sz w:val="24"/>
          <w:szCs w:val="24"/>
        </w:rPr>
        <w:t>Кванториум</w:t>
      </w:r>
      <w:proofErr w:type="spellEnd"/>
      <w:r w:rsidRPr="00D621DC">
        <w:rPr>
          <w:rFonts w:ascii="Times New Roman" w:eastAsia="Times New Roman" w:hAnsi="Times New Roman"/>
          <w:sz w:val="24"/>
          <w:szCs w:val="24"/>
        </w:rPr>
        <w:t>»</w:t>
      </w:r>
    </w:p>
    <w:p w14:paraId="30F5718A" w14:textId="5DF8E144" w:rsidR="05C78A9D" w:rsidRPr="00D621DC" w:rsidRDefault="05C78A9D" w:rsidP="001C280B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</w:rPr>
      </w:pPr>
    </w:p>
    <w:p w14:paraId="44CD0921" w14:textId="146E4B86" w:rsidR="05C78A9D" w:rsidRPr="00D621DC" w:rsidRDefault="05C78A9D" w:rsidP="001C280B">
      <w:pPr>
        <w:spacing w:beforeAutospacing="1" w:afterAutospacing="1" w:line="240" w:lineRule="auto"/>
        <w:ind w:firstLine="703"/>
        <w:jc w:val="both"/>
        <w:rPr>
          <w:rFonts w:ascii="Times New Roman" w:eastAsia="Times New Roman" w:hAnsi="Times New Roman"/>
          <w:sz w:val="24"/>
          <w:szCs w:val="24"/>
        </w:rPr>
      </w:pPr>
      <w:r w:rsidRPr="00D621DC">
        <w:rPr>
          <w:rFonts w:ascii="Times New Roman" w:eastAsia="Times New Roman" w:hAnsi="Times New Roman"/>
          <w:b/>
          <w:bCs/>
          <w:sz w:val="24"/>
          <w:szCs w:val="24"/>
        </w:rPr>
        <w:t>Ч</w:t>
      </w:r>
      <w:r w:rsidRPr="00D621DC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исло несовершеннолетних, пострадавших от преступных посягательств</w:t>
      </w:r>
      <w:r w:rsidRPr="00D621DC">
        <w:rPr>
          <w:rFonts w:ascii="Times New Roman" w:eastAsia="Times New Roman" w:hAnsi="Times New Roman"/>
          <w:sz w:val="24"/>
          <w:szCs w:val="24"/>
        </w:rPr>
        <w:t> </w:t>
      </w:r>
    </w:p>
    <w:p w14:paraId="0745BF68" w14:textId="6CC7730A" w:rsidR="05C78A9D" w:rsidRPr="00956103" w:rsidRDefault="05C78A9D" w:rsidP="001C280B">
      <w:pPr>
        <w:spacing w:beforeAutospacing="1" w:afterAutospacing="1" w:line="240" w:lineRule="auto"/>
        <w:ind w:firstLine="703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56103">
        <w:rPr>
          <w:rFonts w:ascii="Times New Roman" w:eastAsia="Times New Roman" w:hAnsi="Times New Roman"/>
          <w:color w:val="000000" w:themeColor="text1"/>
          <w:sz w:val="24"/>
          <w:szCs w:val="24"/>
        </w:rPr>
        <w:t>Численность несовершеннолетних, потерпевших от преступных посягательств, в МО «</w:t>
      </w:r>
      <w:proofErr w:type="spellStart"/>
      <w:r w:rsidRPr="00956103">
        <w:rPr>
          <w:rFonts w:ascii="Times New Roman" w:eastAsia="Times New Roman" w:hAnsi="Times New Roman"/>
          <w:color w:val="000000" w:themeColor="text1"/>
          <w:sz w:val="24"/>
          <w:szCs w:val="24"/>
        </w:rPr>
        <w:t>Усть-Коксинский</w:t>
      </w:r>
      <w:proofErr w:type="spellEnd"/>
      <w:r w:rsidRPr="0095610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район» на 01.01.2021 г. составила 19 чел., в сравнении с аналогичным периодом 2019 г. темп снижения составил 48,7%, абсолютное снижение – 20чел. (на 01.01.2020 г. – 39 чел.). </w:t>
      </w:r>
    </w:p>
    <w:p w14:paraId="6AB682E3" w14:textId="3CCDF116" w:rsidR="05C78A9D" w:rsidRPr="00956103" w:rsidRDefault="05C78A9D" w:rsidP="001C280B">
      <w:pPr>
        <w:spacing w:beforeAutospacing="1" w:afterAutospacing="1" w:line="240" w:lineRule="auto"/>
        <w:ind w:firstLine="703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5610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Показатель несовершеннолетних, потерпевших от преступных посягательств, на 1000 </w:t>
      </w:r>
      <w:r w:rsidR="00964B99" w:rsidRPr="00956103">
        <w:rPr>
          <w:rFonts w:ascii="Times New Roman" w:eastAsia="Times New Roman" w:hAnsi="Times New Roman"/>
          <w:color w:val="000000" w:themeColor="text1"/>
          <w:sz w:val="24"/>
          <w:szCs w:val="24"/>
        </w:rPr>
        <w:t>чел.</w:t>
      </w:r>
      <w:r w:rsidRPr="0095610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в возрасте от 0 до 18 лет, на 01.01.2021 г. </w:t>
      </w:r>
      <w:r w:rsidR="00D621DC">
        <w:rPr>
          <w:rFonts w:ascii="Times New Roman" w:eastAsia="Times New Roman" w:hAnsi="Times New Roman"/>
          <w:color w:val="000000" w:themeColor="text1"/>
          <w:sz w:val="24"/>
          <w:szCs w:val="24"/>
        </w:rPr>
        <w:t>г.</w:t>
      </w:r>
      <w:r w:rsidRPr="0095610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составил 3,7 ед., в сравнении с</w:t>
      </w:r>
      <w:r w:rsidRPr="00956103">
        <w:rPr>
          <w:rFonts w:ascii="Times New Roman" w:eastAsia="Times New Roman" w:hAnsi="Times New Roman"/>
          <w:color w:val="F79646" w:themeColor="accent6"/>
          <w:sz w:val="24"/>
          <w:szCs w:val="24"/>
        </w:rPr>
        <w:t xml:space="preserve"> </w:t>
      </w:r>
      <w:r w:rsidRPr="00956103">
        <w:rPr>
          <w:rFonts w:ascii="Times New Roman" w:eastAsia="Times New Roman" w:hAnsi="Times New Roman"/>
          <w:color w:val="000000" w:themeColor="text1"/>
          <w:sz w:val="24"/>
          <w:szCs w:val="24"/>
        </w:rPr>
        <w:t>аналогичным периодом 2019 г. показатель снизился на 3,9 ед. (на 01.01.2020 г. - 7,6 ед.). Плановый показатель составляет 2,4 ед. Отклонение фактического значения целевого показателя от плана составило 1,3.</w:t>
      </w:r>
    </w:p>
    <w:p w14:paraId="7ECFB48D" w14:textId="748FDDD3" w:rsidR="05C78A9D" w:rsidRPr="00956103" w:rsidRDefault="05C78A9D" w:rsidP="001C280B">
      <w:pPr>
        <w:spacing w:beforeAutospacing="1" w:afterAutospacing="1" w:line="240" w:lineRule="auto"/>
        <w:ind w:firstLine="703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56103">
        <w:rPr>
          <w:rFonts w:ascii="Times New Roman" w:eastAsia="Times New Roman" w:hAnsi="Times New Roman"/>
          <w:color w:val="000000" w:themeColor="text1"/>
          <w:sz w:val="24"/>
          <w:szCs w:val="24"/>
        </w:rPr>
        <w:t>Причинами отклонения показателя от плана послужили следующие обстоятельства: занижен плановый показатель. </w:t>
      </w:r>
    </w:p>
    <w:p w14:paraId="7EC60D6A" w14:textId="2EE26103" w:rsidR="05C78A9D" w:rsidRPr="00956103" w:rsidRDefault="05C78A9D" w:rsidP="001C280B">
      <w:pPr>
        <w:spacing w:beforeAutospacing="1" w:afterAutospacing="1" w:line="240" w:lineRule="auto"/>
        <w:ind w:firstLine="703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56103">
        <w:rPr>
          <w:rFonts w:ascii="Times New Roman" w:eastAsia="Times New Roman" w:hAnsi="Times New Roman"/>
          <w:color w:val="000000" w:themeColor="text1"/>
          <w:sz w:val="24"/>
          <w:szCs w:val="24"/>
        </w:rPr>
        <w:t>Численность несовершеннолетних, потерпевших от преступных посягательств по видам преступлений распределилась следующим образом: </w:t>
      </w:r>
    </w:p>
    <w:p w14:paraId="4DE8CBCA" w14:textId="010A5AC4" w:rsidR="05C78A9D" w:rsidRPr="00956103" w:rsidRDefault="05C78A9D" w:rsidP="001C280B">
      <w:pPr>
        <w:spacing w:beforeAutospacing="1" w:afterAutospacing="1" w:line="240" w:lineRule="auto"/>
        <w:ind w:firstLine="703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56103">
        <w:rPr>
          <w:rFonts w:ascii="Times New Roman" w:eastAsia="Times New Roman" w:hAnsi="Times New Roman"/>
          <w:color w:val="000000" w:themeColor="text1"/>
          <w:sz w:val="24"/>
          <w:szCs w:val="24"/>
        </w:rPr>
        <w:t>ст. 110 УК РФ – 0 несовершеннолетних (на 01.01.2020 г. - 0 несовершеннолетний); </w:t>
      </w:r>
    </w:p>
    <w:p w14:paraId="52A659B9" w14:textId="775D1572" w:rsidR="05C78A9D" w:rsidRPr="00956103" w:rsidRDefault="05C78A9D" w:rsidP="001C280B">
      <w:pPr>
        <w:spacing w:beforeAutospacing="1" w:afterAutospacing="1" w:line="240" w:lineRule="auto"/>
        <w:ind w:firstLine="703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56103">
        <w:rPr>
          <w:rFonts w:ascii="Times New Roman" w:eastAsia="Times New Roman" w:hAnsi="Times New Roman"/>
          <w:color w:val="000000" w:themeColor="text1"/>
          <w:sz w:val="24"/>
          <w:szCs w:val="24"/>
        </w:rPr>
        <w:t>ст. 105 УК РФ – 0 несовершеннолетний (на 01.01.2020 г. - 0 несовершеннолетний); </w:t>
      </w:r>
    </w:p>
    <w:p w14:paraId="449389C0" w14:textId="309AB048" w:rsidR="05C78A9D" w:rsidRPr="00956103" w:rsidRDefault="05C78A9D" w:rsidP="001C280B">
      <w:pPr>
        <w:spacing w:beforeAutospacing="1" w:afterAutospacing="1" w:line="240" w:lineRule="auto"/>
        <w:ind w:firstLine="703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56103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ст. 112 УК РФ – 1 несовершеннолетних (на 01.01.2020 г. - 1 несовершеннолетних); </w:t>
      </w:r>
    </w:p>
    <w:p w14:paraId="53B763E5" w14:textId="1C3B73D3" w:rsidR="05C78A9D" w:rsidRPr="00956103" w:rsidRDefault="05C78A9D" w:rsidP="001C280B">
      <w:pPr>
        <w:spacing w:beforeAutospacing="1" w:afterAutospacing="1" w:line="240" w:lineRule="auto"/>
        <w:ind w:firstLine="703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56103">
        <w:rPr>
          <w:rFonts w:ascii="Times New Roman" w:eastAsia="Times New Roman" w:hAnsi="Times New Roman"/>
          <w:color w:val="000000" w:themeColor="text1"/>
          <w:sz w:val="24"/>
          <w:szCs w:val="24"/>
        </w:rPr>
        <w:t>ст. 115 УК РФ – 0 несовершеннолетних (на 01.01.2020 г. - 0 несовершеннолетний); </w:t>
      </w:r>
    </w:p>
    <w:p w14:paraId="3EFCD53A" w14:textId="7D59906C" w:rsidR="05C78A9D" w:rsidRPr="00956103" w:rsidRDefault="05C78A9D" w:rsidP="001C280B">
      <w:pPr>
        <w:spacing w:beforeAutospacing="1" w:afterAutospacing="1" w:line="240" w:lineRule="auto"/>
        <w:ind w:firstLine="703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56103">
        <w:rPr>
          <w:rFonts w:ascii="Times New Roman" w:eastAsia="Times New Roman" w:hAnsi="Times New Roman"/>
          <w:color w:val="000000" w:themeColor="text1"/>
          <w:sz w:val="24"/>
          <w:szCs w:val="24"/>
        </w:rPr>
        <w:t>ст. 117 УК РФ – 0 несовершеннолетних (на 01.01.2020 г. - 0 несовершеннолетний); </w:t>
      </w:r>
    </w:p>
    <w:p w14:paraId="75B5FF04" w14:textId="7BF58923" w:rsidR="05C78A9D" w:rsidRPr="00956103" w:rsidRDefault="05C78A9D" w:rsidP="001C280B">
      <w:pPr>
        <w:spacing w:beforeAutospacing="1" w:afterAutospacing="1" w:line="240" w:lineRule="auto"/>
        <w:ind w:firstLine="703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56103">
        <w:rPr>
          <w:rFonts w:ascii="Times New Roman" w:eastAsia="Times New Roman" w:hAnsi="Times New Roman"/>
          <w:color w:val="000000" w:themeColor="text1"/>
          <w:sz w:val="24"/>
          <w:szCs w:val="24"/>
        </w:rPr>
        <w:t>ст. 119 УК РФ – 2 несовершеннолетних (на 01.01.2020 г. - 0 несовершеннолетних); </w:t>
      </w:r>
    </w:p>
    <w:p w14:paraId="70070BF7" w14:textId="3380DED0" w:rsidR="05C78A9D" w:rsidRPr="00956103" w:rsidRDefault="05C78A9D" w:rsidP="001C280B">
      <w:pPr>
        <w:spacing w:beforeAutospacing="1" w:afterAutospacing="1" w:line="240" w:lineRule="auto"/>
        <w:ind w:firstLine="703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56103">
        <w:rPr>
          <w:rFonts w:ascii="Times New Roman" w:eastAsia="Times New Roman" w:hAnsi="Times New Roman"/>
          <w:color w:val="000000" w:themeColor="text1"/>
          <w:sz w:val="24"/>
          <w:szCs w:val="24"/>
        </w:rPr>
        <w:t>ст. 131 УК РФ – 0 несовершеннолетних (на 01.01.2020 г. - 1 несовершеннолетний); </w:t>
      </w:r>
    </w:p>
    <w:p w14:paraId="752AACD5" w14:textId="630D3A51" w:rsidR="05C78A9D" w:rsidRPr="00956103" w:rsidRDefault="05C78A9D" w:rsidP="001C280B">
      <w:pPr>
        <w:spacing w:beforeAutospacing="1" w:afterAutospacing="1" w:line="240" w:lineRule="auto"/>
        <w:ind w:firstLine="703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56103">
        <w:rPr>
          <w:rFonts w:ascii="Times New Roman" w:eastAsia="Times New Roman" w:hAnsi="Times New Roman"/>
          <w:color w:val="000000" w:themeColor="text1"/>
          <w:sz w:val="24"/>
          <w:szCs w:val="24"/>
        </w:rPr>
        <w:t>ст. 132 УК РФ – 0 несовершеннолетних (на 01.01.2020 г. - 0 несовершеннолетних); </w:t>
      </w:r>
    </w:p>
    <w:p w14:paraId="4B684DA3" w14:textId="7DD7D9F8" w:rsidR="05C78A9D" w:rsidRPr="00956103" w:rsidRDefault="05C78A9D" w:rsidP="001C280B">
      <w:pPr>
        <w:spacing w:beforeAutospacing="1" w:afterAutospacing="1" w:line="240" w:lineRule="auto"/>
        <w:ind w:firstLine="703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56103">
        <w:rPr>
          <w:rFonts w:ascii="Times New Roman" w:eastAsia="Times New Roman" w:hAnsi="Times New Roman"/>
          <w:color w:val="000000" w:themeColor="text1"/>
          <w:sz w:val="24"/>
          <w:szCs w:val="24"/>
        </w:rPr>
        <w:t>ст. 134 УК РФ – 2 несовершеннолетних (на 01.01.2020 г. - 2 несовершеннолетних); </w:t>
      </w:r>
    </w:p>
    <w:p w14:paraId="71B7434D" w14:textId="3462931D" w:rsidR="05C78A9D" w:rsidRPr="00956103" w:rsidRDefault="05C78A9D" w:rsidP="001C280B">
      <w:pPr>
        <w:spacing w:beforeAutospacing="1" w:afterAutospacing="1" w:line="240" w:lineRule="auto"/>
        <w:ind w:firstLine="703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56103">
        <w:rPr>
          <w:rFonts w:ascii="Times New Roman" w:eastAsia="Times New Roman" w:hAnsi="Times New Roman"/>
          <w:color w:val="000000" w:themeColor="text1"/>
          <w:sz w:val="24"/>
          <w:szCs w:val="24"/>
        </w:rPr>
        <w:t>Ст. 150УКРФ  – 0 несовершеннолетний (на 01.01.2020 г. - 1 несовершеннолетних); </w:t>
      </w:r>
    </w:p>
    <w:p w14:paraId="1FF57D17" w14:textId="363A7334" w:rsidR="05C78A9D" w:rsidRPr="00956103" w:rsidRDefault="05C78A9D" w:rsidP="001C280B">
      <w:pPr>
        <w:spacing w:beforeAutospacing="1" w:afterAutospacing="1" w:line="240" w:lineRule="auto"/>
        <w:ind w:firstLine="703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56103">
        <w:rPr>
          <w:rFonts w:ascii="Times New Roman" w:eastAsia="Times New Roman" w:hAnsi="Times New Roman"/>
          <w:color w:val="000000" w:themeColor="text1"/>
          <w:sz w:val="24"/>
          <w:szCs w:val="24"/>
        </w:rPr>
        <w:t>ст. 157 УК РФ – 8 несовершеннолетних (на 01.01.2020 г.-12 несовершеннолетних);</w:t>
      </w:r>
    </w:p>
    <w:p w14:paraId="0F0D19CC" w14:textId="16CCA060" w:rsidR="05C78A9D" w:rsidRPr="00956103" w:rsidRDefault="05C78A9D" w:rsidP="001C280B">
      <w:pPr>
        <w:spacing w:beforeAutospacing="1" w:afterAutospacing="1" w:line="240" w:lineRule="auto"/>
        <w:ind w:firstLine="703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56103">
        <w:rPr>
          <w:rFonts w:ascii="Times New Roman" w:eastAsia="Times New Roman" w:hAnsi="Times New Roman"/>
          <w:color w:val="000000" w:themeColor="text1"/>
          <w:sz w:val="24"/>
          <w:szCs w:val="24"/>
        </w:rPr>
        <w:t>иные статьи - 8 несовершеннолетних.</w:t>
      </w:r>
    </w:p>
    <w:p w14:paraId="41C960CE" w14:textId="66EA3CF6" w:rsidR="05C78A9D" w:rsidRPr="00956103" w:rsidRDefault="05C78A9D" w:rsidP="001C280B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5610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Для снижения показателя на 01.01.2021 г. приняты следующие меры </w:t>
      </w:r>
      <w:r w:rsidRPr="00956103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 xml:space="preserve">(указать информацию о проведенных мероприятиях, разработанных и принятых планах, программах и др.): </w:t>
      </w:r>
      <w:r w:rsidRPr="0095610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проведено 30 заседаний Комиссии по вопросам административной практики, рассмотрено 331 персональных дел на родителей и подростков.</w:t>
      </w:r>
    </w:p>
    <w:p w14:paraId="6A1E40D9" w14:textId="1200257F" w:rsidR="05C78A9D" w:rsidRPr="00956103" w:rsidRDefault="05C78A9D" w:rsidP="001C280B">
      <w:pPr>
        <w:spacing w:line="240" w:lineRule="auto"/>
        <w:rPr>
          <w:rFonts w:ascii="Times New Roman" w:hAnsi="Times New Roman"/>
          <w:sz w:val="24"/>
          <w:szCs w:val="24"/>
        </w:rPr>
      </w:pPr>
      <w:r w:rsidRPr="0095610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Проведение рейдовых мероприятий по выявлению несовершеннолетних, </w:t>
      </w:r>
      <w:r w:rsidRPr="00956103">
        <w:rPr>
          <w:rFonts w:ascii="Times New Roman" w:eastAsia="Times New Roman" w:hAnsi="Times New Roman"/>
          <w:sz w:val="24"/>
          <w:szCs w:val="24"/>
        </w:rPr>
        <w:t>употребляющих спиртные напитки, наркотические и психотропные вещества;</w:t>
      </w:r>
    </w:p>
    <w:p w14:paraId="52F7B573" w14:textId="3AD30CC3" w:rsidR="05C78A9D" w:rsidRPr="00956103" w:rsidRDefault="05C78A9D" w:rsidP="001C280B">
      <w:pPr>
        <w:spacing w:line="240" w:lineRule="auto"/>
        <w:rPr>
          <w:rFonts w:ascii="Times New Roman" w:hAnsi="Times New Roman"/>
          <w:sz w:val="24"/>
          <w:szCs w:val="24"/>
        </w:rPr>
      </w:pPr>
      <w:r w:rsidRPr="00956103">
        <w:rPr>
          <w:rFonts w:ascii="Times New Roman" w:eastAsia="Times New Roman" w:hAnsi="Times New Roman"/>
          <w:sz w:val="24"/>
          <w:szCs w:val="24"/>
        </w:rPr>
        <w:t xml:space="preserve">     Выявление несовершеннолетних, находящихся в кафе, на дискотеках, других общественных местах, где запрещено находиться несовершеннолетним без сопровождения родителей, законных представителей, в том числе в ночное время.</w:t>
      </w:r>
    </w:p>
    <w:p w14:paraId="62FC834F" w14:textId="28E63FF6" w:rsidR="05C78A9D" w:rsidRPr="00956103" w:rsidRDefault="05C78A9D" w:rsidP="001C280B">
      <w:pPr>
        <w:spacing w:line="240" w:lineRule="auto"/>
        <w:rPr>
          <w:rFonts w:ascii="Times New Roman" w:hAnsi="Times New Roman"/>
          <w:sz w:val="24"/>
          <w:szCs w:val="24"/>
        </w:rPr>
      </w:pPr>
      <w:r w:rsidRPr="00956103">
        <w:rPr>
          <w:rFonts w:ascii="Times New Roman" w:eastAsia="Times New Roman" w:hAnsi="Times New Roman"/>
          <w:sz w:val="24"/>
          <w:szCs w:val="24"/>
        </w:rPr>
        <w:t xml:space="preserve">            Проведение расширенных, выездных заседаний с привлечением общественности;</w:t>
      </w:r>
    </w:p>
    <w:p w14:paraId="469A706E" w14:textId="376B0409" w:rsidR="05C78A9D" w:rsidRPr="00956103" w:rsidRDefault="05C78A9D" w:rsidP="001C280B">
      <w:pPr>
        <w:spacing w:line="240" w:lineRule="auto"/>
        <w:rPr>
          <w:rFonts w:ascii="Times New Roman" w:hAnsi="Times New Roman"/>
          <w:sz w:val="24"/>
          <w:szCs w:val="24"/>
        </w:rPr>
      </w:pPr>
      <w:r w:rsidRPr="00956103">
        <w:rPr>
          <w:rFonts w:ascii="Times New Roman" w:eastAsia="Times New Roman" w:hAnsi="Times New Roman"/>
          <w:sz w:val="24"/>
          <w:szCs w:val="24"/>
        </w:rPr>
        <w:t xml:space="preserve">      Вовлечение </w:t>
      </w:r>
      <w:proofErr w:type="spellStart"/>
      <w:r w:rsidRPr="00956103">
        <w:rPr>
          <w:rFonts w:ascii="Times New Roman" w:eastAsia="Times New Roman" w:hAnsi="Times New Roman"/>
          <w:sz w:val="24"/>
          <w:szCs w:val="24"/>
        </w:rPr>
        <w:t>подучетных</w:t>
      </w:r>
      <w:proofErr w:type="spellEnd"/>
      <w:r w:rsidRPr="00956103">
        <w:rPr>
          <w:rFonts w:ascii="Times New Roman" w:eastAsia="Times New Roman" w:hAnsi="Times New Roman"/>
          <w:sz w:val="24"/>
          <w:szCs w:val="24"/>
        </w:rPr>
        <w:t xml:space="preserve"> несовершеннолетних в волонтерскую деятельность.</w:t>
      </w:r>
    </w:p>
    <w:p w14:paraId="632DECF0" w14:textId="376B0409" w:rsidR="05C78A9D" w:rsidRPr="00956103" w:rsidRDefault="05C78A9D" w:rsidP="001C280B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956103">
        <w:rPr>
          <w:rFonts w:ascii="Times New Roman" w:eastAsia="Times New Roman" w:hAnsi="Times New Roman"/>
          <w:sz w:val="24"/>
          <w:szCs w:val="24"/>
        </w:rPr>
        <w:t>Межведомственная работа по профилактике суицидального поведения несовершеннолетних в МО «</w:t>
      </w:r>
      <w:proofErr w:type="spellStart"/>
      <w:r w:rsidRPr="00956103">
        <w:rPr>
          <w:rFonts w:ascii="Times New Roman" w:eastAsia="Times New Roman" w:hAnsi="Times New Roman"/>
          <w:sz w:val="24"/>
          <w:szCs w:val="24"/>
        </w:rPr>
        <w:t>Усть</w:t>
      </w:r>
      <w:proofErr w:type="spellEnd"/>
      <w:r w:rsidRPr="00956103">
        <w:rPr>
          <w:rFonts w:ascii="Times New Roman" w:eastAsia="Times New Roman" w:hAnsi="Times New Roman"/>
          <w:sz w:val="24"/>
          <w:szCs w:val="24"/>
        </w:rPr>
        <w:t xml:space="preserve"> – </w:t>
      </w:r>
      <w:proofErr w:type="spellStart"/>
      <w:r w:rsidRPr="00956103">
        <w:rPr>
          <w:rFonts w:ascii="Times New Roman" w:eastAsia="Times New Roman" w:hAnsi="Times New Roman"/>
          <w:sz w:val="24"/>
          <w:szCs w:val="24"/>
        </w:rPr>
        <w:t>Коксинский</w:t>
      </w:r>
      <w:proofErr w:type="spellEnd"/>
      <w:r w:rsidRPr="00956103">
        <w:rPr>
          <w:rFonts w:ascii="Times New Roman" w:eastAsia="Times New Roman" w:hAnsi="Times New Roman"/>
          <w:sz w:val="24"/>
          <w:szCs w:val="24"/>
        </w:rPr>
        <w:t xml:space="preserve"> район» проводится, согласно:</w:t>
      </w:r>
    </w:p>
    <w:p w14:paraId="19813406" w14:textId="6AFCA002" w:rsidR="05C78A9D" w:rsidRPr="00956103" w:rsidRDefault="001C280B" w:rsidP="001C280B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1).</w:t>
      </w:r>
      <w:r w:rsidR="05C78A9D" w:rsidRPr="00956103">
        <w:rPr>
          <w:rFonts w:ascii="Times New Roman" w:eastAsia="Times New Roman" w:hAnsi="Times New Roman"/>
          <w:sz w:val="24"/>
          <w:szCs w:val="24"/>
        </w:rPr>
        <w:t xml:space="preserve">Комплекса мер, направленных на совершенствование деятельности исполнительных органов государственной власти Республики Алтай по профилактике суицидального поведения несовершеннолетних на 2019- 2022 гг. Утверждён Распоряжением Правительства Республики Алтай от 30.11.2018 </w:t>
      </w:r>
      <w:r w:rsidR="00D621DC">
        <w:rPr>
          <w:rFonts w:ascii="Times New Roman" w:eastAsia="Times New Roman" w:hAnsi="Times New Roman"/>
          <w:sz w:val="24"/>
          <w:szCs w:val="24"/>
        </w:rPr>
        <w:t>г.</w:t>
      </w:r>
      <w:r w:rsidR="05C78A9D" w:rsidRPr="00956103">
        <w:rPr>
          <w:rFonts w:ascii="Times New Roman" w:eastAsia="Times New Roman" w:hAnsi="Times New Roman"/>
          <w:sz w:val="24"/>
          <w:szCs w:val="24"/>
        </w:rPr>
        <w:t xml:space="preserve"> № 692 – р.</w:t>
      </w:r>
    </w:p>
    <w:p w14:paraId="23CBB073" w14:textId="28286C7F" w:rsidR="05C78A9D" w:rsidRPr="00956103" w:rsidRDefault="05C78A9D" w:rsidP="001C280B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956103">
        <w:rPr>
          <w:rFonts w:ascii="Times New Roman" w:eastAsia="Times New Roman" w:hAnsi="Times New Roman"/>
          <w:sz w:val="24"/>
          <w:szCs w:val="24"/>
        </w:rPr>
        <w:t>2). Алгоритма межведомственного взаимодействия органов и учреждений системы профилактики на территории  МО «</w:t>
      </w:r>
      <w:proofErr w:type="spellStart"/>
      <w:r w:rsidRPr="00956103">
        <w:rPr>
          <w:rFonts w:ascii="Times New Roman" w:eastAsia="Times New Roman" w:hAnsi="Times New Roman"/>
          <w:sz w:val="24"/>
          <w:szCs w:val="24"/>
        </w:rPr>
        <w:t>Усть</w:t>
      </w:r>
      <w:proofErr w:type="spellEnd"/>
      <w:r w:rsidRPr="00956103">
        <w:rPr>
          <w:rFonts w:ascii="Times New Roman" w:eastAsia="Times New Roman" w:hAnsi="Times New Roman"/>
          <w:sz w:val="24"/>
          <w:szCs w:val="24"/>
        </w:rPr>
        <w:t xml:space="preserve"> – </w:t>
      </w:r>
      <w:proofErr w:type="spellStart"/>
      <w:r w:rsidRPr="00956103">
        <w:rPr>
          <w:rFonts w:ascii="Times New Roman" w:eastAsia="Times New Roman" w:hAnsi="Times New Roman"/>
          <w:sz w:val="24"/>
          <w:szCs w:val="24"/>
        </w:rPr>
        <w:t>Коксинский</w:t>
      </w:r>
      <w:proofErr w:type="spellEnd"/>
      <w:r w:rsidRPr="00956103">
        <w:rPr>
          <w:rFonts w:ascii="Times New Roman" w:eastAsia="Times New Roman" w:hAnsi="Times New Roman"/>
          <w:sz w:val="24"/>
          <w:szCs w:val="24"/>
        </w:rPr>
        <w:t xml:space="preserve"> район» по предупреждению детского суицида и принятию мер реагирования по сообщениям о суицидальном поведении несовершеннолетних. Утверждён Распоряжением Главы администрации МО «</w:t>
      </w:r>
      <w:proofErr w:type="spellStart"/>
      <w:r w:rsidRPr="00956103">
        <w:rPr>
          <w:rFonts w:ascii="Times New Roman" w:eastAsia="Times New Roman" w:hAnsi="Times New Roman"/>
          <w:sz w:val="24"/>
          <w:szCs w:val="24"/>
        </w:rPr>
        <w:t>Усть</w:t>
      </w:r>
      <w:proofErr w:type="spellEnd"/>
      <w:r w:rsidRPr="00956103">
        <w:rPr>
          <w:rFonts w:ascii="Times New Roman" w:eastAsia="Times New Roman" w:hAnsi="Times New Roman"/>
          <w:sz w:val="24"/>
          <w:szCs w:val="24"/>
        </w:rPr>
        <w:t xml:space="preserve"> – </w:t>
      </w:r>
      <w:proofErr w:type="spellStart"/>
      <w:r w:rsidRPr="00956103">
        <w:rPr>
          <w:rFonts w:ascii="Times New Roman" w:eastAsia="Times New Roman" w:hAnsi="Times New Roman"/>
          <w:sz w:val="24"/>
          <w:szCs w:val="24"/>
        </w:rPr>
        <w:t>Коксинский</w:t>
      </w:r>
      <w:proofErr w:type="spellEnd"/>
      <w:r w:rsidRPr="00956103">
        <w:rPr>
          <w:rFonts w:ascii="Times New Roman" w:eastAsia="Times New Roman" w:hAnsi="Times New Roman"/>
          <w:sz w:val="24"/>
          <w:szCs w:val="24"/>
        </w:rPr>
        <w:t xml:space="preserve"> район» от 26.02.2020 </w:t>
      </w:r>
      <w:r w:rsidR="001C280B">
        <w:rPr>
          <w:rFonts w:ascii="Times New Roman" w:eastAsia="Times New Roman" w:hAnsi="Times New Roman"/>
          <w:sz w:val="24"/>
          <w:szCs w:val="24"/>
        </w:rPr>
        <w:t>г.</w:t>
      </w:r>
      <w:r w:rsidRPr="00956103">
        <w:rPr>
          <w:rFonts w:ascii="Times New Roman" w:eastAsia="Times New Roman" w:hAnsi="Times New Roman"/>
          <w:sz w:val="24"/>
          <w:szCs w:val="24"/>
        </w:rPr>
        <w:t xml:space="preserve"> № 76.</w:t>
      </w:r>
    </w:p>
    <w:p w14:paraId="0BC1AA88" w14:textId="616A9764" w:rsidR="05C78A9D" w:rsidRPr="00956103" w:rsidRDefault="001C280B" w:rsidP="001C280B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3).</w:t>
      </w:r>
      <w:r w:rsidR="05C78A9D" w:rsidRPr="00956103">
        <w:rPr>
          <w:rFonts w:ascii="Times New Roman" w:eastAsia="Times New Roman" w:hAnsi="Times New Roman"/>
          <w:sz w:val="24"/>
          <w:szCs w:val="24"/>
        </w:rPr>
        <w:t>Программы профилактики суицидального поведения среди несовершеннолетних  МО «</w:t>
      </w:r>
      <w:proofErr w:type="spellStart"/>
      <w:r w:rsidR="05C78A9D" w:rsidRPr="00956103">
        <w:rPr>
          <w:rFonts w:ascii="Times New Roman" w:eastAsia="Times New Roman" w:hAnsi="Times New Roman"/>
          <w:sz w:val="24"/>
          <w:szCs w:val="24"/>
        </w:rPr>
        <w:t>Уст</w:t>
      </w:r>
      <w:proofErr w:type="gramStart"/>
      <w:r w:rsidR="05C78A9D" w:rsidRPr="00956103">
        <w:rPr>
          <w:rFonts w:ascii="Times New Roman" w:eastAsia="Times New Roman" w:hAnsi="Times New Roman"/>
          <w:sz w:val="24"/>
          <w:szCs w:val="24"/>
        </w:rPr>
        <w:t>ь</w:t>
      </w:r>
      <w:proofErr w:type="spellEnd"/>
      <w:r w:rsidR="05C78A9D" w:rsidRPr="00956103">
        <w:rPr>
          <w:rFonts w:ascii="Times New Roman" w:eastAsia="Times New Roman" w:hAnsi="Times New Roman"/>
          <w:sz w:val="24"/>
          <w:szCs w:val="24"/>
        </w:rPr>
        <w:t>-</w:t>
      </w:r>
      <w:proofErr w:type="gramEnd"/>
      <w:r w:rsidR="05C78A9D" w:rsidRPr="009561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5C78A9D" w:rsidRPr="00956103">
        <w:rPr>
          <w:rFonts w:ascii="Times New Roman" w:eastAsia="Times New Roman" w:hAnsi="Times New Roman"/>
          <w:sz w:val="24"/>
          <w:szCs w:val="24"/>
        </w:rPr>
        <w:t>Коксинский</w:t>
      </w:r>
      <w:proofErr w:type="spellEnd"/>
      <w:r w:rsidR="05C78A9D" w:rsidRPr="00956103">
        <w:rPr>
          <w:rFonts w:ascii="Times New Roman" w:eastAsia="Times New Roman" w:hAnsi="Times New Roman"/>
          <w:sz w:val="24"/>
          <w:szCs w:val="24"/>
        </w:rPr>
        <w:t xml:space="preserve">  район» «Источник» на 2019 - 2022 </w:t>
      </w:r>
      <w:r>
        <w:rPr>
          <w:rFonts w:ascii="Times New Roman" w:eastAsia="Times New Roman" w:hAnsi="Times New Roman"/>
          <w:sz w:val="24"/>
          <w:szCs w:val="24"/>
        </w:rPr>
        <w:t>г.</w:t>
      </w:r>
      <w:r w:rsidR="05C78A9D" w:rsidRPr="00956103">
        <w:rPr>
          <w:rFonts w:ascii="Times New Roman" w:eastAsia="Times New Roman" w:hAnsi="Times New Roman"/>
          <w:sz w:val="24"/>
          <w:szCs w:val="24"/>
        </w:rPr>
        <w:t>. Утверждена  на заседании Комиссии по делам несовершеннолетних и защите их прав администрации МО «</w:t>
      </w:r>
      <w:proofErr w:type="spellStart"/>
      <w:r w:rsidR="05C78A9D" w:rsidRPr="00956103">
        <w:rPr>
          <w:rFonts w:ascii="Times New Roman" w:eastAsia="Times New Roman" w:hAnsi="Times New Roman"/>
          <w:sz w:val="24"/>
          <w:szCs w:val="24"/>
        </w:rPr>
        <w:t>Усть</w:t>
      </w:r>
      <w:proofErr w:type="spellEnd"/>
      <w:r w:rsidR="05C78A9D" w:rsidRPr="00956103">
        <w:rPr>
          <w:rFonts w:ascii="Times New Roman" w:eastAsia="Times New Roman" w:hAnsi="Times New Roman"/>
          <w:sz w:val="24"/>
          <w:szCs w:val="24"/>
        </w:rPr>
        <w:t xml:space="preserve"> – </w:t>
      </w:r>
      <w:proofErr w:type="spellStart"/>
      <w:r w:rsidR="05C78A9D" w:rsidRPr="00956103">
        <w:rPr>
          <w:rFonts w:ascii="Times New Roman" w:eastAsia="Times New Roman" w:hAnsi="Times New Roman"/>
          <w:sz w:val="24"/>
          <w:szCs w:val="24"/>
        </w:rPr>
        <w:t>Коксинский</w:t>
      </w:r>
      <w:proofErr w:type="spellEnd"/>
      <w:r w:rsidR="05C78A9D" w:rsidRPr="00956103">
        <w:rPr>
          <w:rFonts w:ascii="Times New Roman" w:eastAsia="Times New Roman" w:hAnsi="Times New Roman"/>
          <w:sz w:val="24"/>
          <w:szCs w:val="24"/>
        </w:rPr>
        <w:t xml:space="preserve"> район» 01.03.2019 </w:t>
      </w:r>
      <w:r>
        <w:rPr>
          <w:rFonts w:ascii="Times New Roman" w:eastAsia="Times New Roman" w:hAnsi="Times New Roman"/>
          <w:sz w:val="24"/>
          <w:szCs w:val="24"/>
        </w:rPr>
        <w:t>г.</w:t>
      </w:r>
    </w:p>
    <w:p w14:paraId="0B5EC8BF" w14:textId="34AB889C" w:rsidR="05C78A9D" w:rsidRPr="00956103" w:rsidRDefault="05C78A9D" w:rsidP="001C280B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</w:rPr>
      </w:pPr>
    </w:p>
    <w:p w14:paraId="757E12C7" w14:textId="77777777" w:rsidR="00BD22CC" w:rsidRPr="00956103" w:rsidRDefault="5EB33180" w:rsidP="001C28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95610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Раздел </w:t>
      </w:r>
      <w:r w:rsidRPr="00956103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>V</w:t>
      </w:r>
      <w:r w:rsidRPr="0095610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 Полнота внесения муниципальным образованием и сельскими поселениями сведений по документам стратегического планирования (п. 5 ст. 11 Федерального закона от 28.06.2014 г. № 172-ФЗ) в Федеральную информационную систему стратегического планирования (ФИС СП) на базе ГАС «Управление»</w:t>
      </w:r>
    </w:p>
    <w:p w14:paraId="2E992976" w14:textId="153AAEA1" w:rsidR="5EB33180" w:rsidRPr="00956103" w:rsidRDefault="5EB33180" w:rsidP="001C280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14:paraId="663971D2" w14:textId="492BAAA0" w:rsidR="73E4B4B4" w:rsidRPr="00956103" w:rsidRDefault="73E4B4B4" w:rsidP="001C280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6103">
        <w:rPr>
          <w:rFonts w:ascii="Times New Roman" w:eastAsia="Times New Roman" w:hAnsi="Times New Roman"/>
          <w:sz w:val="24"/>
          <w:szCs w:val="24"/>
        </w:rPr>
        <w:t xml:space="preserve">В соответствии с пунктом 5 статьи 11 Федерального закона от 28 июня 2014 </w:t>
      </w:r>
      <w:r w:rsidR="00D621DC">
        <w:rPr>
          <w:rFonts w:ascii="Times New Roman" w:eastAsia="Times New Roman" w:hAnsi="Times New Roman"/>
          <w:sz w:val="24"/>
          <w:szCs w:val="24"/>
        </w:rPr>
        <w:t>г.</w:t>
      </w:r>
      <w:r w:rsidRPr="00956103">
        <w:rPr>
          <w:rFonts w:ascii="Times New Roman" w:eastAsia="Times New Roman" w:hAnsi="Times New Roman"/>
          <w:sz w:val="24"/>
          <w:szCs w:val="24"/>
        </w:rPr>
        <w:t xml:space="preserve"> </w:t>
      </w:r>
      <w:r w:rsidRPr="00956103">
        <w:rPr>
          <w:rFonts w:ascii="Times New Roman" w:hAnsi="Times New Roman"/>
          <w:sz w:val="24"/>
          <w:szCs w:val="24"/>
        </w:rPr>
        <w:br/>
      </w:r>
      <w:r w:rsidRPr="00956103">
        <w:rPr>
          <w:rFonts w:ascii="Times New Roman" w:eastAsia="Times New Roman" w:hAnsi="Times New Roman"/>
          <w:sz w:val="24"/>
          <w:szCs w:val="24"/>
        </w:rPr>
        <w:t>№ 172-ФЗ «О стратегическом планировании в Российской Федерации» в отчетном периоде на уровне МО «</w:t>
      </w:r>
      <w:proofErr w:type="spellStart"/>
      <w:r w:rsidRPr="00956103">
        <w:rPr>
          <w:rFonts w:ascii="Times New Roman" w:eastAsia="Times New Roman" w:hAnsi="Times New Roman"/>
          <w:sz w:val="24"/>
          <w:szCs w:val="24"/>
        </w:rPr>
        <w:t>Усть-Коксинский</w:t>
      </w:r>
      <w:proofErr w:type="spellEnd"/>
      <w:r w:rsidRPr="00956103">
        <w:rPr>
          <w:rFonts w:ascii="Times New Roman" w:eastAsia="Times New Roman" w:hAnsi="Times New Roman"/>
          <w:sz w:val="24"/>
          <w:szCs w:val="24"/>
        </w:rPr>
        <w:t xml:space="preserve"> район» разработано и реализуется 33 документа стратегического планирования, в том числе 15 документов уровня муниципального района, 18 документов уровня сельских поселений.</w:t>
      </w:r>
    </w:p>
    <w:p w14:paraId="3251ED51" w14:textId="7B564395" w:rsidR="73E4B4B4" w:rsidRPr="00956103" w:rsidRDefault="73E4B4B4" w:rsidP="001C280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6103">
        <w:rPr>
          <w:rFonts w:ascii="Times New Roman" w:eastAsia="Times New Roman" w:hAnsi="Times New Roman"/>
          <w:sz w:val="24"/>
          <w:szCs w:val="24"/>
        </w:rPr>
        <w:t>В течение отчетного периода в муниципальные документы стратегического планирования внесено всего 50</w:t>
      </w:r>
      <w:r w:rsidRPr="00956103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956103">
        <w:rPr>
          <w:rFonts w:ascii="Times New Roman" w:eastAsia="Times New Roman" w:hAnsi="Times New Roman"/>
          <w:sz w:val="24"/>
          <w:szCs w:val="24"/>
        </w:rPr>
        <w:t>изменений, в том числе в 44</w:t>
      </w:r>
      <w:r w:rsidRPr="00956103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956103">
        <w:rPr>
          <w:rFonts w:ascii="Times New Roman" w:eastAsia="Times New Roman" w:hAnsi="Times New Roman"/>
          <w:sz w:val="24"/>
          <w:szCs w:val="24"/>
        </w:rPr>
        <w:t>документа уровня муниципального района, 6</w:t>
      </w:r>
      <w:r w:rsidRPr="00956103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956103">
        <w:rPr>
          <w:rFonts w:ascii="Times New Roman" w:eastAsia="Times New Roman" w:hAnsi="Times New Roman"/>
          <w:sz w:val="24"/>
          <w:szCs w:val="24"/>
        </w:rPr>
        <w:t>документов уровня сельских поселений. Внесения изменений в документы стратегического планирования обусловлены, во-первых, муниципальные программы подлежат приведению в соответствие с решением о бюджете муниципального образования, во-вторых, иные изменения в связи с приведением в соответствие  действующему законодательству Российской Федерации. Более подробная информация представлена в таблице.</w:t>
      </w:r>
    </w:p>
    <w:p w14:paraId="5908AFDA" w14:textId="34F872FA" w:rsidR="73E4B4B4" w:rsidRPr="00956103" w:rsidRDefault="73E4B4B4" w:rsidP="001C280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6103">
        <w:rPr>
          <w:rFonts w:ascii="Times New Roman" w:hAnsi="Times New Roman"/>
          <w:sz w:val="24"/>
          <w:szCs w:val="24"/>
        </w:rPr>
        <w:br/>
      </w:r>
    </w:p>
    <w:p w14:paraId="272B2ED1" w14:textId="77777777" w:rsidR="00490266" w:rsidRPr="00956103" w:rsidRDefault="00490266" w:rsidP="001C280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A5EE6DF" w14:textId="5DBE92F6" w:rsidR="73E4B4B4" w:rsidRPr="00956103" w:rsidRDefault="73E4B4B4" w:rsidP="001C280B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56103">
        <w:rPr>
          <w:rFonts w:ascii="Times New Roman" w:eastAsia="Times New Roman" w:hAnsi="Times New Roman"/>
          <w:sz w:val="24"/>
          <w:szCs w:val="24"/>
        </w:rPr>
        <w:t>Реестр документов стратегического планирования МО «</w:t>
      </w:r>
      <w:proofErr w:type="spellStart"/>
      <w:r w:rsidRPr="00956103">
        <w:rPr>
          <w:rFonts w:ascii="Times New Roman" w:eastAsia="Times New Roman" w:hAnsi="Times New Roman"/>
          <w:sz w:val="24"/>
          <w:szCs w:val="24"/>
        </w:rPr>
        <w:t>Усь-Коксинский</w:t>
      </w:r>
      <w:proofErr w:type="spellEnd"/>
      <w:r w:rsidRPr="00956103">
        <w:rPr>
          <w:rFonts w:ascii="Times New Roman" w:eastAsia="Times New Roman" w:hAnsi="Times New Roman"/>
          <w:sz w:val="24"/>
          <w:szCs w:val="24"/>
        </w:rPr>
        <w:t xml:space="preserve"> район» </w:t>
      </w:r>
      <w:r w:rsidRPr="00956103">
        <w:rPr>
          <w:rFonts w:ascii="Times New Roman" w:hAnsi="Times New Roman"/>
          <w:sz w:val="24"/>
          <w:szCs w:val="24"/>
        </w:rPr>
        <w:br/>
      </w:r>
      <w:r w:rsidRPr="00956103">
        <w:rPr>
          <w:rFonts w:ascii="Times New Roman" w:hAnsi="Times New Roman"/>
          <w:sz w:val="24"/>
          <w:szCs w:val="24"/>
        </w:rPr>
        <w:br/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168"/>
        <w:gridCol w:w="1168"/>
        <w:gridCol w:w="1168"/>
        <w:gridCol w:w="1168"/>
        <w:gridCol w:w="1168"/>
        <w:gridCol w:w="1168"/>
        <w:gridCol w:w="1168"/>
        <w:gridCol w:w="1168"/>
      </w:tblGrid>
      <w:tr w:rsidR="73E4B4B4" w:rsidRPr="00956103" w14:paraId="3F25A642" w14:textId="77777777" w:rsidTr="73E4B4B4">
        <w:tc>
          <w:tcPr>
            <w:tcW w:w="1168" w:type="dxa"/>
          </w:tcPr>
          <w:p w14:paraId="62059C8F" w14:textId="1CEEF265" w:rsidR="73E4B4B4" w:rsidRPr="00956103" w:rsidRDefault="73E4B4B4" w:rsidP="00956103">
            <w:pPr>
              <w:jc w:val="both"/>
              <w:rPr>
                <w:rFonts w:ascii="Times New Roman" w:hAnsi="Times New Roman"/>
              </w:rPr>
            </w:pPr>
            <w:r w:rsidRPr="00956103">
              <w:rPr>
                <w:rFonts w:ascii="Times New Roman" w:eastAsia="Times New Roman" w:hAnsi="Times New Roman"/>
              </w:rPr>
              <w:t xml:space="preserve">№ </w:t>
            </w:r>
            <w:proofErr w:type="gramStart"/>
            <w:r w:rsidRPr="00956103">
              <w:rPr>
                <w:rFonts w:ascii="Times New Roman" w:eastAsia="Times New Roman" w:hAnsi="Times New Roman"/>
              </w:rPr>
              <w:t>п</w:t>
            </w:r>
            <w:proofErr w:type="gramEnd"/>
            <w:r w:rsidRPr="00956103">
              <w:rPr>
                <w:rFonts w:ascii="Times New Roman" w:eastAsia="Times New Roman" w:hAnsi="Times New Roman"/>
              </w:rPr>
              <w:t>/п</w:t>
            </w:r>
          </w:p>
        </w:tc>
        <w:tc>
          <w:tcPr>
            <w:tcW w:w="1168" w:type="dxa"/>
          </w:tcPr>
          <w:p w14:paraId="57B37E13" w14:textId="5B571BB9" w:rsidR="73E4B4B4" w:rsidRPr="00956103" w:rsidRDefault="73E4B4B4" w:rsidP="00956103">
            <w:pPr>
              <w:jc w:val="center"/>
              <w:rPr>
                <w:rFonts w:ascii="Times New Roman" w:hAnsi="Times New Roman"/>
              </w:rPr>
            </w:pPr>
            <w:r w:rsidRPr="00956103">
              <w:rPr>
                <w:rFonts w:ascii="Times New Roman" w:eastAsia="Times New Roman" w:hAnsi="Times New Roman"/>
              </w:rPr>
              <w:t>Наименование документа стратегического планирования</w:t>
            </w:r>
          </w:p>
        </w:tc>
        <w:tc>
          <w:tcPr>
            <w:tcW w:w="1168" w:type="dxa"/>
          </w:tcPr>
          <w:p w14:paraId="75A19A98" w14:textId="132C5517" w:rsidR="73E4B4B4" w:rsidRPr="00956103" w:rsidRDefault="73E4B4B4" w:rsidP="00956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Сроки реализации муниципальных документов стратегического планирования</w:t>
            </w:r>
          </w:p>
        </w:tc>
        <w:tc>
          <w:tcPr>
            <w:tcW w:w="1168" w:type="dxa"/>
          </w:tcPr>
          <w:p w14:paraId="5759BFC8" w14:textId="2B7468C2" w:rsidR="73E4B4B4" w:rsidRPr="00956103" w:rsidRDefault="73E4B4B4" w:rsidP="00956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Реквизиты муниципального нормативного правового акта об утверждении документа стратегического планирования, о внесении изменений в докумен</w:t>
            </w: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ты стратегического планирования в отчетном периоде</w:t>
            </w:r>
          </w:p>
        </w:tc>
        <w:tc>
          <w:tcPr>
            <w:tcW w:w="1168" w:type="dxa"/>
          </w:tcPr>
          <w:p w14:paraId="29292208" w14:textId="56C73127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6BC37CD4" w14:textId="7D3D1A83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73654289" w14:textId="4B1149A1" w:rsidR="73E4B4B4" w:rsidRPr="00956103" w:rsidRDefault="73E4B4B4" w:rsidP="00956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Ссылка о размещении в сети «Интернет»</w:t>
            </w:r>
          </w:p>
        </w:tc>
        <w:tc>
          <w:tcPr>
            <w:tcW w:w="1168" w:type="dxa"/>
          </w:tcPr>
          <w:p w14:paraId="4A8C683D" w14:textId="3DB9474C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73E4B4B4" w:rsidRPr="00956103" w14:paraId="0F5B2ADC" w14:textId="77777777" w:rsidTr="73E4B4B4">
        <w:tc>
          <w:tcPr>
            <w:tcW w:w="1168" w:type="dxa"/>
          </w:tcPr>
          <w:p w14:paraId="4CB9E844" w14:textId="62DC40FB" w:rsidR="73E4B4B4" w:rsidRPr="00956103" w:rsidRDefault="73E4B4B4" w:rsidP="00956103">
            <w:pPr>
              <w:rPr>
                <w:rFonts w:ascii="Times New Roman" w:hAnsi="Times New Roman"/>
              </w:rPr>
            </w:pPr>
          </w:p>
        </w:tc>
        <w:tc>
          <w:tcPr>
            <w:tcW w:w="1168" w:type="dxa"/>
          </w:tcPr>
          <w:p w14:paraId="657CFFC6" w14:textId="77CE01EC" w:rsidR="73E4B4B4" w:rsidRPr="00956103" w:rsidRDefault="73E4B4B4" w:rsidP="00956103">
            <w:pPr>
              <w:rPr>
                <w:rFonts w:ascii="Times New Roman" w:hAnsi="Times New Roman"/>
              </w:rPr>
            </w:pPr>
          </w:p>
        </w:tc>
        <w:tc>
          <w:tcPr>
            <w:tcW w:w="1168" w:type="dxa"/>
          </w:tcPr>
          <w:p w14:paraId="2803CFA5" w14:textId="56AD35E7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67C58098" w14:textId="21F3E0F7" w:rsidR="73E4B4B4" w:rsidRPr="00956103" w:rsidRDefault="73E4B4B4" w:rsidP="00956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168" w:type="dxa"/>
          </w:tcPr>
          <w:p w14:paraId="2C4EE7F7" w14:textId="738FB83C" w:rsidR="73E4B4B4" w:rsidRPr="00956103" w:rsidRDefault="73E4B4B4" w:rsidP="00956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 xml:space="preserve">Реквизиты </w:t>
            </w:r>
            <w:r w:rsidRPr="00956103">
              <w:rPr>
                <w:rFonts w:ascii="Times New Roman" w:hAnsi="Times New Roman"/>
                <w:sz w:val="24"/>
                <w:szCs w:val="24"/>
              </w:rPr>
              <w:br/>
            </w: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(вид НПА, дата, номер, наименование)</w:t>
            </w:r>
          </w:p>
        </w:tc>
        <w:tc>
          <w:tcPr>
            <w:tcW w:w="1168" w:type="dxa"/>
          </w:tcPr>
          <w:p w14:paraId="0BD9C6DD" w14:textId="5F3C9781" w:rsidR="73E4B4B4" w:rsidRPr="00956103" w:rsidRDefault="73E4B4B4" w:rsidP="00956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Дата государственной регистрации  документов стратегического планирования в ФИС СП / внесения изменений в запись реестра</w:t>
            </w:r>
          </w:p>
        </w:tc>
        <w:tc>
          <w:tcPr>
            <w:tcW w:w="1168" w:type="dxa"/>
          </w:tcPr>
          <w:p w14:paraId="61F61C9A" w14:textId="42B6AB37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23F145D7" w14:textId="38604723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73E4B4B4" w:rsidRPr="00956103" w14:paraId="7C03E099" w14:textId="77777777" w:rsidTr="73E4B4B4">
        <w:tc>
          <w:tcPr>
            <w:tcW w:w="1168" w:type="dxa"/>
          </w:tcPr>
          <w:p w14:paraId="5BA0F8D1" w14:textId="4E4BB7FC" w:rsidR="73E4B4B4" w:rsidRPr="00956103" w:rsidRDefault="73E4B4B4" w:rsidP="00956103">
            <w:pPr>
              <w:jc w:val="both"/>
              <w:rPr>
                <w:rFonts w:ascii="Times New Roman" w:hAnsi="Times New Roman"/>
              </w:rPr>
            </w:pPr>
            <w:r w:rsidRPr="00956103">
              <w:rPr>
                <w:rFonts w:ascii="Times New Roman" w:eastAsia="Times New Roman" w:hAnsi="Times New Roman"/>
                <w:lang w:val="en-US"/>
              </w:rPr>
              <w:t>I</w:t>
            </w:r>
            <w:r w:rsidRPr="00956103">
              <w:rPr>
                <w:rFonts w:ascii="Times New Roman" w:eastAsia="Times New Roman" w:hAnsi="Times New Roman"/>
              </w:rPr>
              <w:t>. Документы стратегического планирования уровня муниципального образования Муниципальное образование «</w:t>
            </w:r>
            <w:proofErr w:type="spellStart"/>
            <w:r w:rsidRPr="00956103">
              <w:rPr>
                <w:rFonts w:ascii="Times New Roman" w:eastAsia="Times New Roman" w:hAnsi="Times New Roman"/>
              </w:rPr>
              <w:t>Усть-Коксинский</w:t>
            </w:r>
            <w:proofErr w:type="spellEnd"/>
            <w:r w:rsidRPr="00956103">
              <w:rPr>
                <w:rFonts w:ascii="Times New Roman" w:eastAsia="Times New Roman" w:hAnsi="Times New Roman"/>
              </w:rPr>
              <w:t xml:space="preserve"> район»</w:t>
            </w:r>
          </w:p>
        </w:tc>
        <w:tc>
          <w:tcPr>
            <w:tcW w:w="1168" w:type="dxa"/>
          </w:tcPr>
          <w:p w14:paraId="3CAF72BE" w14:textId="1F430D7B" w:rsidR="73E4B4B4" w:rsidRPr="00956103" w:rsidRDefault="73E4B4B4" w:rsidP="00956103">
            <w:pPr>
              <w:rPr>
                <w:rFonts w:ascii="Times New Roman" w:hAnsi="Times New Roman"/>
              </w:rPr>
            </w:pPr>
          </w:p>
        </w:tc>
        <w:tc>
          <w:tcPr>
            <w:tcW w:w="1168" w:type="dxa"/>
          </w:tcPr>
          <w:p w14:paraId="671598ED" w14:textId="2DFE4088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2CDFACA1" w14:textId="3972B589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4CA73A7E" w14:textId="6F5C11D1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45861954" w14:textId="276E9438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68A8A323" w14:textId="05A9C266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0A5B9BEE" w14:textId="6E97CA38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73E4B4B4" w:rsidRPr="00956103" w14:paraId="0A8388F4" w14:textId="77777777" w:rsidTr="73E4B4B4">
        <w:tc>
          <w:tcPr>
            <w:tcW w:w="1168" w:type="dxa"/>
          </w:tcPr>
          <w:p w14:paraId="70170900" w14:textId="46F62E28" w:rsidR="73E4B4B4" w:rsidRPr="00956103" w:rsidRDefault="73E4B4B4" w:rsidP="00956103">
            <w:pPr>
              <w:jc w:val="both"/>
              <w:rPr>
                <w:rFonts w:ascii="Times New Roman" w:hAnsi="Times New Roman"/>
              </w:rPr>
            </w:pPr>
            <w:r w:rsidRPr="00956103">
              <w:rPr>
                <w:rFonts w:ascii="Times New Roman" w:eastAsia="Times New Roman" w:hAnsi="Times New Roman"/>
              </w:rPr>
              <w:lastRenderedPageBreak/>
              <w:t>1.</w:t>
            </w:r>
          </w:p>
        </w:tc>
        <w:tc>
          <w:tcPr>
            <w:tcW w:w="1168" w:type="dxa"/>
          </w:tcPr>
          <w:p w14:paraId="48BE6BFA" w14:textId="29F8A06A" w:rsidR="73E4B4B4" w:rsidRPr="00956103" w:rsidRDefault="73E4B4B4" w:rsidP="00956103">
            <w:pPr>
              <w:jc w:val="both"/>
              <w:rPr>
                <w:rFonts w:ascii="Times New Roman" w:hAnsi="Times New Roman"/>
              </w:rPr>
            </w:pPr>
            <w:r w:rsidRPr="00956103">
              <w:rPr>
                <w:rFonts w:ascii="Times New Roman" w:eastAsia="Times New Roman" w:hAnsi="Times New Roman"/>
              </w:rPr>
              <w:t>МП «Развитие средств массовой информации на территории МО «</w:t>
            </w:r>
            <w:proofErr w:type="spellStart"/>
            <w:r w:rsidRPr="00956103">
              <w:rPr>
                <w:rFonts w:ascii="Times New Roman" w:eastAsia="Times New Roman" w:hAnsi="Times New Roman"/>
              </w:rPr>
              <w:t>Усть-Коксинский</w:t>
            </w:r>
            <w:proofErr w:type="spellEnd"/>
            <w:r w:rsidRPr="00956103">
              <w:rPr>
                <w:rFonts w:ascii="Times New Roman" w:eastAsia="Times New Roman" w:hAnsi="Times New Roman"/>
              </w:rPr>
              <w:t xml:space="preserve"> район» Республики Алтай»</w:t>
            </w:r>
          </w:p>
        </w:tc>
        <w:tc>
          <w:tcPr>
            <w:tcW w:w="1168" w:type="dxa"/>
          </w:tcPr>
          <w:p w14:paraId="5778659D" w14:textId="06BC62CF" w:rsidR="73E4B4B4" w:rsidRPr="00956103" w:rsidRDefault="73E4B4B4" w:rsidP="00956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2019-2024</w:t>
            </w:r>
          </w:p>
        </w:tc>
        <w:tc>
          <w:tcPr>
            <w:tcW w:w="1168" w:type="dxa"/>
          </w:tcPr>
          <w:p w14:paraId="1DA4301D" w14:textId="5554C7FB" w:rsidR="73E4B4B4" w:rsidRPr="00956103" w:rsidRDefault="73E4B4B4" w:rsidP="00956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168" w:type="dxa"/>
          </w:tcPr>
          <w:p w14:paraId="0B269CD2" w14:textId="7589E68F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Постановление Администрации МО «</w:t>
            </w:r>
            <w:proofErr w:type="spellStart"/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Усть-Коксинский</w:t>
            </w:r>
            <w:proofErr w:type="spellEnd"/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район» от 09.11.2018 № 1228/1</w:t>
            </w:r>
          </w:p>
        </w:tc>
        <w:tc>
          <w:tcPr>
            <w:tcW w:w="1168" w:type="dxa"/>
          </w:tcPr>
          <w:p w14:paraId="4DBF7925" w14:textId="28B00984" w:rsidR="73E4B4B4" w:rsidRPr="00956103" w:rsidRDefault="73E4B4B4" w:rsidP="00956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27.02.2020</w:t>
            </w:r>
          </w:p>
        </w:tc>
        <w:tc>
          <w:tcPr>
            <w:tcW w:w="1168" w:type="dxa"/>
          </w:tcPr>
          <w:p w14:paraId="22F7B099" w14:textId="3E46475B" w:rsidR="73E4B4B4" w:rsidRPr="00956103" w:rsidRDefault="008F3CF3" w:rsidP="00956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">
              <w:r w:rsidR="73E4B4B4" w:rsidRPr="00956103">
                <w:rPr>
                  <w:rStyle w:val="a9"/>
                  <w:rFonts w:ascii="Times New Roman" w:eastAsia="Times New Roman" w:hAnsi="Times New Roman"/>
                  <w:sz w:val="24"/>
                  <w:szCs w:val="24"/>
                </w:rPr>
                <w:t>http://ust-koksa-altay.ru/postanovlenie-gazeta.html</w:t>
              </w:r>
            </w:hyperlink>
          </w:p>
        </w:tc>
        <w:tc>
          <w:tcPr>
            <w:tcW w:w="1168" w:type="dxa"/>
          </w:tcPr>
          <w:p w14:paraId="0AD29FD0" w14:textId="70EF8B4C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73E4B4B4" w:rsidRPr="00956103" w14:paraId="4B1DA77B" w14:textId="77777777" w:rsidTr="73E4B4B4">
        <w:tc>
          <w:tcPr>
            <w:tcW w:w="1168" w:type="dxa"/>
          </w:tcPr>
          <w:p w14:paraId="0CF10BE5" w14:textId="7875AFF5" w:rsidR="73E4B4B4" w:rsidRPr="00956103" w:rsidRDefault="73E4B4B4" w:rsidP="00956103">
            <w:pPr>
              <w:rPr>
                <w:rFonts w:ascii="Times New Roman" w:hAnsi="Times New Roman"/>
              </w:rPr>
            </w:pPr>
          </w:p>
        </w:tc>
        <w:tc>
          <w:tcPr>
            <w:tcW w:w="1168" w:type="dxa"/>
          </w:tcPr>
          <w:p w14:paraId="3A214D31" w14:textId="102738E2" w:rsidR="73E4B4B4" w:rsidRPr="00956103" w:rsidRDefault="73E4B4B4" w:rsidP="00956103">
            <w:pPr>
              <w:rPr>
                <w:rFonts w:ascii="Times New Roman" w:hAnsi="Times New Roman"/>
              </w:rPr>
            </w:pPr>
          </w:p>
        </w:tc>
        <w:tc>
          <w:tcPr>
            <w:tcW w:w="1168" w:type="dxa"/>
          </w:tcPr>
          <w:p w14:paraId="405422FE" w14:textId="79468D2C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4A24ADB0" w14:textId="67129953" w:rsidR="73E4B4B4" w:rsidRPr="00956103" w:rsidRDefault="73E4B4B4" w:rsidP="00956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168" w:type="dxa"/>
          </w:tcPr>
          <w:p w14:paraId="764F4620" w14:textId="5F23BBC5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Постановление Администрации МО «</w:t>
            </w:r>
            <w:proofErr w:type="spellStart"/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Усть-Коксинский</w:t>
            </w:r>
            <w:proofErr w:type="spellEnd"/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район» от 03.02.2020 № 69</w:t>
            </w:r>
          </w:p>
        </w:tc>
        <w:tc>
          <w:tcPr>
            <w:tcW w:w="1168" w:type="dxa"/>
          </w:tcPr>
          <w:p w14:paraId="46CB2B50" w14:textId="70AE95E7" w:rsidR="73E4B4B4" w:rsidRPr="00956103" w:rsidRDefault="73E4B4B4" w:rsidP="00956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02.03.2020</w:t>
            </w:r>
          </w:p>
        </w:tc>
        <w:tc>
          <w:tcPr>
            <w:tcW w:w="1168" w:type="dxa"/>
          </w:tcPr>
          <w:p w14:paraId="5290D8B4" w14:textId="2A333283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36E4DFFD" w14:textId="2193CCEA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73E4B4B4" w:rsidRPr="00956103" w14:paraId="1D9501B8" w14:textId="77777777" w:rsidTr="73E4B4B4">
        <w:tc>
          <w:tcPr>
            <w:tcW w:w="1168" w:type="dxa"/>
          </w:tcPr>
          <w:p w14:paraId="46F4CCB9" w14:textId="02D825A6" w:rsidR="73E4B4B4" w:rsidRPr="00956103" w:rsidRDefault="73E4B4B4" w:rsidP="00956103">
            <w:pPr>
              <w:jc w:val="both"/>
              <w:rPr>
                <w:rFonts w:ascii="Times New Roman" w:hAnsi="Times New Roman"/>
              </w:rPr>
            </w:pPr>
            <w:r w:rsidRPr="00956103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1168" w:type="dxa"/>
          </w:tcPr>
          <w:p w14:paraId="7BF73B9E" w14:textId="1D7E83EC" w:rsidR="73E4B4B4" w:rsidRPr="00956103" w:rsidRDefault="73E4B4B4" w:rsidP="00956103">
            <w:pPr>
              <w:jc w:val="both"/>
              <w:rPr>
                <w:rFonts w:ascii="Times New Roman" w:hAnsi="Times New Roman"/>
              </w:rPr>
            </w:pPr>
            <w:r w:rsidRPr="00956103">
              <w:rPr>
                <w:rFonts w:ascii="Times New Roman" w:eastAsia="Times New Roman" w:hAnsi="Times New Roman"/>
              </w:rPr>
              <w:t>МП «Развитие физической культуры, спорта и молодежной политики МО «</w:t>
            </w:r>
            <w:proofErr w:type="spellStart"/>
            <w:r w:rsidRPr="00956103">
              <w:rPr>
                <w:rFonts w:ascii="Times New Roman" w:eastAsia="Times New Roman" w:hAnsi="Times New Roman"/>
              </w:rPr>
              <w:t>Усть-Коксинский</w:t>
            </w:r>
            <w:proofErr w:type="spellEnd"/>
            <w:r w:rsidRPr="00956103">
              <w:rPr>
                <w:rFonts w:ascii="Times New Roman" w:eastAsia="Times New Roman" w:hAnsi="Times New Roman"/>
              </w:rPr>
              <w:t xml:space="preserve"> район» Республики Алтай»</w:t>
            </w:r>
          </w:p>
        </w:tc>
        <w:tc>
          <w:tcPr>
            <w:tcW w:w="1168" w:type="dxa"/>
          </w:tcPr>
          <w:p w14:paraId="547DEB48" w14:textId="708250EB" w:rsidR="73E4B4B4" w:rsidRPr="00956103" w:rsidRDefault="73E4B4B4" w:rsidP="00956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2019-2024</w:t>
            </w:r>
          </w:p>
        </w:tc>
        <w:tc>
          <w:tcPr>
            <w:tcW w:w="1168" w:type="dxa"/>
          </w:tcPr>
          <w:p w14:paraId="2F079775" w14:textId="367C3ECA" w:rsidR="73E4B4B4" w:rsidRPr="00956103" w:rsidRDefault="73E4B4B4" w:rsidP="00956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168" w:type="dxa"/>
          </w:tcPr>
          <w:p w14:paraId="13CBF5A1" w14:textId="50B2F92A" w:rsidR="73E4B4B4" w:rsidRPr="00956103" w:rsidRDefault="73E4B4B4" w:rsidP="00956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Постановление Администрации МО «</w:t>
            </w:r>
            <w:proofErr w:type="spellStart"/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Усть-Коксинский</w:t>
            </w:r>
            <w:proofErr w:type="spellEnd"/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район» от №1228/2 09.11.2018</w:t>
            </w:r>
          </w:p>
        </w:tc>
        <w:tc>
          <w:tcPr>
            <w:tcW w:w="1168" w:type="dxa"/>
          </w:tcPr>
          <w:p w14:paraId="4AC7A719" w14:textId="6CD406D7" w:rsidR="73E4B4B4" w:rsidRPr="00956103" w:rsidRDefault="73E4B4B4" w:rsidP="00956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25.02.2020</w:t>
            </w:r>
          </w:p>
        </w:tc>
        <w:tc>
          <w:tcPr>
            <w:tcW w:w="1168" w:type="dxa"/>
          </w:tcPr>
          <w:p w14:paraId="09E9B0A6" w14:textId="4D78505C" w:rsidR="73E4B4B4" w:rsidRPr="00956103" w:rsidRDefault="008F3CF3" w:rsidP="00956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6">
              <w:r w:rsidR="73E4B4B4" w:rsidRPr="00956103">
                <w:rPr>
                  <w:rStyle w:val="a9"/>
                  <w:rFonts w:ascii="Times New Roman" w:eastAsia="Times New Roman" w:hAnsi="Times New Roman"/>
                  <w:sz w:val="24"/>
                  <w:szCs w:val="24"/>
                </w:rPr>
                <w:t>http://ust-koksa-altay.ru/razvitie-fizicheskoy-kul-tury-sporta-i-molodezhnoy-politiki.html</w:t>
              </w:r>
            </w:hyperlink>
          </w:p>
        </w:tc>
        <w:tc>
          <w:tcPr>
            <w:tcW w:w="1168" w:type="dxa"/>
          </w:tcPr>
          <w:p w14:paraId="1CB2DA83" w14:textId="62641420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73E4B4B4" w:rsidRPr="00956103" w14:paraId="5312D70B" w14:textId="77777777" w:rsidTr="73E4B4B4">
        <w:tc>
          <w:tcPr>
            <w:tcW w:w="1168" w:type="dxa"/>
          </w:tcPr>
          <w:p w14:paraId="2D86EB05" w14:textId="46FA524E" w:rsidR="73E4B4B4" w:rsidRPr="00956103" w:rsidRDefault="73E4B4B4" w:rsidP="00956103">
            <w:pPr>
              <w:rPr>
                <w:rFonts w:ascii="Times New Roman" w:hAnsi="Times New Roman"/>
              </w:rPr>
            </w:pPr>
          </w:p>
        </w:tc>
        <w:tc>
          <w:tcPr>
            <w:tcW w:w="1168" w:type="dxa"/>
          </w:tcPr>
          <w:p w14:paraId="3E32DC82" w14:textId="16A05523" w:rsidR="73E4B4B4" w:rsidRPr="00956103" w:rsidRDefault="73E4B4B4" w:rsidP="00956103">
            <w:pPr>
              <w:rPr>
                <w:rFonts w:ascii="Times New Roman" w:hAnsi="Times New Roman"/>
              </w:rPr>
            </w:pPr>
          </w:p>
        </w:tc>
        <w:tc>
          <w:tcPr>
            <w:tcW w:w="1168" w:type="dxa"/>
          </w:tcPr>
          <w:p w14:paraId="7A2C24DE" w14:textId="06199D00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2E8EC367" w14:textId="5ACDF600" w:rsidR="73E4B4B4" w:rsidRPr="00956103" w:rsidRDefault="73E4B4B4" w:rsidP="00956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1168" w:type="dxa"/>
          </w:tcPr>
          <w:p w14:paraId="568A0CC6" w14:textId="569B2444" w:rsidR="73E4B4B4" w:rsidRPr="00956103" w:rsidRDefault="73E4B4B4" w:rsidP="00956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 xml:space="preserve">Постановление </w:t>
            </w: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Администрации МО «</w:t>
            </w:r>
            <w:proofErr w:type="spellStart"/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Усть-Коксинский</w:t>
            </w:r>
            <w:proofErr w:type="spellEnd"/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район» от 16.01.2020 № 15</w:t>
            </w:r>
          </w:p>
        </w:tc>
        <w:tc>
          <w:tcPr>
            <w:tcW w:w="1168" w:type="dxa"/>
          </w:tcPr>
          <w:p w14:paraId="34419E88" w14:textId="3E95C4A7" w:rsidR="73E4B4B4" w:rsidRPr="00956103" w:rsidRDefault="73E4B4B4" w:rsidP="00956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02.03.20</w:t>
            </w: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168" w:type="dxa"/>
          </w:tcPr>
          <w:p w14:paraId="4CDEF448" w14:textId="3EBEEC17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33AC3CEE" w14:textId="76F3217E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73E4B4B4" w:rsidRPr="00956103" w14:paraId="7CD6A664" w14:textId="77777777" w:rsidTr="73E4B4B4">
        <w:tc>
          <w:tcPr>
            <w:tcW w:w="1168" w:type="dxa"/>
          </w:tcPr>
          <w:p w14:paraId="15BF301C" w14:textId="1B7FDDC7" w:rsidR="73E4B4B4" w:rsidRPr="00956103" w:rsidRDefault="73E4B4B4" w:rsidP="00956103">
            <w:pPr>
              <w:rPr>
                <w:rFonts w:ascii="Times New Roman" w:hAnsi="Times New Roman"/>
              </w:rPr>
            </w:pPr>
          </w:p>
        </w:tc>
        <w:tc>
          <w:tcPr>
            <w:tcW w:w="1168" w:type="dxa"/>
          </w:tcPr>
          <w:p w14:paraId="6A7E4198" w14:textId="54EEBC09" w:rsidR="73E4B4B4" w:rsidRPr="00956103" w:rsidRDefault="73E4B4B4" w:rsidP="00956103">
            <w:pPr>
              <w:rPr>
                <w:rFonts w:ascii="Times New Roman" w:hAnsi="Times New Roman"/>
              </w:rPr>
            </w:pPr>
          </w:p>
        </w:tc>
        <w:tc>
          <w:tcPr>
            <w:tcW w:w="1168" w:type="dxa"/>
          </w:tcPr>
          <w:p w14:paraId="4DD8A0CD" w14:textId="5C2DA0DC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3BA73239" w14:textId="51E14628" w:rsidR="73E4B4B4" w:rsidRPr="00956103" w:rsidRDefault="73E4B4B4" w:rsidP="00956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1168" w:type="dxa"/>
          </w:tcPr>
          <w:p w14:paraId="1A658439" w14:textId="45662176" w:rsidR="73E4B4B4" w:rsidRPr="00956103" w:rsidRDefault="73E4B4B4" w:rsidP="00956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Постановление Администрации МО «</w:t>
            </w:r>
            <w:proofErr w:type="spellStart"/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Усть-Коксинский</w:t>
            </w:r>
            <w:proofErr w:type="spellEnd"/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район» от 03.02.2020 № 68</w:t>
            </w:r>
          </w:p>
        </w:tc>
        <w:tc>
          <w:tcPr>
            <w:tcW w:w="1168" w:type="dxa"/>
          </w:tcPr>
          <w:p w14:paraId="4E4D83C2" w14:textId="56C08895" w:rsidR="73E4B4B4" w:rsidRPr="00956103" w:rsidRDefault="73E4B4B4" w:rsidP="00956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02.03.2020</w:t>
            </w:r>
          </w:p>
        </w:tc>
        <w:tc>
          <w:tcPr>
            <w:tcW w:w="1168" w:type="dxa"/>
          </w:tcPr>
          <w:p w14:paraId="4AD37004" w14:textId="7EA6486F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51746798" w14:textId="6E9B29B8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73E4B4B4" w:rsidRPr="00956103" w14:paraId="571A3BF2" w14:textId="77777777" w:rsidTr="73E4B4B4">
        <w:tc>
          <w:tcPr>
            <w:tcW w:w="1168" w:type="dxa"/>
          </w:tcPr>
          <w:p w14:paraId="4481C608" w14:textId="027E5B2A" w:rsidR="73E4B4B4" w:rsidRPr="00956103" w:rsidRDefault="73E4B4B4" w:rsidP="00956103">
            <w:pPr>
              <w:rPr>
                <w:rFonts w:ascii="Times New Roman" w:hAnsi="Times New Roman"/>
              </w:rPr>
            </w:pPr>
          </w:p>
        </w:tc>
        <w:tc>
          <w:tcPr>
            <w:tcW w:w="1168" w:type="dxa"/>
          </w:tcPr>
          <w:p w14:paraId="54F74220" w14:textId="3E386A59" w:rsidR="73E4B4B4" w:rsidRPr="00956103" w:rsidRDefault="73E4B4B4" w:rsidP="00956103">
            <w:pPr>
              <w:rPr>
                <w:rFonts w:ascii="Times New Roman" w:hAnsi="Times New Roman"/>
              </w:rPr>
            </w:pPr>
          </w:p>
        </w:tc>
        <w:tc>
          <w:tcPr>
            <w:tcW w:w="1168" w:type="dxa"/>
          </w:tcPr>
          <w:p w14:paraId="7FDF2A1F" w14:textId="1E21D560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31F787D9" w14:textId="0564367F" w:rsidR="73E4B4B4" w:rsidRPr="00956103" w:rsidRDefault="73E4B4B4" w:rsidP="00956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1168" w:type="dxa"/>
          </w:tcPr>
          <w:p w14:paraId="5F80A4BB" w14:textId="0FBA1544" w:rsidR="73E4B4B4" w:rsidRPr="00956103" w:rsidRDefault="73E4B4B4" w:rsidP="00956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Постановление Администрации МО «</w:t>
            </w:r>
            <w:proofErr w:type="spellStart"/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Усть-Коксинский</w:t>
            </w:r>
            <w:proofErr w:type="spellEnd"/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район» от 20.04.2020 № 289</w:t>
            </w:r>
          </w:p>
        </w:tc>
        <w:tc>
          <w:tcPr>
            <w:tcW w:w="1168" w:type="dxa"/>
          </w:tcPr>
          <w:p w14:paraId="2A841287" w14:textId="2309F4B3" w:rsidR="73E4B4B4" w:rsidRPr="00956103" w:rsidRDefault="73E4B4B4" w:rsidP="00956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18.05.2020</w:t>
            </w:r>
          </w:p>
        </w:tc>
        <w:tc>
          <w:tcPr>
            <w:tcW w:w="1168" w:type="dxa"/>
          </w:tcPr>
          <w:p w14:paraId="23A48DC6" w14:textId="4ACBEC10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5D6DC09E" w14:textId="4B753A9D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73E4B4B4" w:rsidRPr="00956103" w14:paraId="05C41C5D" w14:textId="77777777" w:rsidTr="73E4B4B4">
        <w:tc>
          <w:tcPr>
            <w:tcW w:w="1168" w:type="dxa"/>
          </w:tcPr>
          <w:p w14:paraId="72E49227" w14:textId="79FE8E42" w:rsidR="73E4B4B4" w:rsidRPr="00956103" w:rsidRDefault="73E4B4B4" w:rsidP="00956103">
            <w:pPr>
              <w:rPr>
                <w:rFonts w:ascii="Times New Roman" w:hAnsi="Times New Roman"/>
              </w:rPr>
            </w:pPr>
          </w:p>
        </w:tc>
        <w:tc>
          <w:tcPr>
            <w:tcW w:w="1168" w:type="dxa"/>
          </w:tcPr>
          <w:p w14:paraId="508B52E3" w14:textId="4CB0B088" w:rsidR="73E4B4B4" w:rsidRPr="00956103" w:rsidRDefault="73E4B4B4" w:rsidP="00956103">
            <w:pPr>
              <w:rPr>
                <w:rFonts w:ascii="Times New Roman" w:hAnsi="Times New Roman"/>
              </w:rPr>
            </w:pPr>
          </w:p>
        </w:tc>
        <w:tc>
          <w:tcPr>
            <w:tcW w:w="1168" w:type="dxa"/>
          </w:tcPr>
          <w:p w14:paraId="11A4AF95" w14:textId="35991367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71665A56" w14:textId="77EA198E" w:rsidR="73E4B4B4" w:rsidRPr="00956103" w:rsidRDefault="73E4B4B4" w:rsidP="00956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1168" w:type="dxa"/>
          </w:tcPr>
          <w:p w14:paraId="1740605D" w14:textId="21C1FE61" w:rsidR="73E4B4B4" w:rsidRPr="00956103" w:rsidRDefault="73E4B4B4" w:rsidP="00956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Постановление Администрации МО «</w:t>
            </w:r>
            <w:proofErr w:type="spellStart"/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Усть-Коксинский</w:t>
            </w:r>
            <w:proofErr w:type="spellEnd"/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район» </w:t>
            </w: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 25.06.2020 № 491</w:t>
            </w:r>
          </w:p>
        </w:tc>
        <w:tc>
          <w:tcPr>
            <w:tcW w:w="1168" w:type="dxa"/>
          </w:tcPr>
          <w:p w14:paraId="4A0196E0" w14:textId="41C425F5" w:rsidR="73E4B4B4" w:rsidRPr="00956103" w:rsidRDefault="73E4B4B4" w:rsidP="00956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02.07.2020</w:t>
            </w:r>
          </w:p>
        </w:tc>
        <w:tc>
          <w:tcPr>
            <w:tcW w:w="1168" w:type="dxa"/>
          </w:tcPr>
          <w:p w14:paraId="19321CE2" w14:textId="2860FB26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3412A5C2" w14:textId="1A55EDA6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73E4B4B4" w:rsidRPr="00956103" w14:paraId="215C94E7" w14:textId="77777777" w:rsidTr="73E4B4B4">
        <w:tc>
          <w:tcPr>
            <w:tcW w:w="1168" w:type="dxa"/>
          </w:tcPr>
          <w:p w14:paraId="73C42485" w14:textId="597F1503" w:rsidR="73E4B4B4" w:rsidRPr="00956103" w:rsidRDefault="73E4B4B4" w:rsidP="00956103">
            <w:pPr>
              <w:rPr>
                <w:rFonts w:ascii="Times New Roman" w:hAnsi="Times New Roman"/>
              </w:rPr>
            </w:pPr>
          </w:p>
        </w:tc>
        <w:tc>
          <w:tcPr>
            <w:tcW w:w="1168" w:type="dxa"/>
          </w:tcPr>
          <w:p w14:paraId="3087F5F5" w14:textId="754F3BAD" w:rsidR="73E4B4B4" w:rsidRPr="00956103" w:rsidRDefault="73E4B4B4" w:rsidP="00956103">
            <w:pPr>
              <w:rPr>
                <w:rFonts w:ascii="Times New Roman" w:hAnsi="Times New Roman"/>
              </w:rPr>
            </w:pPr>
          </w:p>
        </w:tc>
        <w:tc>
          <w:tcPr>
            <w:tcW w:w="1168" w:type="dxa"/>
          </w:tcPr>
          <w:p w14:paraId="7BB29649" w14:textId="2B3243F6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139990E5" w14:textId="7FBF4BEF" w:rsidR="73E4B4B4" w:rsidRPr="00956103" w:rsidRDefault="73E4B4B4" w:rsidP="00956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1168" w:type="dxa"/>
          </w:tcPr>
          <w:p w14:paraId="5ED3F21C" w14:textId="03C734F3" w:rsidR="73E4B4B4" w:rsidRPr="00956103" w:rsidRDefault="73E4B4B4" w:rsidP="00956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Постановление Администрации МО «</w:t>
            </w:r>
            <w:proofErr w:type="spellStart"/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Усть-Коксинский</w:t>
            </w:r>
            <w:proofErr w:type="spellEnd"/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район» от 17.11.2020 № 761</w:t>
            </w:r>
          </w:p>
        </w:tc>
        <w:tc>
          <w:tcPr>
            <w:tcW w:w="1168" w:type="dxa"/>
          </w:tcPr>
          <w:p w14:paraId="63BB2CB0" w14:textId="16DA1A90" w:rsidR="73E4B4B4" w:rsidRPr="00956103" w:rsidRDefault="73E4B4B4" w:rsidP="00956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02.12.2020</w:t>
            </w:r>
          </w:p>
        </w:tc>
        <w:tc>
          <w:tcPr>
            <w:tcW w:w="1168" w:type="dxa"/>
          </w:tcPr>
          <w:p w14:paraId="3F3E05E9" w14:textId="691DA60E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3E5B58DE" w14:textId="378EF161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73E4B4B4" w:rsidRPr="00956103" w14:paraId="7B8E99BE" w14:textId="77777777" w:rsidTr="73E4B4B4">
        <w:tc>
          <w:tcPr>
            <w:tcW w:w="1168" w:type="dxa"/>
          </w:tcPr>
          <w:p w14:paraId="624550A2" w14:textId="6AF144F4" w:rsidR="73E4B4B4" w:rsidRPr="00956103" w:rsidRDefault="73E4B4B4" w:rsidP="00956103">
            <w:pPr>
              <w:jc w:val="both"/>
              <w:rPr>
                <w:rFonts w:ascii="Times New Roman" w:hAnsi="Times New Roman"/>
              </w:rPr>
            </w:pPr>
            <w:r w:rsidRPr="00956103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1168" w:type="dxa"/>
          </w:tcPr>
          <w:p w14:paraId="20B81631" w14:textId="5A56E2C2" w:rsidR="73E4B4B4" w:rsidRPr="00956103" w:rsidRDefault="73E4B4B4" w:rsidP="00956103">
            <w:pPr>
              <w:rPr>
                <w:rFonts w:ascii="Times New Roman" w:hAnsi="Times New Roman"/>
              </w:rPr>
            </w:pPr>
            <w:r w:rsidRPr="00956103">
              <w:rPr>
                <w:rFonts w:ascii="Times New Roman" w:eastAsia="Times New Roman" w:hAnsi="Times New Roman"/>
              </w:rPr>
              <w:t>МП «Улучшение условий и охрана труда в МО «</w:t>
            </w:r>
            <w:proofErr w:type="spellStart"/>
            <w:r w:rsidRPr="00956103">
              <w:rPr>
                <w:rFonts w:ascii="Times New Roman" w:eastAsia="Times New Roman" w:hAnsi="Times New Roman"/>
              </w:rPr>
              <w:t>Усть-Коксинсий</w:t>
            </w:r>
            <w:proofErr w:type="spellEnd"/>
            <w:r w:rsidRPr="00956103">
              <w:rPr>
                <w:rFonts w:ascii="Times New Roman" w:eastAsia="Times New Roman" w:hAnsi="Times New Roman"/>
              </w:rPr>
              <w:t xml:space="preserve"> район» Республики Алтай»</w:t>
            </w:r>
          </w:p>
        </w:tc>
        <w:tc>
          <w:tcPr>
            <w:tcW w:w="1168" w:type="dxa"/>
          </w:tcPr>
          <w:p w14:paraId="69987719" w14:textId="5A46DD69" w:rsidR="73E4B4B4" w:rsidRPr="00956103" w:rsidRDefault="73E4B4B4" w:rsidP="00956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2019-2024</w:t>
            </w:r>
          </w:p>
        </w:tc>
        <w:tc>
          <w:tcPr>
            <w:tcW w:w="1168" w:type="dxa"/>
          </w:tcPr>
          <w:p w14:paraId="56F0162C" w14:textId="222D9EF1" w:rsidR="73E4B4B4" w:rsidRPr="00956103" w:rsidRDefault="73E4B4B4" w:rsidP="00956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1168" w:type="dxa"/>
          </w:tcPr>
          <w:p w14:paraId="50CC28DF" w14:textId="4C96D219" w:rsidR="73E4B4B4" w:rsidRPr="00956103" w:rsidRDefault="73E4B4B4" w:rsidP="00956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Постановление Администрации МО «</w:t>
            </w:r>
            <w:proofErr w:type="spellStart"/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Усть-Коксинский</w:t>
            </w:r>
            <w:proofErr w:type="spellEnd"/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район» от 09.11.2018 №1228/3</w:t>
            </w:r>
          </w:p>
        </w:tc>
        <w:tc>
          <w:tcPr>
            <w:tcW w:w="1168" w:type="dxa"/>
          </w:tcPr>
          <w:p w14:paraId="1A2C4193" w14:textId="3ABD1918" w:rsidR="73E4B4B4" w:rsidRPr="00956103" w:rsidRDefault="73E4B4B4" w:rsidP="00956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25.02.2020</w:t>
            </w:r>
          </w:p>
        </w:tc>
        <w:tc>
          <w:tcPr>
            <w:tcW w:w="1168" w:type="dxa"/>
          </w:tcPr>
          <w:p w14:paraId="3F216E5D" w14:textId="2F157972" w:rsidR="73E4B4B4" w:rsidRPr="00956103" w:rsidRDefault="008F3CF3" w:rsidP="00956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7">
              <w:r w:rsidR="73E4B4B4" w:rsidRPr="00956103">
                <w:rPr>
                  <w:rStyle w:val="a9"/>
                  <w:rFonts w:ascii="Times New Roman" w:eastAsia="Times New Roman" w:hAnsi="Times New Roman"/>
                  <w:sz w:val="24"/>
                  <w:szCs w:val="24"/>
                </w:rPr>
                <w:t>http://ust-koksa-altay.ru/uluchshenie-usloviy-i-okhrany-truda.html</w:t>
              </w:r>
            </w:hyperlink>
          </w:p>
        </w:tc>
        <w:tc>
          <w:tcPr>
            <w:tcW w:w="1168" w:type="dxa"/>
          </w:tcPr>
          <w:p w14:paraId="645D4EB8" w14:textId="1719885E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73E4B4B4" w:rsidRPr="00956103" w14:paraId="3FF381CA" w14:textId="77777777" w:rsidTr="73E4B4B4">
        <w:tc>
          <w:tcPr>
            <w:tcW w:w="1168" w:type="dxa"/>
          </w:tcPr>
          <w:p w14:paraId="5DDE9684" w14:textId="40D6F62C" w:rsidR="73E4B4B4" w:rsidRPr="00956103" w:rsidRDefault="73E4B4B4" w:rsidP="00956103">
            <w:pPr>
              <w:rPr>
                <w:rFonts w:ascii="Times New Roman" w:hAnsi="Times New Roman"/>
              </w:rPr>
            </w:pPr>
          </w:p>
        </w:tc>
        <w:tc>
          <w:tcPr>
            <w:tcW w:w="1168" w:type="dxa"/>
          </w:tcPr>
          <w:p w14:paraId="2BDBD5F6" w14:textId="60F7ECB5" w:rsidR="73E4B4B4" w:rsidRPr="00956103" w:rsidRDefault="73E4B4B4" w:rsidP="00956103">
            <w:pPr>
              <w:rPr>
                <w:rFonts w:ascii="Times New Roman" w:hAnsi="Times New Roman"/>
              </w:rPr>
            </w:pPr>
          </w:p>
        </w:tc>
        <w:tc>
          <w:tcPr>
            <w:tcW w:w="1168" w:type="dxa"/>
          </w:tcPr>
          <w:p w14:paraId="672A044B" w14:textId="4002210B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539D9CEF" w14:textId="5C5A8344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1168" w:type="dxa"/>
          </w:tcPr>
          <w:p w14:paraId="3F608623" w14:textId="1423D00A" w:rsidR="73E4B4B4" w:rsidRPr="00956103" w:rsidRDefault="73E4B4B4" w:rsidP="00956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Постановление Администрации МО «</w:t>
            </w:r>
            <w:proofErr w:type="spellStart"/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Усть-Коксинский</w:t>
            </w:r>
            <w:proofErr w:type="spellEnd"/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район» от 16.01.2020 № 14</w:t>
            </w:r>
          </w:p>
        </w:tc>
        <w:tc>
          <w:tcPr>
            <w:tcW w:w="1168" w:type="dxa"/>
          </w:tcPr>
          <w:p w14:paraId="408B9199" w14:textId="4E2CC2F6" w:rsidR="73E4B4B4" w:rsidRPr="00956103" w:rsidRDefault="73E4B4B4" w:rsidP="00956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02.03.2020</w:t>
            </w:r>
          </w:p>
        </w:tc>
        <w:tc>
          <w:tcPr>
            <w:tcW w:w="1168" w:type="dxa"/>
          </w:tcPr>
          <w:p w14:paraId="4232EA08" w14:textId="23E787CC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22723B47" w14:textId="08997210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73E4B4B4" w:rsidRPr="00956103" w14:paraId="0953799B" w14:textId="77777777" w:rsidTr="73E4B4B4">
        <w:tc>
          <w:tcPr>
            <w:tcW w:w="1168" w:type="dxa"/>
          </w:tcPr>
          <w:p w14:paraId="518642CF" w14:textId="2D8C3A85" w:rsidR="73E4B4B4" w:rsidRPr="00956103" w:rsidRDefault="73E4B4B4" w:rsidP="00956103">
            <w:pPr>
              <w:rPr>
                <w:rFonts w:ascii="Times New Roman" w:hAnsi="Times New Roman"/>
              </w:rPr>
            </w:pPr>
          </w:p>
        </w:tc>
        <w:tc>
          <w:tcPr>
            <w:tcW w:w="1168" w:type="dxa"/>
          </w:tcPr>
          <w:p w14:paraId="68A7197D" w14:textId="625C97E3" w:rsidR="73E4B4B4" w:rsidRPr="00956103" w:rsidRDefault="73E4B4B4" w:rsidP="00956103">
            <w:pPr>
              <w:rPr>
                <w:rFonts w:ascii="Times New Roman" w:hAnsi="Times New Roman"/>
              </w:rPr>
            </w:pPr>
          </w:p>
        </w:tc>
        <w:tc>
          <w:tcPr>
            <w:tcW w:w="1168" w:type="dxa"/>
          </w:tcPr>
          <w:p w14:paraId="1571BCB8" w14:textId="52281AD7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72AD3E40" w14:textId="63DEA68F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1168" w:type="dxa"/>
          </w:tcPr>
          <w:p w14:paraId="0641C821" w14:textId="54133A61" w:rsidR="73E4B4B4" w:rsidRPr="00956103" w:rsidRDefault="73E4B4B4" w:rsidP="00956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Постановление Админис</w:t>
            </w: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трации МО «</w:t>
            </w:r>
            <w:proofErr w:type="spellStart"/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Усть-Коксинский</w:t>
            </w:r>
            <w:proofErr w:type="spellEnd"/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район» от 03.02.2020 № 66</w:t>
            </w:r>
          </w:p>
        </w:tc>
        <w:tc>
          <w:tcPr>
            <w:tcW w:w="1168" w:type="dxa"/>
          </w:tcPr>
          <w:p w14:paraId="4C4D2BE9" w14:textId="016B97F8" w:rsidR="73E4B4B4" w:rsidRPr="00956103" w:rsidRDefault="73E4B4B4" w:rsidP="00956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02.03.2020</w:t>
            </w:r>
          </w:p>
        </w:tc>
        <w:tc>
          <w:tcPr>
            <w:tcW w:w="1168" w:type="dxa"/>
          </w:tcPr>
          <w:p w14:paraId="3CBE2DB8" w14:textId="492B6963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685DD8DB" w14:textId="04405841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73E4B4B4" w:rsidRPr="00956103" w14:paraId="74AEEE84" w14:textId="77777777" w:rsidTr="73E4B4B4">
        <w:tc>
          <w:tcPr>
            <w:tcW w:w="1168" w:type="dxa"/>
          </w:tcPr>
          <w:p w14:paraId="33C7CDFE" w14:textId="380E8F85" w:rsidR="73E4B4B4" w:rsidRPr="00956103" w:rsidRDefault="73E4B4B4" w:rsidP="00956103">
            <w:pPr>
              <w:rPr>
                <w:rFonts w:ascii="Times New Roman" w:hAnsi="Times New Roman"/>
              </w:rPr>
            </w:pPr>
          </w:p>
        </w:tc>
        <w:tc>
          <w:tcPr>
            <w:tcW w:w="1168" w:type="dxa"/>
          </w:tcPr>
          <w:p w14:paraId="3E34B1EE" w14:textId="703CC67E" w:rsidR="73E4B4B4" w:rsidRPr="00956103" w:rsidRDefault="73E4B4B4" w:rsidP="00956103">
            <w:pPr>
              <w:rPr>
                <w:rFonts w:ascii="Times New Roman" w:hAnsi="Times New Roman"/>
              </w:rPr>
            </w:pPr>
          </w:p>
        </w:tc>
        <w:tc>
          <w:tcPr>
            <w:tcW w:w="1168" w:type="dxa"/>
          </w:tcPr>
          <w:p w14:paraId="73DEEF39" w14:textId="25BBB993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4FD12884" w14:textId="148077D1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1168" w:type="dxa"/>
          </w:tcPr>
          <w:p w14:paraId="66ABD9F6" w14:textId="399346AE" w:rsidR="73E4B4B4" w:rsidRPr="00956103" w:rsidRDefault="73E4B4B4" w:rsidP="00956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Постановление Администрации МО «</w:t>
            </w:r>
            <w:proofErr w:type="spellStart"/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Усть-Коксинский</w:t>
            </w:r>
            <w:proofErr w:type="spellEnd"/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район» от 20.04.2020 № 287</w:t>
            </w:r>
          </w:p>
        </w:tc>
        <w:tc>
          <w:tcPr>
            <w:tcW w:w="1168" w:type="dxa"/>
          </w:tcPr>
          <w:p w14:paraId="080E6B34" w14:textId="683AE02C" w:rsidR="73E4B4B4" w:rsidRPr="00956103" w:rsidRDefault="73E4B4B4" w:rsidP="00956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18.05.2020</w:t>
            </w:r>
          </w:p>
        </w:tc>
        <w:tc>
          <w:tcPr>
            <w:tcW w:w="1168" w:type="dxa"/>
          </w:tcPr>
          <w:p w14:paraId="735F982A" w14:textId="3376803D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6B1808D4" w14:textId="341A70DB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73E4B4B4" w:rsidRPr="00956103" w14:paraId="7022E51B" w14:textId="77777777" w:rsidTr="73E4B4B4">
        <w:tc>
          <w:tcPr>
            <w:tcW w:w="1168" w:type="dxa"/>
          </w:tcPr>
          <w:p w14:paraId="156306E5" w14:textId="348241DF" w:rsidR="73E4B4B4" w:rsidRPr="00956103" w:rsidRDefault="73E4B4B4" w:rsidP="00956103">
            <w:pPr>
              <w:rPr>
                <w:rFonts w:ascii="Times New Roman" w:hAnsi="Times New Roman"/>
              </w:rPr>
            </w:pPr>
            <w:r w:rsidRPr="00956103">
              <w:rPr>
                <w:rFonts w:ascii="Times New Roman" w:eastAsia="Times New Roman" w:hAnsi="Times New Roman"/>
                <w:lang w:val="en-US"/>
              </w:rPr>
              <w:t>4</w:t>
            </w:r>
            <w:r w:rsidRPr="00956103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168" w:type="dxa"/>
          </w:tcPr>
          <w:p w14:paraId="4A091D37" w14:textId="748F0AEB" w:rsidR="73E4B4B4" w:rsidRPr="00956103" w:rsidRDefault="73E4B4B4" w:rsidP="00956103">
            <w:pPr>
              <w:rPr>
                <w:rFonts w:ascii="Times New Roman" w:hAnsi="Times New Roman"/>
              </w:rPr>
            </w:pPr>
            <w:r w:rsidRPr="00956103">
              <w:rPr>
                <w:rFonts w:ascii="Times New Roman" w:eastAsia="Times New Roman" w:hAnsi="Times New Roman"/>
              </w:rPr>
              <w:t>МП «Управление имуществом МО «</w:t>
            </w:r>
            <w:proofErr w:type="spellStart"/>
            <w:r w:rsidRPr="00956103">
              <w:rPr>
                <w:rFonts w:ascii="Times New Roman" w:eastAsia="Times New Roman" w:hAnsi="Times New Roman"/>
              </w:rPr>
              <w:t>Усть-Коксинский</w:t>
            </w:r>
            <w:proofErr w:type="spellEnd"/>
            <w:r w:rsidRPr="00956103">
              <w:rPr>
                <w:rFonts w:ascii="Times New Roman" w:eastAsia="Times New Roman" w:hAnsi="Times New Roman"/>
              </w:rPr>
              <w:t xml:space="preserve"> район» Республики Алтай»</w:t>
            </w:r>
          </w:p>
        </w:tc>
        <w:tc>
          <w:tcPr>
            <w:tcW w:w="1168" w:type="dxa"/>
          </w:tcPr>
          <w:p w14:paraId="187FDD39" w14:textId="53BB0029" w:rsidR="73E4B4B4" w:rsidRPr="00956103" w:rsidRDefault="73E4B4B4" w:rsidP="00956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2019-2024</w:t>
            </w:r>
          </w:p>
        </w:tc>
        <w:tc>
          <w:tcPr>
            <w:tcW w:w="1168" w:type="dxa"/>
          </w:tcPr>
          <w:p w14:paraId="6811A4EF" w14:textId="46F8EF2C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1168" w:type="dxa"/>
          </w:tcPr>
          <w:p w14:paraId="251C89A0" w14:textId="49664376" w:rsidR="73E4B4B4" w:rsidRPr="00956103" w:rsidRDefault="73E4B4B4" w:rsidP="00956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Постановление Администрации МО «</w:t>
            </w:r>
            <w:proofErr w:type="spellStart"/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Усть-Коксинский</w:t>
            </w:r>
            <w:proofErr w:type="spellEnd"/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район» от 06.11.2018 № 1217</w:t>
            </w:r>
          </w:p>
        </w:tc>
        <w:tc>
          <w:tcPr>
            <w:tcW w:w="1168" w:type="dxa"/>
          </w:tcPr>
          <w:p w14:paraId="58891766" w14:textId="22006491" w:rsidR="73E4B4B4" w:rsidRPr="00956103" w:rsidRDefault="73E4B4B4" w:rsidP="00956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04.02.2020</w:t>
            </w:r>
          </w:p>
        </w:tc>
        <w:tc>
          <w:tcPr>
            <w:tcW w:w="1168" w:type="dxa"/>
          </w:tcPr>
          <w:p w14:paraId="0D85A33B" w14:textId="2D0B1A13" w:rsidR="73E4B4B4" w:rsidRPr="00956103" w:rsidRDefault="008F3CF3" w:rsidP="00956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8">
              <w:r w:rsidR="73E4B4B4" w:rsidRPr="00956103">
                <w:rPr>
                  <w:rStyle w:val="a9"/>
                  <w:rFonts w:ascii="Times New Roman" w:eastAsia="Times New Roman" w:hAnsi="Times New Roman"/>
                  <w:sz w:val="24"/>
                  <w:szCs w:val="24"/>
                </w:rPr>
                <w:t>http://ust-koksa-altay.ru/upravlenie-munitcipal-nym-imushcestvom.html</w:t>
              </w:r>
            </w:hyperlink>
          </w:p>
        </w:tc>
        <w:tc>
          <w:tcPr>
            <w:tcW w:w="1168" w:type="dxa"/>
          </w:tcPr>
          <w:p w14:paraId="0798F021" w14:textId="5AE8D359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73E4B4B4" w:rsidRPr="00956103" w14:paraId="3228456D" w14:textId="77777777" w:rsidTr="73E4B4B4">
        <w:tc>
          <w:tcPr>
            <w:tcW w:w="1168" w:type="dxa"/>
          </w:tcPr>
          <w:p w14:paraId="562035AE" w14:textId="5EF541C9" w:rsidR="73E4B4B4" w:rsidRPr="00956103" w:rsidRDefault="73E4B4B4" w:rsidP="00956103">
            <w:pPr>
              <w:rPr>
                <w:rFonts w:ascii="Times New Roman" w:hAnsi="Times New Roman"/>
              </w:rPr>
            </w:pPr>
          </w:p>
        </w:tc>
        <w:tc>
          <w:tcPr>
            <w:tcW w:w="1168" w:type="dxa"/>
          </w:tcPr>
          <w:p w14:paraId="15CE551B" w14:textId="75F2224C" w:rsidR="73E4B4B4" w:rsidRPr="00956103" w:rsidRDefault="73E4B4B4" w:rsidP="00956103">
            <w:pPr>
              <w:rPr>
                <w:rFonts w:ascii="Times New Roman" w:hAnsi="Times New Roman"/>
              </w:rPr>
            </w:pPr>
          </w:p>
        </w:tc>
        <w:tc>
          <w:tcPr>
            <w:tcW w:w="1168" w:type="dxa"/>
          </w:tcPr>
          <w:p w14:paraId="38C5501E" w14:textId="102791D6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06F1BE41" w14:textId="3CF0F5AC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1168" w:type="dxa"/>
          </w:tcPr>
          <w:p w14:paraId="1F6C3E2F" w14:textId="3EE20F6B" w:rsidR="73E4B4B4" w:rsidRPr="00956103" w:rsidRDefault="73E4B4B4" w:rsidP="00956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Постановление Администрации МО «</w:t>
            </w:r>
            <w:proofErr w:type="spellStart"/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Усть-Коксинский</w:t>
            </w:r>
            <w:proofErr w:type="spellEnd"/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район» </w:t>
            </w: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 16.01.2020 № 13</w:t>
            </w:r>
          </w:p>
        </w:tc>
        <w:tc>
          <w:tcPr>
            <w:tcW w:w="1168" w:type="dxa"/>
          </w:tcPr>
          <w:p w14:paraId="3625D4AA" w14:textId="24499EFD" w:rsidR="73E4B4B4" w:rsidRPr="00956103" w:rsidRDefault="73E4B4B4" w:rsidP="00956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25.02.2020</w:t>
            </w:r>
          </w:p>
        </w:tc>
        <w:tc>
          <w:tcPr>
            <w:tcW w:w="1168" w:type="dxa"/>
          </w:tcPr>
          <w:p w14:paraId="5539A025" w14:textId="0B46A8E3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4BAEC490" w14:textId="68790E49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73E4B4B4" w:rsidRPr="00956103" w14:paraId="6BA61653" w14:textId="77777777" w:rsidTr="73E4B4B4">
        <w:tc>
          <w:tcPr>
            <w:tcW w:w="1168" w:type="dxa"/>
          </w:tcPr>
          <w:p w14:paraId="28FB7C17" w14:textId="50C96466" w:rsidR="73E4B4B4" w:rsidRPr="00956103" w:rsidRDefault="73E4B4B4" w:rsidP="00956103">
            <w:pPr>
              <w:rPr>
                <w:rFonts w:ascii="Times New Roman" w:hAnsi="Times New Roman"/>
              </w:rPr>
            </w:pPr>
          </w:p>
        </w:tc>
        <w:tc>
          <w:tcPr>
            <w:tcW w:w="1168" w:type="dxa"/>
          </w:tcPr>
          <w:p w14:paraId="11FEECE5" w14:textId="35A4CE2F" w:rsidR="73E4B4B4" w:rsidRPr="00956103" w:rsidRDefault="73E4B4B4" w:rsidP="00956103">
            <w:pPr>
              <w:rPr>
                <w:rFonts w:ascii="Times New Roman" w:hAnsi="Times New Roman"/>
              </w:rPr>
            </w:pPr>
          </w:p>
        </w:tc>
        <w:tc>
          <w:tcPr>
            <w:tcW w:w="1168" w:type="dxa"/>
          </w:tcPr>
          <w:p w14:paraId="0034C97E" w14:textId="6CC2EBD0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3F985C0B" w14:textId="61BEDB93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1168" w:type="dxa"/>
          </w:tcPr>
          <w:p w14:paraId="3D5D7FFB" w14:textId="02D139BC" w:rsidR="73E4B4B4" w:rsidRPr="00956103" w:rsidRDefault="73E4B4B4" w:rsidP="00956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Постановление Администрации МО «</w:t>
            </w:r>
            <w:proofErr w:type="spellStart"/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Усть-Коксинский</w:t>
            </w:r>
            <w:proofErr w:type="spellEnd"/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район» от 03.02.2020 № 65</w:t>
            </w:r>
          </w:p>
        </w:tc>
        <w:tc>
          <w:tcPr>
            <w:tcW w:w="1168" w:type="dxa"/>
          </w:tcPr>
          <w:p w14:paraId="7BA58E07" w14:textId="3E08C200" w:rsidR="73E4B4B4" w:rsidRPr="00956103" w:rsidRDefault="73E4B4B4" w:rsidP="00956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25.02.2020</w:t>
            </w:r>
          </w:p>
        </w:tc>
        <w:tc>
          <w:tcPr>
            <w:tcW w:w="1168" w:type="dxa"/>
          </w:tcPr>
          <w:p w14:paraId="0A8DE83F" w14:textId="2613427C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2A0DFDF2" w14:textId="0D2934A8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73E4B4B4" w:rsidRPr="00956103" w14:paraId="77E19E5C" w14:textId="77777777" w:rsidTr="73E4B4B4">
        <w:tc>
          <w:tcPr>
            <w:tcW w:w="1168" w:type="dxa"/>
          </w:tcPr>
          <w:p w14:paraId="724336F4" w14:textId="6A86BB3C" w:rsidR="73E4B4B4" w:rsidRPr="00956103" w:rsidRDefault="73E4B4B4" w:rsidP="00956103">
            <w:pPr>
              <w:rPr>
                <w:rFonts w:ascii="Times New Roman" w:hAnsi="Times New Roman"/>
              </w:rPr>
            </w:pPr>
          </w:p>
        </w:tc>
        <w:tc>
          <w:tcPr>
            <w:tcW w:w="1168" w:type="dxa"/>
          </w:tcPr>
          <w:p w14:paraId="559A2F64" w14:textId="68E0B667" w:rsidR="73E4B4B4" w:rsidRPr="00956103" w:rsidRDefault="73E4B4B4" w:rsidP="00956103">
            <w:pPr>
              <w:rPr>
                <w:rFonts w:ascii="Times New Roman" w:hAnsi="Times New Roman"/>
              </w:rPr>
            </w:pPr>
          </w:p>
        </w:tc>
        <w:tc>
          <w:tcPr>
            <w:tcW w:w="1168" w:type="dxa"/>
          </w:tcPr>
          <w:p w14:paraId="1AEEECDF" w14:textId="717FF4EC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6EF19474" w14:textId="42CD2097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1168" w:type="dxa"/>
          </w:tcPr>
          <w:p w14:paraId="7E3F5B6C" w14:textId="363EB663" w:rsidR="73E4B4B4" w:rsidRPr="00956103" w:rsidRDefault="73E4B4B4" w:rsidP="00956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Постановление Администрации МО «</w:t>
            </w:r>
            <w:proofErr w:type="spellStart"/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Усть-Коксинский</w:t>
            </w:r>
            <w:proofErr w:type="spellEnd"/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район» от 20.04.2020  № 288</w:t>
            </w:r>
          </w:p>
        </w:tc>
        <w:tc>
          <w:tcPr>
            <w:tcW w:w="1168" w:type="dxa"/>
          </w:tcPr>
          <w:p w14:paraId="6789DD9D" w14:textId="1E64E6D3" w:rsidR="73E4B4B4" w:rsidRPr="00956103" w:rsidRDefault="73E4B4B4" w:rsidP="00956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18.05.2020</w:t>
            </w:r>
          </w:p>
        </w:tc>
        <w:tc>
          <w:tcPr>
            <w:tcW w:w="1168" w:type="dxa"/>
          </w:tcPr>
          <w:p w14:paraId="7561FBD7" w14:textId="7DCE3691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22FC5E44" w14:textId="60B0CC79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73E4B4B4" w:rsidRPr="00956103" w14:paraId="1F582F07" w14:textId="77777777" w:rsidTr="73E4B4B4">
        <w:tc>
          <w:tcPr>
            <w:tcW w:w="1168" w:type="dxa"/>
          </w:tcPr>
          <w:p w14:paraId="0663CA87" w14:textId="02874E43" w:rsidR="73E4B4B4" w:rsidRPr="00956103" w:rsidRDefault="73E4B4B4" w:rsidP="00956103">
            <w:pPr>
              <w:rPr>
                <w:rFonts w:ascii="Times New Roman" w:hAnsi="Times New Roman"/>
              </w:rPr>
            </w:pPr>
          </w:p>
        </w:tc>
        <w:tc>
          <w:tcPr>
            <w:tcW w:w="1168" w:type="dxa"/>
          </w:tcPr>
          <w:p w14:paraId="0D806391" w14:textId="63350053" w:rsidR="73E4B4B4" w:rsidRPr="00956103" w:rsidRDefault="73E4B4B4" w:rsidP="00956103">
            <w:pPr>
              <w:rPr>
                <w:rFonts w:ascii="Times New Roman" w:hAnsi="Times New Roman"/>
              </w:rPr>
            </w:pPr>
          </w:p>
        </w:tc>
        <w:tc>
          <w:tcPr>
            <w:tcW w:w="1168" w:type="dxa"/>
          </w:tcPr>
          <w:p w14:paraId="10FEEB71" w14:textId="6421F47F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44438D54" w14:textId="66DC2F5B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1168" w:type="dxa"/>
          </w:tcPr>
          <w:p w14:paraId="544FF835" w14:textId="5831989C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Постановление Администрации МО «</w:t>
            </w:r>
            <w:proofErr w:type="spellStart"/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Усть-Коксинский</w:t>
            </w:r>
            <w:proofErr w:type="spellEnd"/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район» от 25.06.2020 № 490</w:t>
            </w:r>
          </w:p>
        </w:tc>
        <w:tc>
          <w:tcPr>
            <w:tcW w:w="1168" w:type="dxa"/>
          </w:tcPr>
          <w:p w14:paraId="06DD79E2" w14:textId="5C8D35FD" w:rsidR="73E4B4B4" w:rsidRPr="00956103" w:rsidRDefault="73E4B4B4" w:rsidP="00956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02.07.2020</w:t>
            </w:r>
          </w:p>
        </w:tc>
        <w:tc>
          <w:tcPr>
            <w:tcW w:w="1168" w:type="dxa"/>
          </w:tcPr>
          <w:p w14:paraId="1123C282" w14:textId="7C735245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3080EF00" w14:textId="108878DA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73E4B4B4" w:rsidRPr="00956103" w14:paraId="62EE4814" w14:textId="77777777" w:rsidTr="73E4B4B4">
        <w:tc>
          <w:tcPr>
            <w:tcW w:w="1168" w:type="dxa"/>
          </w:tcPr>
          <w:p w14:paraId="788126CD" w14:textId="147BD8C5" w:rsidR="73E4B4B4" w:rsidRPr="00956103" w:rsidRDefault="73E4B4B4" w:rsidP="00956103">
            <w:pPr>
              <w:rPr>
                <w:rFonts w:ascii="Times New Roman" w:hAnsi="Times New Roman"/>
              </w:rPr>
            </w:pPr>
          </w:p>
        </w:tc>
        <w:tc>
          <w:tcPr>
            <w:tcW w:w="1168" w:type="dxa"/>
          </w:tcPr>
          <w:p w14:paraId="0B8DC8ED" w14:textId="7986E937" w:rsidR="73E4B4B4" w:rsidRPr="00956103" w:rsidRDefault="73E4B4B4" w:rsidP="00956103">
            <w:pPr>
              <w:rPr>
                <w:rFonts w:ascii="Times New Roman" w:hAnsi="Times New Roman"/>
              </w:rPr>
            </w:pPr>
          </w:p>
        </w:tc>
        <w:tc>
          <w:tcPr>
            <w:tcW w:w="1168" w:type="dxa"/>
          </w:tcPr>
          <w:p w14:paraId="42328761" w14:textId="21338DD2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4255D09A" w14:textId="19A12B10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1168" w:type="dxa"/>
          </w:tcPr>
          <w:p w14:paraId="59845106" w14:textId="4C03D97E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Постановление Админис</w:t>
            </w: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трации МО «</w:t>
            </w:r>
            <w:proofErr w:type="spellStart"/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Усть-Коксинский</w:t>
            </w:r>
            <w:proofErr w:type="spellEnd"/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район» от 17.11.2020 № 760</w:t>
            </w:r>
          </w:p>
        </w:tc>
        <w:tc>
          <w:tcPr>
            <w:tcW w:w="1168" w:type="dxa"/>
          </w:tcPr>
          <w:p w14:paraId="2B99BC33" w14:textId="477C9254" w:rsidR="73E4B4B4" w:rsidRPr="00956103" w:rsidRDefault="73E4B4B4" w:rsidP="00956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02.12.2020</w:t>
            </w:r>
          </w:p>
        </w:tc>
        <w:tc>
          <w:tcPr>
            <w:tcW w:w="1168" w:type="dxa"/>
          </w:tcPr>
          <w:p w14:paraId="110C477A" w14:textId="25EE3659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4247F958" w14:textId="518C7EBF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73E4B4B4" w:rsidRPr="00956103" w14:paraId="25E580B1" w14:textId="77777777" w:rsidTr="73E4B4B4">
        <w:tc>
          <w:tcPr>
            <w:tcW w:w="1168" w:type="dxa"/>
          </w:tcPr>
          <w:p w14:paraId="0365F90B" w14:textId="1895A29A" w:rsidR="73E4B4B4" w:rsidRPr="00956103" w:rsidRDefault="73E4B4B4" w:rsidP="00956103">
            <w:pPr>
              <w:rPr>
                <w:rFonts w:ascii="Times New Roman" w:hAnsi="Times New Roman"/>
              </w:rPr>
            </w:pPr>
            <w:r w:rsidRPr="00956103">
              <w:rPr>
                <w:rFonts w:ascii="Times New Roman" w:eastAsia="Times New Roman" w:hAnsi="Times New Roman"/>
                <w:lang w:val="en-US"/>
              </w:rPr>
              <w:lastRenderedPageBreak/>
              <w:t>5</w:t>
            </w:r>
            <w:r w:rsidRPr="00956103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168" w:type="dxa"/>
          </w:tcPr>
          <w:p w14:paraId="4C3EEDCF" w14:textId="1EF29373" w:rsidR="73E4B4B4" w:rsidRPr="00956103" w:rsidRDefault="73E4B4B4" w:rsidP="00956103">
            <w:pPr>
              <w:rPr>
                <w:rFonts w:ascii="Times New Roman" w:hAnsi="Times New Roman"/>
              </w:rPr>
            </w:pPr>
            <w:r w:rsidRPr="00956103">
              <w:rPr>
                <w:rFonts w:ascii="Times New Roman" w:eastAsia="Times New Roman" w:hAnsi="Times New Roman"/>
              </w:rPr>
              <w:t>МП «Развитие культуры МО «</w:t>
            </w:r>
            <w:proofErr w:type="spellStart"/>
            <w:r w:rsidRPr="00956103">
              <w:rPr>
                <w:rFonts w:ascii="Times New Roman" w:eastAsia="Times New Roman" w:hAnsi="Times New Roman"/>
              </w:rPr>
              <w:t>Усть-Коксинский</w:t>
            </w:r>
            <w:proofErr w:type="spellEnd"/>
            <w:r w:rsidRPr="00956103">
              <w:rPr>
                <w:rFonts w:ascii="Times New Roman" w:eastAsia="Times New Roman" w:hAnsi="Times New Roman"/>
              </w:rPr>
              <w:t xml:space="preserve"> район» Республики Алтай»</w:t>
            </w:r>
          </w:p>
        </w:tc>
        <w:tc>
          <w:tcPr>
            <w:tcW w:w="1168" w:type="dxa"/>
          </w:tcPr>
          <w:p w14:paraId="28A1D1A0" w14:textId="6862BF58" w:rsidR="73E4B4B4" w:rsidRPr="00956103" w:rsidRDefault="73E4B4B4" w:rsidP="00956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2019-2024</w:t>
            </w:r>
          </w:p>
        </w:tc>
        <w:tc>
          <w:tcPr>
            <w:tcW w:w="1168" w:type="dxa"/>
          </w:tcPr>
          <w:p w14:paraId="719C214F" w14:textId="235139BE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1168" w:type="dxa"/>
          </w:tcPr>
          <w:p w14:paraId="1F09BA9B" w14:textId="294D15F4" w:rsidR="73E4B4B4" w:rsidRPr="00956103" w:rsidRDefault="73E4B4B4" w:rsidP="00956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Постановление Администрации МО «</w:t>
            </w:r>
            <w:proofErr w:type="spellStart"/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Усть-Коксинский</w:t>
            </w:r>
            <w:proofErr w:type="spellEnd"/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район» от 31.10.2018 № 1204</w:t>
            </w:r>
          </w:p>
        </w:tc>
        <w:tc>
          <w:tcPr>
            <w:tcW w:w="1168" w:type="dxa"/>
          </w:tcPr>
          <w:p w14:paraId="3A3BEFCC" w14:textId="573FC93D" w:rsidR="73E4B4B4" w:rsidRPr="00956103" w:rsidRDefault="73E4B4B4" w:rsidP="00956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04.02.2020</w:t>
            </w:r>
          </w:p>
        </w:tc>
        <w:tc>
          <w:tcPr>
            <w:tcW w:w="1168" w:type="dxa"/>
          </w:tcPr>
          <w:p w14:paraId="6225E485" w14:textId="5A98D5DD" w:rsidR="73E4B4B4" w:rsidRPr="00956103" w:rsidRDefault="008F3CF3" w:rsidP="00956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9">
              <w:r w:rsidR="73E4B4B4" w:rsidRPr="00956103">
                <w:rPr>
                  <w:rStyle w:val="a9"/>
                  <w:rFonts w:ascii="Times New Roman" w:eastAsia="Times New Roman" w:hAnsi="Times New Roman"/>
                  <w:sz w:val="24"/>
                  <w:szCs w:val="24"/>
                </w:rPr>
                <w:t>http://ust-koksa-altay.ru/razvitie-kul-tury.html</w:t>
              </w:r>
            </w:hyperlink>
          </w:p>
        </w:tc>
        <w:tc>
          <w:tcPr>
            <w:tcW w:w="1168" w:type="dxa"/>
          </w:tcPr>
          <w:p w14:paraId="1CB1A925" w14:textId="610479A3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73E4B4B4" w:rsidRPr="00956103" w14:paraId="72A5A56B" w14:textId="77777777" w:rsidTr="73E4B4B4">
        <w:tc>
          <w:tcPr>
            <w:tcW w:w="1168" w:type="dxa"/>
          </w:tcPr>
          <w:p w14:paraId="226B8074" w14:textId="7B223547" w:rsidR="73E4B4B4" w:rsidRPr="00956103" w:rsidRDefault="73E4B4B4" w:rsidP="00956103">
            <w:pPr>
              <w:rPr>
                <w:rFonts w:ascii="Times New Roman" w:hAnsi="Times New Roman"/>
              </w:rPr>
            </w:pPr>
          </w:p>
        </w:tc>
        <w:tc>
          <w:tcPr>
            <w:tcW w:w="1168" w:type="dxa"/>
          </w:tcPr>
          <w:p w14:paraId="57A2321B" w14:textId="1D973AD8" w:rsidR="73E4B4B4" w:rsidRPr="00956103" w:rsidRDefault="73E4B4B4" w:rsidP="00956103">
            <w:pPr>
              <w:rPr>
                <w:rFonts w:ascii="Times New Roman" w:hAnsi="Times New Roman"/>
              </w:rPr>
            </w:pPr>
          </w:p>
        </w:tc>
        <w:tc>
          <w:tcPr>
            <w:tcW w:w="1168" w:type="dxa"/>
          </w:tcPr>
          <w:p w14:paraId="3B7B50B8" w14:textId="088C8D92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4D3221D3" w14:textId="0583DCF9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1168" w:type="dxa"/>
          </w:tcPr>
          <w:p w14:paraId="0ABD9049" w14:textId="1562C293" w:rsidR="73E4B4B4" w:rsidRPr="00956103" w:rsidRDefault="73E4B4B4" w:rsidP="00956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Постановление Администрации МО «</w:t>
            </w:r>
            <w:proofErr w:type="spellStart"/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Усть-Коксинский</w:t>
            </w:r>
            <w:proofErr w:type="spellEnd"/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район» от 03.02.2020 № 64</w:t>
            </w:r>
          </w:p>
        </w:tc>
        <w:tc>
          <w:tcPr>
            <w:tcW w:w="1168" w:type="dxa"/>
          </w:tcPr>
          <w:p w14:paraId="4E708402" w14:textId="4AE5A344" w:rsidR="73E4B4B4" w:rsidRPr="00956103" w:rsidRDefault="73E4B4B4" w:rsidP="00956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1168" w:type="dxa"/>
          </w:tcPr>
          <w:p w14:paraId="4D93745E" w14:textId="70D01251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559F6769" w14:textId="2E8642D5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73E4B4B4" w:rsidRPr="00956103" w14:paraId="49CDD43D" w14:textId="77777777" w:rsidTr="73E4B4B4">
        <w:tc>
          <w:tcPr>
            <w:tcW w:w="1168" w:type="dxa"/>
          </w:tcPr>
          <w:p w14:paraId="555EE2B2" w14:textId="52325B4C" w:rsidR="73E4B4B4" w:rsidRPr="00956103" w:rsidRDefault="73E4B4B4" w:rsidP="00956103">
            <w:pPr>
              <w:rPr>
                <w:rFonts w:ascii="Times New Roman" w:hAnsi="Times New Roman"/>
              </w:rPr>
            </w:pPr>
          </w:p>
        </w:tc>
        <w:tc>
          <w:tcPr>
            <w:tcW w:w="1168" w:type="dxa"/>
          </w:tcPr>
          <w:p w14:paraId="579AFAB6" w14:textId="7CB39AEB" w:rsidR="73E4B4B4" w:rsidRPr="00956103" w:rsidRDefault="73E4B4B4" w:rsidP="00956103">
            <w:pPr>
              <w:rPr>
                <w:rFonts w:ascii="Times New Roman" w:hAnsi="Times New Roman"/>
              </w:rPr>
            </w:pPr>
          </w:p>
        </w:tc>
        <w:tc>
          <w:tcPr>
            <w:tcW w:w="1168" w:type="dxa"/>
          </w:tcPr>
          <w:p w14:paraId="25D948BD" w14:textId="1F9B9F7B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57236EF5" w14:textId="1A853A39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1168" w:type="dxa"/>
          </w:tcPr>
          <w:p w14:paraId="7F57987A" w14:textId="4FA0BA9B" w:rsidR="73E4B4B4" w:rsidRPr="00956103" w:rsidRDefault="73E4B4B4" w:rsidP="00956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Постановление Администрации МО «</w:t>
            </w:r>
            <w:proofErr w:type="spellStart"/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Усть-Коксинский</w:t>
            </w:r>
            <w:proofErr w:type="spellEnd"/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район» </w:t>
            </w: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 20.04.2020 № 286</w:t>
            </w:r>
          </w:p>
        </w:tc>
        <w:tc>
          <w:tcPr>
            <w:tcW w:w="1168" w:type="dxa"/>
          </w:tcPr>
          <w:p w14:paraId="406DA5CA" w14:textId="0B429706" w:rsidR="73E4B4B4" w:rsidRPr="00956103" w:rsidRDefault="73E4B4B4" w:rsidP="00956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18.05.2020</w:t>
            </w:r>
          </w:p>
        </w:tc>
        <w:tc>
          <w:tcPr>
            <w:tcW w:w="1168" w:type="dxa"/>
          </w:tcPr>
          <w:p w14:paraId="25C67F4D" w14:textId="61A5DA73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1F94CADF" w14:textId="62654FD9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73E4B4B4" w:rsidRPr="00956103" w14:paraId="0C373E6F" w14:textId="77777777" w:rsidTr="73E4B4B4">
        <w:tc>
          <w:tcPr>
            <w:tcW w:w="1168" w:type="dxa"/>
          </w:tcPr>
          <w:p w14:paraId="284924B1" w14:textId="560477F8" w:rsidR="73E4B4B4" w:rsidRPr="00956103" w:rsidRDefault="73E4B4B4" w:rsidP="00956103">
            <w:pPr>
              <w:rPr>
                <w:rFonts w:ascii="Times New Roman" w:hAnsi="Times New Roman"/>
              </w:rPr>
            </w:pPr>
          </w:p>
        </w:tc>
        <w:tc>
          <w:tcPr>
            <w:tcW w:w="1168" w:type="dxa"/>
          </w:tcPr>
          <w:p w14:paraId="38F41B0E" w14:textId="00B875A1" w:rsidR="73E4B4B4" w:rsidRPr="00956103" w:rsidRDefault="73E4B4B4" w:rsidP="00956103">
            <w:pPr>
              <w:rPr>
                <w:rFonts w:ascii="Times New Roman" w:hAnsi="Times New Roman"/>
              </w:rPr>
            </w:pPr>
          </w:p>
        </w:tc>
        <w:tc>
          <w:tcPr>
            <w:tcW w:w="1168" w:type="dxa"/>
          </w:tcPr>
          <w:p w14:paraId="7AD37554" w14:textId="2E676E0A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66647452" w14:textId="2ECF5ED9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1168" w:type="dxa"/>
          </w:tcPr>
          <w:p w14:paraId="74627E57" w14:textId="1FE030C0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Постановление Администрации МО «</w:t>
            </w:r>
            <w:proofErr w:type="spellStart"/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Усть-Коксинский</w:t>
            </w:r>
            <w:proofErr w:type="spellEnd"/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район» от 25.06.2020 № 488</w:t>
            </w:r>
          </w:p>
        </w:tc>
        <w:tc>
          <w:tcPr>
            <w:tcW w:w="1168" w:type="dxa"/>
          </w:tcPr>
          <w:p w14:paraId="5B1645FE" w14:textId="2C4D31F6" w:rsidR="73E4B4B4" w:rsidRPr="00956103" w:rsidRDefault="73E4B4B4" w:rsidP="00956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02.07.2020</w:t>
            </w:r>
          </w:p>
        </w:tc>
        <w:tc>
          <w:tcPr>
            <w:tcW w:w="1168" w:type="dxa"/>
          </w:tcPr>
          <w:p w14:paraId="34456B8F" w14:textId="09D7AB1B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365C0DD1" w14:textId="766CFF2E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73E4B4B4" w:rsidRPr="00956103" w14:paraId="2E1F4CD8" w14:textId="77777777" w:rsidTr="73E4B4B4">
        <w:tc>
          <w:tcPr>
            <w:tcW w:w="1168" w:type="dxa"/>
          </w:tcPr>
          <w:p w14:paraId="3CB42942" w14:textId="6C177D76" w:rsidR="73E4B4B4" w:rsidRPr="00956103" w:rsidRDefault="73E4B4B4" w:rsidP="00956103">
            <w:pPr>
              <w:rPr>
                <w:rFonts w:ascii="Times New Roman" w:hAnsi="Times New Roman"/>
              </w:rPr>
            </w:pPr>
          </w:p>
        </w:tc>
        <w:tc>
          <w:tcPr>
            <w:tcW w:w="1168" w:type="dxa"/>
          </w:tcPr>
          <w:p w14:paraId="556A5CB1" w14:textId="6B597DBF" w:rsidR="73E4B4B4" w:rsidRPr="00956103" w:rsidRDefault="73E4B4B4" w:rsidP="00956103">
            <w:pPr>
              <w:rPr>
                <w:rFonts w:ascii="Times New Roman" w:hAnsi="Times New Roman"/>
              </w:rPr>
            </w:pPr>
          </w:p>
        </w:tc>
        <w:tc>
          <w:tcPr>
            <w:tcW w:w="1168" w:type="dxa"/>
          </w:tcPr>
          <w:p w14:paraId="654B2ED6" w14:textId="2FB6845C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4CE6F9C3" w14:textId="4CD3C275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1168" w:type="dxa"/>
          </w:tcPr>
          <w:p w14:paraId="319A8895" w14:textId="0C6906AC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Постановление Администрации МО «</w:t>
            </w:r>
            <w:proofErr w:type="spellStart"/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Усть-Коксинский</w:t>
            </w:r>
            <w:proofErr w:type="spellEnd"/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район» от 17.11.2020 № 759</w:t>
            </w:r>
          </w:p>
        </w:tc>
        <w:tc>
          <w:tcPr>
            <w:tcW w:w="1168" w:type="dxa"/>
          </w:tcPr>
          <w:p w14:paraId="1ABB3164" w14:textId="444F01A0" w:rsidR="73E4B4B4" w:rsidRPr="00956103" w:rsidRDefault="73E4B4B4" w:rsidP="00956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02.12.2020</w:t>
            </w:r>
          </w:p>
        </w:tc>
        <w:tc>
          <w:tcPr>
            <w:tcW w:w="1168" w:type="dxa"/>
          </w:tcPr>
          <w:p w14:paraId="17EFA05D" w14:textId="13B6CDBE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040300CF" w14:textId="3206238E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73E4B4B4" w:rsidRPr="00956103" w14:paraId="161D3569" w14:textId="77777777" w:rsidTr="73E4B4B4">
        <w:tc>
          <w:tcPr>
            <w:tcW w:w="1168" w:type="dxa"/>
          </w:tcPr>
          <w:p w14:paraId="342D67BE" w14:textId="6259087B" w:rsidR="73E4B4B4" w:rsidRPr="00956103" w:rsidRDefault="73E4B4B4" w:rsidP="00956103">
            <w:pPr>
              <w:rPr>
                <w:rFonts w:ascii="Times New Roman" w:hAnsi="Times New Roman"/>
              </w:rPr>
            </w:pPr>
            <w:r w:rsidRPr="00956103">
              <w:rPr>
                <w:rFonts w:ascii="Times New Roman" w:eastAsia="Times New Roman" w:hAnsi="Times New Roman"/>
                <w:lang w:val="en-US"/>
              </w:rPr>
              <w:t>6</w:t>
            </w:r>
            <w:r w:rsidRPr="00956103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168" w:type="dxa"/>
          </w:tcPr>
          <w:p w14:paraId="15D7F7FF" w14:textId="7D9DB4BB" w:rsidR="73E4B4B4" w:rsidRPr="00956103" w:rsidRDefault="73E4B4B4" w:rsidP="00956103">
            <w:pPr>
              <w:rPr>
                <w:rFonts w:ascii="Times New Roman" w:hAnsi="Times New Roman"/>
              </w:rPr>
            </w:pPr>
            <w:r w:rsidRPr="00956103">
              <w:rPr>
                <w:rFonts w:ascii="Times New Roman" w:eastAsia="Times New Roman" w:hAnsi="Times New Roman"/>
              </w:rPr>
              <w:t>МП «Развитие образования МО «</w:t>
            </w:r>
            <w:proofErr w:type="spellStart"/>
            <w:r w:rsidRPr="00956103">
              <w:rPr>
                <w:rFonts w:ascii="Times New Roman" w:eastAsia="Times New Roman" w:hAnsi="Times New Roman"/>
              </w:rPr>
              <w:t>Усть-Коксинский</w:t>
            </w:r>
            <w:proofErr w:type="spellEnd"/>
            <w:r w:rsidRPr="00956103">
              <w:rPr>
                <w:rFonts w:ascii="Times New Roman" w:eastAsia="Times New Roman" w:hAnsi="Times New Roman"/>
              </w:rPr>
              <w:t xml:space="preserve"> район» Республики Алтай»</w:t>
            </w:r>
          </w:p>
        </w:tc>
        <w:tc>
          <w:tcPr>
            <w:tcW w:w="1168" w:type="dxa"/>
          </w:tcPr>
          <w:p w14:paraId="75E45B97" w14:textId="52880D43" w:rsidR="73E4B4B4" w:rsidRPr="00956103" w:rsidRDefault="73E4B4B4" w:rsidP="00956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2019-2024</w:t>
            </w:r>
          </w:p>
        </w:tc>
        <w:tc>
          <w:tcPr>
            <w:tcW w:w="1168" w:type="dxa"/>
          </w:tcPr>
          <w:p w14:paraId="5F8CB57D" w14:textId="41ECC258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1168" w:type="dxa"/>
          </w:tcPr>
          <w:p w14:paraId="4E062CE6" w14:textId="2E734DD2" w:rsidR="73E4B4B4" w:rsidRPr="00956103" w:rsidRDefault="73E4B4B4" w:rsidP="00956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Постановление Администрации МО «</w:t>
            </w:r>
            <w:proofErr w:type="spellStart"/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Усть-Коксинский</w:t>
            </w:r>
            <w:proofErr w:type="spellEnd"/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район» от 09.11.2018 №1228/4</w:t>
            </w:r>
          </w:p>
        </w:tc>
        <w:tc>
          <w:tcPr>
            <w:tcW w:w="1168" w:type="dxa"/>
          </w:tcPr>
          <w:p w14:paraId="71AF7188" w14:textId="3D1648AF" w:rsidR="73E4B4B4" w:rsidRPr="00956103" w:rsidRDefault="73E4B4B4" w:rsidP="00956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04.02.2020</w:t>
            </w:r>
          </w:p>
        </w:tc>
        <w:tc>
          <w:tcPr>
            <w:tcW w:w="1168" w:type="dxa"/>
          </w:tcPr>
          <w:p w14:paraId="121D3EF9" w14:textId="43C4AD9B" w:rsidR="73E4B4B4" w:rsidRPr="00956103" w:rsidRDefault="008F3CF3" w:rsidP="00956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0">
              <w:r w:rsidR="73E4B4B4" w:rsidRPr="00956103">
                <w:rPr>
                  <w:rStyle w:val="a9"/>
                  <w:rFonts w:ascii="Times New Roman" w:eastAsia="Times New Roman" w:hAnsi="Times New Roman"/>
                  <w:sz w:val="24"/>
                  <w:szCs w:val="24"/>
                </w:rPr>
                <w:t>http://ust-koksa-altay.ru/razvitie-obrazovaniya.html</w:t>
              </w:r>
            </w:hyperlink>
          </w:p>
        </w:tc>
        <w:tc>
          <w:tcPr>
            <w:tcW w:w="1168" w:type="dxa"/>
          </w:tcPr>
          <w:p w14:paraId="5E6A778C" w14:textId="4C0439DF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73E4B4B4" w:rsidRPr="00956103" w14:paraId="0BDF3F68" w14:textId="77777777" w:rsidTr="73E4B4B4">
        <w:tc>
          <w:tcPr>
            <w:tcW w:w="1168" w:type="dxa"/>
          </w:tcPr>
          <w:p w14:paraId="4DBB0D9E" w14:textId="79DA95F5" w:rsidR="73E4B4B4" w:rsidRPr="00956103" w:rsidRDefault="73E4B4B4" w:rsidP="00956103">
            <w:pPr>
              <w:rPr>
                <w:rFonts w:ascii="Times New Roman" w:hAnsi="Times New Roman"/>
              </w:rPr>
            </w:pPr>
          </w:p>
        </w:tc>
        <w:tc>
          <w:tcPr>
            <w:tcW w:w="1168" w:type="dxa"/>
          </w:tcPr>
          <w:p w14:paraId="37474DBA" w14:textId="417E6AC9" w:rsidR="73E4B4B4" w:rsidRPr="00956103" w:rsidRDefault="73E4B4B4" w:rsidP="00956103">
            <w:pPr>
              <w:rPr>
                <w:rFonts w:ascii="Times New Roman" w:hAnsi="Times New Roman"/>
              </w:rPr>
            </w:pPr>
          </w:p>
        </w:tc>
        <w:tc>
          <w:tcPr>
            <w:tcW w:w="1168" w:type="dxa"/>
          </w:tcPr>
          <w:p w14:paraId="33F3B832" w14:textId="30AD79D2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55639582" w14:textId="7BF682B3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1168" w:type="dxa"/>
          </w:tcPr>
          <w:p w14:paraId="5B03444D" w14:textId="2EF149CB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Постановление Админис</w:t>
            </w: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трации МО «</w:t>
            </w:r>
            <w:proofErr w:type="spellStart"/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Усть-Коксинский</w:t>
            </w:r>
            <w:proofErr w:type="spellEnd"/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район» от 03.02.2020 № 61</w:t>
            </w:r>
          </w:p>
        </w:tc>
        <w:tc>
          <w:tcPr>
            <w:tcW w:w="1168" w:type="dxa"/>
          </w:tcPr>
          <w:p w14:paraId="3185AEB5" w14:textId="4584309F" w:rsidR="73E4B4B4" w:rsidRPr="00956103" w:rsidRDefault="73E4B4B4" w:rsidP="00956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02.03.2020</w:t>
            </w:r>
          </w:p>
        </w:tc>
        <w:tc>
          <w:tcPr>
            <w:tcW w:w="1168" w:type="dxa"/>
          </w:tcPr>
          <w:p w14:paraId="2DCB14E5" w14:textId="0F6D8A0C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74C36125" w14:textId="206BC27C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73E4B4B4" w:rsidRPr="00956103" w14:paraId="101C941C" w14:textId="77777777" w:rsidTr="73E4B4B4">
        <w:tc>
          <w:tcPr>
            <w:tcW w:w="1168" w:type="dxa"/>
          </w:tcPr>
          <w:p w14:paraId="00D5C292" w14:textId="3D520CAC" w:rsidR="73E4B4B4" w:rsidRPr="00956103" w:rsidRDefault="73E4B4B4" w:rsidP="00956103">
            <w:pPr>
              <w:rPr>
                <w:rFonts w:ascii="Times New Roman" w:hAnsi="Times New Roman"/>
              </w:rPr>
            </w:pPr>
          </w:p>
        </w:tc>
        <w:tc>
          <w:tcPr>
            <w:tcW w:w="1168" w:type="dxa"/>
          </w:tcPr>
          <w:p w14:paraId="2912FA16" w14:textId="03D5E46C" w:rsidR="73E4B4B4" w:rsidRPr="00956103" w:rsidRDefault="73E4B4B4" w:rsidP="00956103">
            <w:pPr>
              <w:rPr>
                <w:rFonts w:ascii="Times New Roman" w:hAnsi="Times New Roman"/>
              </w:rPr>
            </w:pPr>
          </w:p>
        </w:tc>
        <w:tc>
          <w:tcPr>
            <w:tcW w:w="1168" w:type="dxa"/>
          </w:tcPr>
          <w:p w14:paraId="41F22C30" w14:textId="2E8D146B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7C93548A" w14:textId="41A6A752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1168" w:type="dxa"/>
          </w:tcPr>
          <w:p w14:paraId="14DE65E2" w14:textId="3127B424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Постановление Администрации МО «</w:t>
            </w:r>
            <w:proofErr w:type="spellStart"/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Усть-Коксинский</w:t>
            </w:r>
            <w:proofErr w:type="spellEnd"/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район» от 20.04.2020 № 285</w:t>
            </w:r>
          </w:p>
        </w:tc>
        <w:tc>
          <w:tcPr>
            <w:tcW w:w="1168" w:type="dxa"/>
          </w:tcPr>
          <w:p w14:paraId="3B4AB9B5" w14:textId="4B2EE051" w:rsidR="73E4B4B4" w:rsidRPr="00956103" w:rsidRDefault="73E4B4B4" w:rsidP="00956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18.05.2020</w:t>
            </w:r>
          </w:p>
        </w:tc>
        <w:tc>
          <w:tcPr>
            <w:tcW w:w="1168" w:type="dxa"/>
          </w:tcPr>
          <w:p w14:paraId="460C2E5A" w14:textId="54C0BD93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299CD5A6" w14:textId="404E6F8D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73E4B4B4" w:rsidRPr="00956103" w14:paraId="39753845" w14:textId="77777777" w:rsidTr="73E4B4B4">
        <w:tc>
          <w:tcPr>
            <w:tcW w:w="1168" w:type="dxa"/>
          </w:tcPr>
          <w:p w14:paraId="588C8562" w14:textId="639AED26" w:rsidR="73E4B4B4" w:rsidRPr="00956103" w:rsidRDefault="73E4B4B4" w:rsidP="00956103">
            <w:pPr>
              <w:rPr>
                <w:rFonts w:ascii="Times New Roman" w:hAnsi="Times New Roman"/>
              </w:rPr>
            </w:pPr>
          </w:p>
        </w:tc>
        <w:tc>
          <w:tcPr>
            <w:tcW w:w="1168" w:type="dxa"/>
          </w:tcPr>
          <w:p w14:paraId="15C33C21" w14:textId="2D5B4DBE" w:rsidR="73E4B4B4" w:rsidRPr="00956103" w:rsidRDefault="73E4B4B4" w:rsidP="00956103">
            <w:pPr>
              <w:rPr>
                <w:rFonts w:ascii="Times New Roman" w:hAnsi="Times New Roman"/>
              </w:rPr>
            </w:pPr>
          </w:p>
        </w:tc>
        <w:tc>
          <w:tcPr>
            <w:tcW w:w="1168" w:type="dxa"/>
          </w:tcPr>
          <w:p w14:paraId="722CACB1" w14:textId="025A5AF0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6A6F37CC" w14:textId="0783A37A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1168" w:type="dxa"/>
          </w:tcPr>
          <w:p w14:paraId="2F92E917" w14:textId="43C94EFA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Постановление Администрации МО «</w:t>
            </w:r>
            <w:proofErr w:type="spellStart"/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Усть-Коксинский</w:t>
            </w:r>
            <w:proofErr w:type="spellEnd"/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район» от 25.06.2020 № 492</w:t>
            </w:r>
          </w:p>
        </w:tc>
        <w:tc>
          <w:tcPr>
            <w:tcW w:w="1168" w:type="dxa"/>
          </w:tcPr>
          <w:p w14:paraId="5B1E17E6" w14:textId="4EBBC927" w:rsidR="73E4B4B4" w:rsidRPr="00956103" w:rsidRDefault="73E4B4B4" w:rsidP="00956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02.07.2020</w:t>
            </w:r>
          </w:p>
        </w:tc>
        <w:tc>
          <w:tcPr>
            <w:tcW w:w="1168" w:type="dxa"/>
          </w:tcPr>
          <w:p w14:paraId="6546D279" w14:textId="149C91FC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2ACF45BD" w14:textId="15E60CBF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73E4B4B4" w:rsidRPr="00956103" w14:paraId="40A0C8D4" w14:textId="77777777" w:rsidTr="73E4B4B4">
        <w:tc>
          <w:tcPr>
            <w:tcW w:w="1168" w:type="dxa"/>
          </w:tcPr>
          <w:p w14:paraId="32D01283" w14:textId="2FC8DBF8" w:rsidR="73E4B4B4" w:rsidRPr="00956103" w:rsidRDefault="73E4B4B4" w:rsidP="00956103">
            <w:pPr>
              <w:rPr>
                <w:rFonts w:ascii="Times New Roman" w:hAnsi="Times New Roman"/>
              </w:rPr>
            </w:pPr>
          </w:p>
        </w:tc>
        <w:tc>
          <w:tcPr>
            <w:tcW w:w="1168" w:type="dxa"/>
          </w:tcPr>
          <w:p w14:paraId="1B9A67EC" w14:textId="592ED406" w:rsidR="73E4B4B4" w:rsidRPr="00956103" w:rsidRDefault="73E4B4B4" w:rsidP="00956103">
            <w:pPr>
              <w:rPr>
                <w:rFonts w:ascii="Times New Roman" w:hAnsi="Times New Roman"/>
              </w:rPr>
            </w:pPr>
          </w:p>
        </w:tc>
        <w:tc>
          <w:tcPr>
            <w:tcW w:w="1168" w:type="dxa"/>
          </w:tcPr>
          <w:p w14:paraId="2DAFD6F1" w14:textId="14EE426C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252807E8" w14:textId="2A407D1F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6.5.</w:t>
            </w:r>
          </w:p>
        </w:tc>
        <w:tc>
          <w:tcPr>
            <w:tcW w:w="1168" w:type="dxa"/>
          </w:tcPr>
          <w:p w14:paraId="0203EB9D" w14:textId="3C231ABA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Постановление Администрации МО «</w:t>
            </w:r>
            <w:proofErr w:type="spellStart"/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Усть-Коксинский</w:t>
            </w:r>
            <w:proofErr w:type="spellEnd"/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район» от </w:t>
            </w: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03.07.2020 № 513</w:t>
            </w:r>
          </w:p>
        </w:tc>
        <w:tc>
          <w:tcPr>
            <w:tcW w:w="1168" w:type="dxa"/>
          </w:tcPr>
          <w:p w14:paraId="1FCDC4AA" w14:textId="18313A4B" w:rsidR="73E4B4B4" w:rsidRPr="00956103" w:rsidRDefault="73E4B4B4" w:rsidP="00956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07.07.2020</w:t>
            </w:r>
          </w:p>
        </w:tc>
        <w:tc>
          <w:tcPr>
            <w:tcW w:w="1168" w:type="dxa"/>
          </w:tcPr>
          <w:p w14:paraId="2452DE6F" w14:textId="043DE8ED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68A3B5AE" w14:textId="1B954A92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73E4B4B4" w:rsidRPr="00956103" w14:paraId="3171A091" w14:textId="77777777" w:rsidTr="73E4B4B4">
        <w:tc>
          <w:tcPr>
            <w:tcW w:w="1168" w:type="dxa"/>
          </w:tcPr>
          <w:p w14:paraId="33A0B3D5" w14:textId="795D3510" w:rsidR="73E4B4B4" w:rsidRPr="00956103" w:rsidRDefault="73E4B4B4" w:rsidP="00956103">
            <w:pPr>
              <w:rPr>
                <w:rFonts w:ascii="Times New Roman" w:hAnsi="Times New Roman"/>
              </w:rPr>
            </w:pPr>
          </w:p>
        </w:tc>
        <w:tc>
          <w:tcPr>
            <w:tcW w:w="1168" w:type="dxa"/>
          </w:tcPr>
          <w:p w14:paraId="48352632" w14:textId="5AD07F75" w:rsidR="73E4B4B4" w:rsidRPr="00956103" w:rsidRDefault="73E4B4B4" w:rsidP="00956103">
            <w:pPr>
              <w:rPr>
                <w:rFonts w:ascii="Times New Roman" w:hAnsi="Times New Roman"/>
              </w:rPr>
            </w:pPr>
          </w:p>
        </w:tc>
        <w:tc>
          <w:tcPr>
            <w:tcW w:w="1168" w:type="dxa"/>
          </w:tcPr>
          <w:p w14:paraId="18641C66" w14:textId="6E718C0C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4AFEE1FC" w14:textId="47D705DC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6.6.</w:t>
            </w:r>
          </w:p>
        </w:tc>
        <w:tc>
          <w:tcPr>
            <w:tcW w:w="1168" w:type="dxa"/>
          </w:tcPr>
          <w:p w14:paraId="2CF82BB3" w14:textId="4DFEFD40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Постановление Администрации МО «</w:t>
            </w:r>
            <w:proofErr w:type="spellStart"/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Усть-Коксинский</w:t>
            </w:r>
            <w:proofErr w:type="spellEnd"/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район» от 01.09.2020 № 597</w:t>
            </w:r>
          </w:p>
        </w:tc>
        <w:tc>
          <w:tcPr>
            <w:tcW w:w="1168" w:type="dxa"/>
          </w:tcPr>
          <w:p w14:paraId="5BD3CC91" w14:textId="4264D32D" w:rsidR="73E4B4B4" w:rsidRPr="00956103" w:rsidRDefault="73E4B4B4" w:rsidP="00956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22.10.2020</w:t>
            </w:r>
          </w:p>
        </w:tc>
        <w:tc>
          <w:tcPr>
            <w:tcW w:w="1168" w:type="dxa"/>
          </w:tcPr>
          <w:p w14:paraId="0A089050" w14:textId="61A80CD4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28B15A25" w14:textId="3E83039B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73E4B4B4" w:rsidRPr="00956103" w14:paraId="0B4FF1F6" w14:textId="77777777" w:rsidTr="73E4B4B4">
        <w:tc>
          <w:tcPr>
            <w:tcW w:w="1168" w:type="dxa"/>
          </w:tcPr>
          <w:p w14:paraId="033C3582" w14:textId="09102E6F" w:rsidR="73E4B4B4" w:rsidRPr="00956103" w:rsidRDefault="73E4B4B4" w:rsidP="00956103">
            <w:pPr>
              <w:rPr>
                <w:rFonts w:ascii="Times New Roman" w:hAnsi="Times New Roman"/>
              </w:rPr>
            </w:pPr>
          </w:p>
        </w:tc>
        <w:tc>
          <w:tcPr>
            <w:tcW w:w="1168" w:type="dxa"/>
          </w:tcPr>
          <w:p w14:paraId="73077E53" w14:textId="73B8BBA7" w:rsidR="73E4B4B4" w:rsidRPr="00956103" w:rsidRDefault="73E4B4B4" w:rsidP="00956103">
            <w:pPr>
              <w:rPr>
                <w:rFonts w:ascii="Times New Roman" w:hAnsi="Times New Roman"/>
              </w:rPr>
            </w:pPr>
          </w:p>
        </w:tc>
        <w:tc>
          <w:tcPr>
            <w:tcW w:w="1168" w:type="dxa"/>
          </w:tcPr>
          <w:p w14:paraId="7C49B981" w14:textId="76BF9C8B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039D346E" w14:textId="6C1196F8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6.7.</w:t>
            </w:r>
          </w:p>
        </w:tc>
        <w:tc>
          <w:tcPr>
            <w:tcW w:w="1168" w:type="dxa"/>
          </w:tcPr>
          <w:p w14:paraId="21A6B500" w14:textId="6FE53602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Постановление Администрации МО «</w:t>
            </w:r>
            <w:proofErr w:type="spellStart"/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Усть-Коксинский</w:t>
            </w:r>
            <w:proofErr w:type="spellEnd"/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район» от 07.11.2020 № 758</w:t>
            </w:r>
          </w:p>
        </w:tc>
        <w:tc>
          <w:tcPr>
            <w:tcW w:w="1168" w:type="dxa"/>
          </w:tcPr>
          <w:p w14:paraId="129725FA" w14:textId="3C7EE488" w:rsidR="73E4B4B4" w:rsidRPr="00956103" w:rsidRDefault="73E4B4B4" w:rsidP="00956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02.12.2020</w:t>
            </w:r>
          </w:p>
        </w:tc>
        <w:tc>
          <w:tcPr>
            <w:tcW w:w="1168" w:type="dxa"/>
          </w:tcPr>
          <w:p w14:paraId="4C771FA7" w14:textId="5F85A63F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3CAC708E" w14:textId="53974795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73E4B4B4" w:rsidRPr="00956103" w14:paraId="1E5E84B7" w14:textId="77777777" w:rsidTr="73E4B4B4">
        <w:tc>
          <w:tcPr>
            <w:tcW w:w="1168" w:type="dxa"/>
          </w:tcPr>
          <w:p w14:paraId="4E400466" w14:textId="4DAC97C3" w:rsidR="73E4B4B4" w:rsidRPr="00956103" w:rsidRDefault="73E4B4B4" w:rsidP="00956103">
            <w:pPr>
              <w:rPr>
                <w:rFonts w:ascii="Times New Roman" w:hAnsi="Times New Roman"/>
              </w:rPr>
            </w:pPr>
            <w:r w:rsidRPr="00956103">
              <w:rPr>
                <w:rFonts w:ascii="Times New Roman" w:eastAsia="Times New Roman" w:hAnsi="Times New Roman"/>
                <w:lang w:val="en-US"/>
              </w:rPr>
              <w:t>7</w:t>
            </w:r>
            <w:r w:rsidRPr="00956103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168" w:type="dxa"/>
          </w:tcPr>
          <w:p w14:paraId="0C135B91" w14:textId="4811DD7D" w:rsidR="73E4B4B4" w:rsidRPr="00956103" w:rsidRDefault="73E4B4B4" w:rsidP="00956103">
            <w:pPr>
              <w:rPr>
                <w:rFonts w:ascii="Times New Roman" w:hAnsi="Times New Roman"/>
              </w:rPr>
            </w:pPr>
            <w:r w:rsidRPr="00956103">
              <w:rPr>
                <w:rFonts w:ascii="Times New Roman" w:eastAsia="Times New Roman" w:hAnsi="Times New Roman"/>
              </w:rPr>
              <w:t>МП «Управление муниципальными финансами МО «</w:t>
            </w:r>
            <w:proofErr w:type="spellStart"/>
            <w:r w:rsidRPr="00956103">
              <w:rPr>
                <w:rFonts w:ascii="Times New Roman" w:eastAsia="Times New Roman" w:hAnsi="Times New Roman"/>
              </w:rPr>
              <w:t>Усть-Коксинский</w:t>
            </w:r>
            <w:proofErr w:type="spellEnd"/>
            <w:r w:rsidRPr="00956103">
              <w:rPr>
                <w:rFonts w:ascii="Times New Roman" w:eastAsia="Times New Roman" w:hAnsi="Times New Roman"/>
              </w:rPr>
              <w:t xml:space="preserve"> район» Республики Алтай»</w:t>
            </w:r>
          </w:p>
        </w:tc>
        <w:tc>
          <w:tcPr>
            <w:tcW w:w="1168" w:type="dxa"/>
          </w:tcPr>
          <w:p w14:paraId="6C09B636" w14:textId="21FE6442" w:rsidR="73E4B4B4" w:rsidRPr="00956103" w:rsidRDefault="73E4B4B4" w:rsidP="00956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2019-2024</w:t>
            </w:r>
          </w:p>
        </w:tc>
        <w:tc>
          <w:tcPr>
            <w:tcW w:w="1168" w:type="dxa"/>
          </w:tcPr>
          <w:p w14:paraId="3AC7171E" w14:textId="0B7A757A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1168" w:type="dxa"/>
          </w:tcPr>
          <w:p w14:paraId="14057B27" w14:textId="5AF8CFA4" w:rsidR="73E4B4B4" w:rsidRPr="00956103" w:rsidRDefault="73E4B4B4" w:rsidP="00956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Постановление Администрации МО «</w:t>
            </w:r>
            <w:proofErr w:type="spellStart"/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Усть-Коксинский</w:t>
            </w:r>
            <w:proofErr w:type="spellEnd"/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район» от 31.10.2018 № 1205</w:t>
            </w:r>
          </w:p>
        </w:tc>
        <w:tc>
          <w:tcPr>
            <w:tcW w:w="1168" w:type="dxa"/>
          </w:tcPr>
          <w:p w14:paraId="08702375" w14:textId="280B5B80" w:rsidR="73E4B4B4" w:rsidRPr="00956103" w:rsidRDefault="73E4B4B4" w:rsidP="00956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1168" w:type="dxa"/>
          </w:tcPr>
          <w:p w14:paraId="75D90D94" w14:textId="4C73304A" w:rsidR="73E4B4B4" w:rsidRPr="00956103" w:rsidRDefault="008F3CF3" w:rsidP="00956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1">
              <w:r w:rsidR="73E4B4B4" w:rsidRPr="00956103">
                <w:rPr>
                  <w:rStyle w:val="a9"/>
                  <w:rFonts w:ascii="Times New Roman" w:eastAsia="Times New Roman" w:hAnsi="Times New Roman"/>
                  <w:sz w:val="24"/>
                  <w:szCs w:val="24"/>
                </w:rPr>
                <w:t>http://ust-koksa-altay.ru/upravlenie-munitcipal-nymi-finansami.html</w:t>
              </w:r>
            </w:hyperlink>
          </w:p>
        </w:tc>
        <w:tc>
          <w:tcPr>
            <w:tcW w:w="1168" w:type="dxa"/>
          </w:tcPr>
          <w:p w14:paraId="50263924" w14:textId="0FCB41E4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73E4B4B4" w:rsidRPr="00956103" w14:paraId="20DAE2F6" w14:textId="77777777" w:rsidTr="73E4B4B4">
        <w:tc>
          <w:tcPr>
            <w:tcW w:w="1168" w:type="dxa"/>
          </w:tcPr>
          <w:p w14:paraId="77AD7889" w14:textId="21C160D6" w:rsidR="73E4B4B4" w:rsidRPr="00956103" w:rsidRDefault="73E4B4B4" w:rsidP="00956103">
            <w:pPr>
              <w:rPr>
                <w:rFonts w:ascii="Times New Roman" w:hAnsi="Times New Roman"/>
              </w:rPr>
            </w:pPr>
          </w:p>
        </w:tc>
        <w:tc>
          <w:tcPr>
            <w:tcW w:w="1168" w:type="dxa"/>
          </w:tcPr>
          <w:p w14:paraId="1D659E26" w14:textId="033E9661" w:rsidR="73E4B4B4" w:rsidRPr="00956103" w:rsidRDefault="73E4B4B4" w:rsidP="00956103">
            <w:pPr>
              <w:rPr>
                <w:rFonts w:ascii="Times New Roman" w:hAnsi="Times New Roman"/>
              </w:rPr>
            </w:pPr>
          </w:p>
        </w:tc>
        <w:tc>
          <w:tcPr>
            <w:tcW w:w="1168" w:type="dxa"/>
          </w:tcPr>
          <w:p w14:paraId="0DD5C842" w14:textId="3C36073C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472B8C18" w14:textId="41B8CD5F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1168" w:type="dxa"/>
          </w:tcPr>
          <w:p w14:paraId="7CE00B76" w14:textId="188139D4" w:rsidR="73E4B4B4" w:rsidRPr="00956103" w:rsidRDefault="73E4B4B4" w:rsidP="00956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 xml:space="preserve">Постановление Администрации </w:t>
            </w: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МО «</w:t>
            </w:r>
            <w:proofErr w:type="spellStart"/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Усть-Коксинский</w:t>
            </w:r>
            <w:proofErr w:type="spellEnd"/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район» от 03.02.2020 № 60</w:t>
            </w:r>
          </w:p>
        </w:tc>
        <w:tc>
          <w:tcPr>
            <w:tcW w:w="1168" w:type="dxa"/>
          </w:tcPr>
          <w:p w14:paraId="148728AD" w14:textId="53FA8F8C" w:rsidR="73E4B4B4" w:rsidRPr="00956103" w:rsidRDefault="73E4B4B4" w:rsidP="00956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03.03.2020</w:t>
            </w:r>
          </w:p>
        </w:tc>
        <w:tc>
          <w:tcPr>
            <w:tcW w:w="1168" w:type="dxa"/>
          </w:tcPr>
          <w:p w14:paraId="65C30CA1" w14:textId="69BD7E70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32F6CD57" w14:textId="3783BEEB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73E4B4B4" w:rsidRPr="00956103" w14:paraId="27E79E33" w14:textId="77777777" w:rsidTr="73E4B4B4">
        <w:tc>
          <w:tcPr>
            <w:tcW w:w="1168" w:type="dxa"/>
          </w:tcPr>
          <w:p w14:paraId="6A9D4781" w14:textId="3BD1E699" w:rsidR="73E4B4B4" w:rsidRPr="00956103" w:rsidRDefault="73E4B4B4" w:rsidP="00956103">
            <w:pPr>
              <w:rPr>
                <w:rFonts w:ascii="Times New Roman" w:hAnsi="Times New Roman"/>
              </w:rPr>
            </w:pPr>
          </w:p>
        </w:tc>
        <w:tc>
          <w:tcPr>
            <w:tcW w:w="1168" w:type="dxa"/>
          </w:tcPr>
          <w:p w14:paraId="6C03A98B" w14:textId="5A2AFB48" w:rsidR="73E4B4B4" w:rsidRPr="00956103" w:rsidRDefault="73E4B4B4" w:rsidP="00956103">
            <w:pPr>
              <w:rPr>
                <w:rFonts w:ascii="Times New Roman" w:hAnsi="Times New Roman"/>
              </w:rPr>
            </w:pPr>
          </w:p>
        </w:tc>
        <w:tc>
          <w:tcPr>
            <w:tcW w:w="1168" w:type="dxa"/>
          </w:tcPr>
          <w:p w14:paraId="47D373AF" w14:textId="46EA7997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41CE7C4E" w14:textId="17456FC0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1168" w:type="dxa"/>
          </w:tcPr>
          <w:p w14:paraId="6278D0BC" w14:textId="22089BE1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Постановление Администрации МО «</w:t>
            </w:r>
            <w:proofErr w:type="spellStart"/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Усть-Коксинский</w:t>
            </w:r>
            <w:proofErr w:type="spellEnd"/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район» от 20.04.2020 № 284</w:t>
            </w:r>
          </w:p>
        </w:tc>
        <w:tc>
          <w:tcPr>
            <w:tcW w:w="1168" w:type="dxa"/>
          </w:tcPr>
          <w:p w14:paraId="26D36982" w14:textId="38F6BDD1" w:rsidR="73E4B4B4" w:rsidRPr="00956103" w:rsidRDefault="73E4B4B4" w:rsidP="00956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18.05.2020</w:t>
            </w:r>
          </w:p>
        </w:tc>
        <w:tc>
          <w:tcPr>
            <w:tcW w:w="1168" w:type="dxa"/>
          </w:tcPr>
          <w:p w14:paraId="2342FECE" w14:textId="7ED30D3D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0A93B287" w14:textId="1263FD60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73E4B4B4" w:rsidRPr="00956103" w14:paraId="5EC5ADB4" w14:textId="77777777" w:rsidTr="73E4B4B4">
        <w:tc>
          <w:tcPr>
            <w:tcW w:w="1168" w:type="dxa"/>
          </w:tcPr>
          <w:p w14:paraId="18CF3D12" w14:textId="37D4DE5B" w:rsidR="73E4B4B4" w:rsidRPr="00956103" w:rsidRDefault="73E4B4B4" w:rsidP="00956103">
            <w:pPr>
              <w:rPr>
                <w:rFonts w:ascii="Times New Roman" w:hAnsi="Times New Roman"/>
              </w:rPr>
            </w:pPr>
          </w:p>
        </w:tc>
        <w:tc>
          <w:tcPr>
            <w:tcW w:w="1168" w:type="dxa"/>
          </w:tcPr>
          <w:p w14:paraId="280E43ED" w14:textId="682BD053" w:rsidR="73E4B4B4" w:rsidRPr="00956103" w:rsidRDefault="73E4B4B4" w:rsidP="00956103">
            <w:pPr>
              <w:rPr>
                <w:rFonts w:ascii="Times New Roman" w:hAnsi="Times New Roman"/>
              </w:rPr>
            </w:pPr>
          </w:p>
        </w:tc>
        <w:tc>
          <w:tcPr>
            <w:tcW w:w="1168" w:type="dxa"/>
          </w:tcPr>
          <w:p w14:paraId="1033CEF3" w14:textId="0B817836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6AA26619" w14:textId="10B01607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7.4.</w:t>
            </w:r>
          </w:p>
        </w:tc>
        <w:tc>
          <w:tcPr>
            <w:tcW w:w="1168" w:type="dxa"/>
          </w:tcPr>
          <w:p w14:paraId="33426FF6" w14:textId="27A8A783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Постановление Администрации МО «</w:t>
            </w:r>
            <w:proofErr w:type="spellStart"/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Усть-Коксинский</w:t>
            </w:r>
            <w:proofErr w:type="spellEnd"/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район» от 25.06.2020 № 489 </w:t>
            </w:r>
          </w:p>
        </w:tc>
        <w:tc>
          <w:tcPr>
            <w:tcW w:w="1168" w:type="dxa"/>
          </w:tcPr>
          <w:p w14:paraId="2C05AC33" w14:textId="7505E1EC" w:rsidR="73E4B4B4" w:rsidRPr="00956103" w:rsidRDefault="73E4B4B4" w:rsidP="00956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02.07.2020</w:t>
            </w:r>
          </w:p>
        </w:tc>
        <w:tc>
          <w:tcPr>
            <w:tcW w:w="1168" w:type="dxa"/>
          </w:tcPr>
          <w:p w14:paraId="54FC63B1" w14:textId="6F3422B6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2E9C0B27" w14:textId="57E68B57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73E4B4B4" w:rsidRPr="00956103" w14:paraId="3DA2EE89" w14:textId="77777777" w:rsidTr="73E4B4B4">
        <w:tc>
          <w:tcPr>
            <w:tcW w:w="1168" w:type="dxa"/>
          </w:tcPr>
          <w:p w14:paraId="4D8EB01F" w14:textId="0DC23BAB" w:rsidR="73E4B4B4" w:rsidRPr="00956103" w:rsidRDefault="73E4B4B4" w:rsidP="00956103">
            <w:pPr>
              <w:rPr>
                <w:rFonts w:ascii="Times New Roman" w:hAnsi="Times New Roman"/>
              </w:rPr>
            </w:pPr>
          </w:p>
        </w:tc>
        <w:tc>
          <w:tcPr>
            <w:tcW w:w="1168" w:type="dxa"/>
          </w:tcPr>
          <w:p w14:paraId="6CED7723" w14:textId="3C6E0F41" w:rsidR="73E4B4B4" w:rsidRPr="00956103" w:rsidRDefault="73E4B4B4" w:rsidP="00956103">
            <w:pPr>
              <w:rPr>
                <w:rFonts w:ascii="Times New Roman" w:hAnsi="Times New Roman"/>
              </w:rPr>
            </w:pPr>
          </w:p>
        </w:tc>
        <w:tc>
          <w:tcPr>
            <w:tcW w:w="1168" w:type="dxa"/>
          </w:tcPr>
          <w:p w14:paraId="7EDE5EE1" w14:textId="3D12F3E3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59EFBB85" w14:textId="7DBEBA57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7.5.</w:t>
            </w:r>
          </w:p>
        </w:tc>
        <w:tc>
          <w:tcPr>
            <w:tcW w:w="1168" w:type="dxa"/>
          </w:tcPr>
          <w:p w14:paraId="6A98D64D" w14:textId="1AD95500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Постановление Администрации МО «</w:t>
            </w:r>
            <w:proofErr w:type="spellStart"/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Усть-Коксинский</w:t>
            </w:r>
            <w:proofErr w:type="spellEnd"/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район» от 03.07.20</w:t>
            </w: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 № 512</w:t>
            </w:r>
          </w:p>
        </w:tc>
        <w:tc>
          <w:tcPr>
            <w:tcW w:w="1168" w:type="dxa"/>
          </w:tcPr>
          <w:p w14:paraId="35E1F5DE" w14:textId="1FD18A33" w:rsidR="73E4B4B4" w:rsidRPr="00956103" w:rsidRDefault="73E4B4B4" w:rsidP="00956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07.07.2020</w:t>
            </w:r>
          </w:p>
        </w:tc>
        <w:tc>
          <w:tcPr>
            <w:tcW w:w="1168" w:type="dxa"/>
          </w:tcPr>
          <w:p w14:paraId="657B7830" w14:textId="04610A3B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1B32391D" w14:textId="7BC0D9E2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73E4B4B4" w:rsidRPr="00956103" w14:paraId="3BAE9DB2" w14:textId="77777777" w:rsidTr="73E4B4B4">
        <w:tc>
          <w:tcPr>
            <w:tcW w:w="1168" w:type="dxa"/>
          </w:tcPr>
          <w:p w14:paraId="0C7A80D0" w14:textId="5239389C" w:rsidR="73E4B4B4" w:rsidRPr="00956103" w:rsidRDefault="73E4B4B4" w:rsidP="00956103">
            <w:pPr>
              <w:rPr>
                <w:rFonts w:ascii="Times New Roman" w:hAnsi="Times New Roman"/>
              </w:rPr>
            </w:pPr>
          </w:p>
        </w:tc>
        <w:tc>
          <w:tcPr>
            <w:tcW w:w="1168" w:type="dxa"/>
          </w:tcPr>
          <w:p w14:paraId="519816C7" w14:textId="7B0EC795" w:rsidR="73E4B4B4" w:rsidRPr="00956103" w:rsidRDefault="73E4B4B4" w:rsidP="00956103">
            <w:pPr>
              <w:rPr>
                <w:rFonts w:ascii="Times New Roman" w:hAnsi="Times New Roman"/>
              </w:rPr>
            </w:pPr>
          </w:p>
        </w:tc>
        <w:tc>
          <w:tcPr>
            <w:tcW w:w="1168" w:type="dxa"/>
          </w:tcPr>
          <w:p w14:paraId="789F7681" w14:textId="13DA6851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1208C33C" w14:textId="4443C8E6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7.6.</w:t>
            </w:r>
          </w:p>
        </w:tc>
        <w:tc>
          <w:tcPr>
            <w:tcW w:w="1168" w:type="dxa"/>
          </w:tcPr>
          <w:p w14:paraId="62684912" w14:textId="1F1C2BBC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Постановление Администрации МО «</w:t>
            </w:r>
            <w:proofErr w:type="spellStart"/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Усть-Коксинский</w:t>
            </w:r>
            <w:proofErr w:type="spellEnd"/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район» от 17.11.2020 № 757</w:t>
            </w:r>
          </w:p>
        </w:tc>
        <w:tc>
          <w:tcPr>
            <w:tcW w:w="1168" w:type="dxa"/>
          </w:tcPr>
          <w:p w14:paraId="3847BF3E" w14:textId="2447B782" w:rsidR="73E4B4B4" w:rsidRPr="00956103" w:rsidRDefault="73E4B4B4" w:rsidP="00956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02.12.2020</w:t>
            </w:r>
          </w:p>
        </w:tc>
        <w:tc>
          <w:tcPr>
            <w:tcW w:w="1168" w:type="dxa"/>
          </w:tcPr>
          <w:p w14:paraId="66353CCC" w14:textId="5F2B3A79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20A02718" w14:textId="6DC65072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73E4B4B4" w:rsidRPr="00956103" w14:paraId="11984130" w14:textId="77777777" w:rsidTr="73E4B4B4">
        <w:tc>
          <w:tcPr>
            <w:tcW w:w="1168" w:type="dxa"/>
          </w:tcPr>
          <w:p w14:paraId="6C2A6A01" w14:textId="24EFB39F" w:rsidR="73E4B4B4" w:rsidRPr="00956103" w:rsidRDefault="73E4B4B4" w:rsidP="00956103">
            <w:pPr>
              <w:rPr>
                <w:rFonts w:ascii="Times New Roman" w:hAnsi="Times New Roman"/>
              </w:rPr>
            </w:pPr>
            <w:r w:rsidRPr="00956103">
              <w:rPr>
                <w:rFonts w:ascii="Times New Roman" w:eastAsia="Times New Roman" w:hAnsi="Times New Roman"/>
                <w:lang w:val="en-US"/>
              </w:rPr>
              <w:t>8</w:t>
            </w:r>
            <w:r w:rsidRPr="00956103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168" w:type="dxa"/>
          </w:tcPr>
          <w:p w14:paraId="5EB2365A" w14:textId="247C2078" w:rsidR="73E4B4B4" w:rsidRPr="00956103" w:rsidRDefault="73E4B4B4" w:rsidP="00956103">
            <w:pPr>
              <w:jc w:val="both"/>
              <w:rPr>
                <w:rFonts w:ascii="Times New Roman" w:hAnsi="Times New Roman"/>
              </w:rPr>
            </w:pPr>
            <w:r w:rsidRPr="00956103">
              <w:rPr>
                <w:rFonts w:ascii="Times New Roman" w:eastAsia="Times New Roman" w:hAnsi="Times New Roman"/>
              </w:rPr>
              <w:t>МП «Обеспечение безопасности граждан, профилактика правонарушений, преступлений, наркомании и коррупции МО «</w:t>
            </w:r>
            <w:proofErr w:type="spellStart"/>
            <w:r w:rsidRPr="00956103">
              <w:rPr>
                <w:rFonts w:ascii="Times New Roman" w:eastAsia="Times New Roman" w:hAnsi="Times New Roman"/>
              </w:rPr>
              <w:t>Усть-Коксинский</w:t>
            </w:r>
            <w:proofErr w:type="spellEnd"/>
            <w:r w:rsidRPr="00956103">
              <w:rPr>
                <w:rFonts w:ascii="Times New Roman" w:eastAsia="Times New Roman" w:hAnsi="Times New Roman"/>
              </w:rPr>
              <w:t xml:space="preserve"> район» Республики Алтай»</w:t>
            </w:r>
          </w:p>
        </w:tc>
        <w:tc>
          <w:tcPr>
            <w:tcW w:w="1168" w:type="dxa"/>
          </w:tcPr>
          <w:p w14:paraId="0D4516D2" w14:textId="155166B3" w:rsidR="73E4B4B4" w:rsidRPr="00956103" w:rsidRDefault="73E4B4B4" w:rsidP="00956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2019-2024</w:t>
            </w:r>
          </w:p>
        </w:tc>
        <w:tc>
          <w:tcPr>
            <w:tcW w:w="1168" w:type="dxa"/>
          </w:tcPr>
          <w:p w14:paraId="2079658B" w14:textId="59204C7A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1168" w:type="dxa"/>
          </w:tcPr>
          <w:p w14:paraId="26955ECB" w14:textId="207C0B95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Постановление Администрации МО «</w:t>
            </w:r>
            <w:proofErr w:type="spellStart"/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Усть-Коксинский</w:t>
            </w:r>
            <w:proofErr w:type="spellEnd"/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район» от 09.11.2018 № 1228/5</w:t>
            </w:r>
          </w:p>
        </w:tc>
        <w:tc>
          <w:tcPr>
            <w:tcW w:w="1168" w:type="dxa"/>
          </w:tcPr>
          <w:p w14:paraId="26392981" w14:textId="58E10178" w:rsidR="73E4B4B4" w:rsidRPr="00956103" w:rsidRDefault="73E4B4B4" w:rsidP="00956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29.01.2020</w:t>
            </w:r>
          </w:p>
        </w:tc>
        <w:tc>
          <w:tcPr>
            <w:tcW w:w="1168" w:type="dxa"/>
          </w:tcPr>
          <w:p w14:paraId="03668AA7" w14:textId="7C6715C2" w:rsidR="73E4B4B4" w:rsidRPr="00956103" w:rsidRDefault="008F3CF3" w:rsidP="00956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2">
              <w:r w:rsidR="73E4B4B4" w:rsidRPr="00956103">
                <w:rPr>
                  <w:rStyle w:val="a9"/>
                  <w:rFonts w:ascii="Times New Roman" w:eastAsia="Times New Roman" w:hAnsi="Times New Roman"/>
                  <w:sz w:val="24"/>
                  <w:szCs w:val="24"/>
                </w:rPr>
                <w:t>http://ust-koksa-altay.ru/obespechenie-bezopasnosti-grazhdan-profilaktika-pravonarusheniy-prestupleniy-narkomanii-i-korruptcii.html</w:t>
              </w:r>
            </w:hyperlink>
          </w:p>
        </w:tc>
        <w:tc>
          <w:tcPr>
            <w:tcW w:w="1168" w:type="dxa"/>
          </w:tcPr>
          <w:p w14:paraId="7A268E69" w14:textId="0089D7E0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73E4B4B4" w:rsidRPr="00956103" w14:paraId="5B58BFE3" w14:textId="77777777" w:rsidTr="73E4B4B4">
        <w:tc>
          <w:tcPr>
            <w:tcW w:w="1168" w:type="dxa"/>
          </w:tcPr>
          <w:p w14:paraId="3AEE6AA1" w14:textId="5030D63C" w:rsidR="73E4B4B4" w:rsidRPr="00956103" w:rsidRDefault="73E4B4B4" w:rsidP="00956103">
            <w:pPr>
              <w:rPr>
                <w:rFonts w:ascii="Times New Roman" w:hAnsi="Times New Roman"/>
              </w:rPr>
            </w:pPr>
          </w:p>
        </w:tc>
        <w:tc>
          <w:tcPr>
            <w:tcW w:w="1168" w:type="dxa"/>
          </w:tcPr>
          <w:p w14:paraId="3B2081C1" w14:textId="385A0311" w:rsidR="73E4B4B4" w:rsidRPr="00956103" w:rsidRDefault="73E4B4B4" w:rsidP="00956103">
            <w:pPr>
              <w:rPr>
                <w:rFonts w:ascii="Times New Roman" w:hAnsi="Times New Roman"/>
              </w:rPr>
            </w:pPr>
          </w:p>
        </w:tc>
        <w:tc>
          <w:tcPr>
            <w:tcW w:w="1168" w:type="dxa"/>
          </w:tcPr>
          <w:p w14:paraId="601155F8" w14:textId="631E9F4E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78AA33A9" w14:textId="4A4BAFD1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1168" w:type="dxa"/>
          </w:tcPr>
          <w:p w14:paraId="7669C495" w14:textId="62D6B117" w:rsidR="73E4B4B4" w:rsidRPr="00956103" w:rsidRDefault="73E4B4B4" w:rsidP="00956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Постановление Администрации МО «</w:t>
            </w:r>
            <w:proofErr w:type="spellStart"/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Усть-Коксинский</w:t>
            </w:r>
            <w:proofErr w:type="spellEnd"/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район» </w:t>
            </w: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 03.02.2020 № 63</w:t>
            </w:r>
          </w:p>
        </w:tc>
        <w:tc>
          <w:tcPr>
            <w:tcW w:w="1168" w:type="dxa"/>
          </w:tcPr>
          <w:p w14:paraId="3200C6D3" w14:textId="51AFEC83" w:rsidR="73E4B4B4" w:rsidRPr="00956103" w:rsidRDefault="73E4B4B4" w:rsidP="00956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10.03.2020</w:t>
            </w:r>
          </w:p>
        </w:tc>
        <w:tc>
          <w:tcPr>
            <w:tcW w:w="1168" w:type="dxa"/>
          </w:tcPr>
          <w:p w14:paraId="28533D73" w14:textId="3C41A4BD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116130F3" w14:textId="38C274FC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73E4B4B4" w:rsidRPr="00956103" w14:paraId="3EA305E9" w14:textId="77777777" w:rsidTr="73E4B4B4">
        <w:tc>
          <w:tcPr>
            <w:tcW w:w="1168" w:type="dxa"/>
          </w:tcPr>
          <w:p w14:paraId="68C935DA" w14:textId="734BA94D" w:rsidR="73E4B4B4" w:rsidRPr="00956103" w:rsidRDefault="73E4B4B4" w:rsidP="00956103">
            <w:pPr>
              <w:rPr>
                <w:rFonts w:ascii="Times New Roman" w:hAnsi="Times New Roman"/>
              </w:rPr>
            </w:pPr>
          </w:p>
        </w:tc>
        <w:tc>
          <w:tcPr>
            <w:tcW w:w="1168" w:type="dxa"/>
          </w:tcPr>
          <w:p w14:paraId="721F2252" w14:textId="14C95B9E" w:rsidR="73E4B4B4" w:rsidRPr="00956103" w:rsidRDefault="73E4B4B4" w:rsidP="00956103">
            <w:pPr>
              <w:rPr>
                <w:rFonts w:ascii="Times New Roman" w:hAnsi="Times New Roman"/>
              </w:rPr>
            </w:pPr>
          </w:p>
        </w:tc>
        <w:tc>
          <w:tcPr>
            <w:tcW w:w="1168" w:type="dxa"/>
          </w:tcPr>
          <w:p w14:paraId="51620EBC" w14:textId="0E95AC89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785F8A37" w14:textId="04D516E0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8.3.</w:t>
            </w:r>
          </w:p>
        </w:tc>
        <w:tc>
          <w:tcPr>
            <w:tcW w:w="1168" w:type="dxa"/>
          </w:tcPr>
          <w:p w14:paraId="0E8F033D" w14:textId="06A00951" w:rsidR="73E4B4B4" w:rsidRPr="00956103" w:rsidRDefault="73E4B4B4" w:rsidP="00956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Постановление Администрации МО «</w:t>
            </w:r>
            <w:proofErr w:type="spellStart"/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Усть-Коксинский</w:t>
            </w:r>
            <w:proofErr w:type="spellEnd"/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район» от 20.04.2020 № 283</w:t>
            </w:r>
          </w:p>
        </w:tc>
        <w:tc>
          <w:tcPr>
            <w:tcW w:w="1168" w:type="dxa"/>
          </w:tcPr>
          <w:p w14:paraId="65E11C38" w14:textId="613E05B4" w:rsidR="73E4B4B4" w:rsidRPr="00956103" w:rsidRDefault="73E4B4B4" w:rsidP="00956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09.06.2020</w:t>
            </w:r>
          </w:p>
        </w:tc>
        <w:tc>
          <w:tcPr>
            <w:tcW w:w="1168" w:type="dxa"/>
          </w:tcPr>
          <w:p w14:paraId="62BBDC60" w14:textId="74094CBE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401DE0F5" w14:textId="630C64DB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73E4B4B4" w:rsidRPr="00956103" w14:paraId="51C71E68" w14:textId="77777777" w:rsidTr="73E4B4B4">
        <w:tc>
          <w:tcPr>
            <w:tcW w:w="1168" w:type="dxa"/>
          </w:tcPr>
          <w:p w14:paraId="7AA9EE96" w14:textId="1BC5DBEB" w:rsidR="73E4B4B4" w:rsidRPr="00956103" w:rsidRDefault="73E4B4B4" w:rsidP="00956103">
            <w:pPr>
              <w:rPr>
                <w:rFonts w:ascii="Times New Roman" w:hAnsi="Times New Roman"/>
              </w:rPr>
            </w:pPr>
            <w:r w:rsidRPr="00956103">
              <w:rPr>
                <w:rFonts w:ascii="Times New Roman" w:eastAsia="Times New Roman" w:hAnsi="Times New Roman"/>
                <w:lang w:val="en-US"/>
              </w:rPr>
              <w:t>9</w:t>
            </w:r>
            <w:r w:rsidRPr="00956103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168" w:type="dxa"/>
          </w:tcPr>
          <w:p w14:paraId="73BF926A" w14:textId="4420D611" w:rsidR="73E4B4B4" w:rsidRPr="00956103" w:rsidRDefault="73E4B4B4" w:rsidP="00956103">
            <w:pPr>
              <w:jc w:val="both"/>
              <w:rPr>
                <w:rFonts w:ascii="Times New Roman" w:hAnsi="Times New Roman"/>
              </w:rPr>
            </w:pPr>
            <w:r w:rsidRPr="00956103">
              <w:rPr>
                <w:rFonts w:ascii="Times New Roman" w:eastAsia="Times New Roman" w:hAnsi="Times New Roman"/>
              </w:rPr>
              <w:t>МП «Доступная среда МО «</w:t>
            </w:r>
            <w:proofErr w:type="spellStart"/>
            <w:r w:rsidRPr="00956103">
              <w:rPr>
                <w:rFonts w:ascii="Times New Roman" w:eastAsia="Times New Roman" w:hAnsi="Times New Roman"/>
              </w:rPr>
              <w:t>Усть-Коксинский</w:t>
            </w:r>
            <w:proofErr w:type="spellEnd"/>
            <w:r w:rsidRPr="00956103">
              <w:rPr>
                <w:rFonts w:ascii="Times New Roman" w:eastAsia="Times New Roman" w:hAnsi="Times New Roman"/>
              </w:rPr>
              <w:t xml:space="preserve"> район» Республики Алтай»</w:t>
            </w:r>
          </w:p>
        </w:tc>
        <w:tc>
          <w:tcPr>
            <w:tcW w:w="1168" w:type="dxa"/>
          </w:tcPr>
          <w:p w14:paraId="579E7825" w14:textId="422AC918" w:rsidR="73E4B4B4" w:rsidRPr="00956103" w:rsidRDefault="73E4B4B4" w:rsidP="00956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2019-2024</w:t>
            </w:r>
          </w:p>
        </w:tc>
        <w:tc>
          <w:tcPr>
            <w:tcW w:w="1168" w:type="dxa"/>
          </w:tcPr>
          <w:p w14:paraId="40B33E48" w14:textId="644B9DA2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1168" w:type="dxa"/>
          </w:tcPr>
          <w:p w14:paraId="05EA8FB9" w14:textId="6AC51934" w:rsidR="73E4B4B4" w:rsidRPr="00956103" w:rsidRDefault="73E4B4B4" w:rsidP="00956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Постановление Администрации МО «</w:t>
            </w:r>
            <w:proofErr w:type="spellStart"/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Усть-Коксинский</w:t>
            </w:r>
            <w:proofErr w:type="spellEnd"/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район» 6 от 09.11.2018 № 1228/</w:t>
            </w:r>
          </w:p>
        </w:tc>
        <w:tc>
          <w:tcPr>
            <w:tcW w:w="1168" w:type="dxa"/>
          </w:tcPr>
          <w:p w14:paraId="0EDE3AC7" w14:textId="323CD124" w:rsidR="73E4B4B4" w:rsidRPr="00956103" w:rsidRDefault="73E4B4B4" w:rsidP="00956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28.01.2020</w:t>
            </w:r>
          </w:p>
        </w:tc>
        <w:tc>
          <w:tcPr>
            <w:tcW w:w="1168" w:type="dxa"/>
          </w:tcPr>
          <w:p w14:paraId="552B8091" w14:textId="5F9BDCB6" w:rsidR="73E4B4B4" w:rsidRPr="00956103" w:rsidRDefault="008F3CF3" w:rsidP="00956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3">
              <w:r w:rsidR="73E4B4B4" w:rsidRPr="00956103">
                <w:rPr>
                  <w:rStyle w:val="a9"/>
                  <w:rFonts w:ascii="Times New Roman" w:eastAsia="Times New Roman" w:hAnsi="Times New Roman"/>
                  <w:sz w:val="24"/>
                  <w:szCs w:val="24"/>
                </w:rPr>
                <w:t>http://ust-koksa-altay.ru/dostupnaya-sreda.html</w:t>
              </w:r>
            </w:hyperlink>
          </w:p>
        </w:tc>
        <w:tc>
          <w:tcPr>
            <w:tcW w:w="1168" w:type="dxa"/>
          </w:tcPr>
          <w:p w14:paraId="0B21E881" w14:textId="42F2E9E4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73E4B4B4" w:rsidRPr="00956103" w14:paraId="2064AE9E" w14:textId="77777777" w:rsidTr="73E4B4B4">
        <w:tc>
          <w:tcPr>
            <w:tcW w:w="1168" w:type="dxa"/>
          </w:tcPr>
          <w:p w14:paraId="58369B2A" w14:textId="4E5C1733" w:rsidR="73E4B4B4" w:rsidRPr="00956103" w:rsidRDefault="73E4B4B4" w:rsidP="00956103">
            <w:pPr>
              <w:rPr>
                <w:rFonts w:ascii="Times New Roman" w:hAnsi="Times New Roman"/>
              </w:rPr>
            </w:pPr>
          </w:p>
        </w:tc>
        <w:tc>
          <w:tcPr>
            <w:tcW w:w="1168" w:type="dxa"/>
          </w:tcPr>
          <w:p w14:paraId="303DDD4D" w14:textId="558D1B7B" w:rsidR="73E4B4B4" w:rsidRPr="00956103" w:rsidRDefault="73E4B4B4" w:rsidP="00956103">
            <w:pPr>
              <w:rPr>
                <w:rFonts w:ascii="Times New Roman" w:hAnsi="Times New Roman"/>
              </w:rPr>
            </w:pPr>
          </w:p>
        </w:tc>
        <w:tc>
          <w:tcPr>
            <w:tcW w:w="1168" w:type="dxa"/>
          </w:tcPr>
          <w:p w14:paraId="3D436E43" w14:textId="2850EBB9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23AA6BC0" w14:textId="4B1DBE0E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1168" w:type="dxa"/>
          </w:tcPr>
          <w:p w14:paraId="2760779C" w14:textId="6AE3D4A4" w:rsidR="73E4B4B4" w:rsidRPr="00956103" w:rsidRDefault="73E4B4B4" w:rsidP="00956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Постановление Администрации МО «</w:t>
            </w:r>
            <w:proofErr w:type="spellStart"/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Усть-Коксинский</w:t>
            </w:r>
            <w:proofErr w:type="spellEnd"/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район» от 03.02.2020 № 67</w:t>
            </w:r>
          </w:p>
        </w:tc>
        <w:tc>
          <w:tcPr>
            <w:tcW w:w="1168" w:type="dxa"/>
          </w:tcPr>
          <w:p w14:paraId="737BC69E" w14:textId="0E5FDBED" w:rsidR="73E4B4B4" w:rsidRPr="00956103" w:rsidRDefault="73E4B4B4" w:rsidP="00956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05.03.2020</w:t>
            </w:r>
          </w:p>
        </w:tc>
        <w:tc>
          <w:tcPr>
            <w:tcW w:w="1168" w:type="dxa"/>
          </w:tcPr>
          <w:p w14:paraId="3DCABE83" w14:textId="33AE0FCD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4BAD6B04" w14:textId="5D6C13DA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73E4B4B4" w:rsidRPr="00956103" w14:paraId="6F58C23E" w14:textId="77777777" w:rsidTr="73E4B4B4">
        <w:tc>
          <w:tcPr>
            <w:tcW w:w="1168" w:type="dxa"/>
          </w:tcPr>
          <w:p w14:paraId="2E65B39C" w14:textId="73BFF3C6" w:rsidR="73E4B4B4" w:rsidRPr="00956103" w:rsidRDefault="73E4B4B4" w:rsidP="00956103">
            <w:pPr>
              <w:rPr>
                <w:rFonts w:ascii="Times New Roman" w:hAnsi="Times New Roman"/>
              </w:rPr>
            </w:pPr>
          </w:p>
        </w:tc>
        <w:tc>
          <w:tcPr>
            <w:tcW w:w="1168" w:type="dxa"/>
          </w:tcPr>
          <w:p w14:paraId="5B0B6DBF" w14:textId="00C38559" w:rsidR="73E4B4B4" w:rsidRPr="00956103" w:rsidRDefault="73E4B4B4" w:rsidP="00956103">
            <w:pPr>
              <w:rPr>
                <w:rFonts w:ascii="Times New Roman" w:hAnsi="Times New Roman"/>
              </w:rPr>
            </w:pPr>
          </w:p>
        </w:tc>
        <w:tc>
          <w:tcPr>
            <w:tcW w:w="1168" w:type="dxa"/>
          </w:tcPr>
          <w:p w14:paraId="2F5D0025" w14:textId="32CE0941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640D8543" w14:textId="154191DE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9.3.</w:t>
            </w:r>
          </w:p>
        </w:tc>
        <w:tc>
          <w:tcPr>
            <w:tcW w:w="1168" w:type="dxa"/>
          </w:tcPr>
          <w:p w14:paraId="6D8D49C4" w14:textId="18ADC311" w:rsidR="73E4B4B4" w:rsidRPr="00956103" w:rsidRDefault="73E4B4B4" w:rsidP="00956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Постановление Админис</w:t>
            </w: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трации МО «</w:t>
            </w:r>
            <w:proofErr w:type="spellStart"/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Усть-Коксинский</w:t>
            </w:r>
            <w:proofErr w:type="spellEnd"/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район» от 20.04.2020 № 282</w:t>
            </w:r>
          </w:p>
        </w:tc>
        <w:tc>
          <w:tcPr>
            <w:tcW w:w="1168" w:type="dxa"/>
          </w:tcPr>
          <w:p w14:paraId="36A8AE23" w14:textId="3D3E37CD" w:rsidR="73E4B4B4" w:rsidRPr="00956103" w:rsidRDefault="73E4B4B4" w:rsidP="00956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09.06.2020</w:t>
            </w:r>
          </w:p>
        </w:tc>
        <w:tc>
          <w:tcPr>
            <w:tcW w:w="1168" w:type="dxa"/>
          </w:tcPr>
          <w:p w14:paraId="6531C906" w14:textId="7786878B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4B29B3A7" w14:textId="69CA459B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73E4B4B4" w:rsidRPr="00956103" w14:paraId="6A22924A" w14:textId="77777777" w:rsidTr="73E4B4B4">
        <w:tc>
          <w:tcPr>
            <w:tcW w:w="1168" w:type="dxa"/>
          </w:tcPr>
          <w:p w14:paraId="00DAA2FC" w14:textId="5184038B" w:rsidR="73E4B4B4" w:rsidRPr="00956103" w:rsidRDefault="73E4B4B4" w:rsidP="00956103">
            <w:pPr>
              <w:rPr>
                <w:rFonts w:ascii="Times New Roman" w:hAnsi="Times New Roman"/>
              </w:rPr>
            </w:pPr>
          </w:p>
        </w:tc>
        <w:tc>
          <w:tcPr>
            <w:tcW w:w="1168" w:type="dxa"/>
          </w:tcPr>
          <w:p w14:paraId="35A074A4" w14:textId="2DF3CD5C" w:rsidR="73E4B4B4" w:rsidRPr="00956103" w:rsidRDefault="73E4B4B4" w:rsidP="00956103">
            <w:pPr>
              <w:rPr>
                <w:rFonts w:ascii="Times New Roman" w:hAnsi="Times New Roman"/>
              </w:rPr>
            </w:pPr>
          </w:p>
        </w:tc>
        <w:tc>
          <w:tcPr>
            <w:tcW w:w="1168" w:type="dxa"/>
          </w:tcPr>
          <w:p w14:paraId="1D4F3571" w14:textId="7727C7C5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57DEE785" w14:textId="1DD2D82A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9.4.</w:t>
            </w:r>
          </w:p>
        </w:tc>
        <w:tc>
          <w:tcPr>
            <w:tcW w:w="1168" w:type="dxa"/>
          </w:tcPr>
          <w:p w14:paraId="15DF5521" w14:textId="50F1FD67" w:rsidR="73E4B4B4" w:rsidRPr="00956103" w:rsidRDefault="73E4B4B4" w:rsidP="00956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Постановление Администрации МО «</w:t>
            </w:r>
            <w:proofErr w:type="spellStart"/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Усть-Коксинский</w:t>
            </w:r>
            <w:proofErr w:type="spellEnd"/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район» от 25.06.2020 № 487</w:t>
            </w:r>
          </w:p>
        </w:tc>
        <w:tc>
          <w:tcPr>
            <w:tcW w:w="1168" w:type="dxa"/>
          </w:tcPr>
          <w:p w14:paraId="100EB1C5" w14:textId="70190127" w:rsidR="73E4B4B4" w:rsidRPr="00956103" w:rsidRDefault="73E4B4B4" w:rsidP="00956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02.07.2020</w:t>
            </w:r>
          </w:p>
        </w:tc>
        <w:tc>
          <w:tcPr>
            <w:tcW w:w="1168" w:type="dxa"/>
          </w:tcPr>
          <w:p w14:paraId="4F2ACA8D" w14:textId="3B966EFB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32248BD3" w14:textId="47C5D12B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73E4B4B4" w:rsidRPr="00956103" w14:paraId="7B84A7FE" w14:textId="77777777" w:rsidTr="73E4B4B4">
        <w:tc>
          <w:tcPr>
            <w:tcW w:w="1168" w:type="dxa"/>
          </w:tcPr>
          <w:p w14:paraId="2A26856A" w14:textId="0CD73B00" w:rsidR="73E4B4B4" w:rsidRPr="00956103" w:rsidRDefault="73E4B4B4" w:rsidP="00956103">
            <w:pPr>
              <w:rPr>
                <w:rFonts w:ascii="Times New Roman" w:hAnsi="Times New Roman"/>
              </w:rPr>
            </w:pPr>
          </w:p>
        </w:tc>
        <w:tc>
          <w:tcPr>
            <w:tcW w:w="1168" w:type="dxa"/>
          </w:tcPr>
          <w:p w14:paraId="009C47B0" w14:textId="581E4706" w:rsidR="73E4B4B4" w:rsidRPr="00956103" w:rsidRDefault="73E4B4B4" w:rsidP="00956103">
            <w:pPr>
              <w:rPr>
                <w:rFonts w:ascii="Times New Roman" w:hAnsi="Times New Roman"/>
              </w:rPr>
            </w:pPr>
          </w:p>
        </w:tc>
        <w:tc>
          <w:tcPr>
            <w:tcW w:w="1168" w:type="dxa"/>
          </w:tcPr>
          <w:p w14:paraId="7E000E89" w14:textId="2B665470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637A1959" w14:textId="77B485B0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9.5.</w:t>
            </w:r>
          </w:p>
        </w:tc>
        <w:tc>
          <w:tcPr>
            <w:tcW w:w="1168" w:type="dxa"/>
          </w:tcPr>
          <w:p w14:paraId="6B19C82B" w14:textId="3F9AC1D8" w:rsidR="73E4B4B4" w:rsidRPr="00956103" w:rsidRDefault="73E4B4B4" w:rsidP="00956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Постановление Администрации МО «</w:t>
            </w:r>
            <w:proofErr w:type="spellStart"/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Усть-Коксинский</w:t>
            </w:r>
            <w:proofErr w:type="spellEnd"/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район» от 17.11.2020 № 756</w:t>
            </w:r>
          </w:p>
        </w:tc>
        <w:tc>
          <w:tcPr>
            <w:tcW w:w="1168" w:type="dxa"/>
          </w:tcPr>
          <w:p w14:paraId="74BBF0C5" w14:textId="7F5A77E5" w:rsidR="73E4B4B4" w:rsidRPr="00956103" w:rsidRDefault="73E4B4B4" w:rsidP="00956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02.12.2020</w:t>
            </w:r>
          </w:p>
        </w:tc>
        <w:tc>
          <w:tcPr>
            <w:tcW w:w="1168" w:type="dxa"/>
          </w:tcPr>
          <w:p w14:paraId="23EB1748" w14:textId="60CAA22C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44EB9B46" w14:textId="244789D0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73E4B4B4" w:rsidRPr="00956103" w14:paraId="3448DB4C" w14:textId="77777777" w:rsidTr="73E4B4B4">
        <w:tc>
          <w:tcPr>
            <w:tcW w:w="1168" w:type="dxa"/>
          </w:tcPr>
          <w:p w14:paraId="1185032D" w14:textId="306F2779" w:rsidR="73E4B4B4" w:rsidRPr="00956103" w:rsidRDefault="73E4B4B4" w:rsidP="00956103">
            <w:pPr>
              <w:rPr>
                <w:rFonts w:ascii="Times New Roman" w:hAnsi="Times New Roman"/>
              </w:rPr>
            </w:pPr>
            <w:r w:rsidRPr="00956103">
              <w:rPr>
                <w:rFonts w:ascii="Times New Roman" w:eastAsia="Times New Roman" w:hAnsi="Times New Roman"/>
                <w:lang w:val="en-US"/>
              </w:rPr>
              <w:t>10</w:t>
            </w:r>
            <w:r w:rsidRPr="00956103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168" w:type="dxa"/>
          </w:tcPr>
          <w:p w14:paraId="21FF37CE" w14:textId="584772AF" w:rsidR="73E4B4B4" w:rsidRPr="00956103" w:rsidRDefault="73E4B4B4" w:rsidP="00956103">
            <w:pPr>
              <w:jc w:val="both"/>
              <w:rPr>
                <w:rFonts w:ascii="Times New Roman" w:hAnsi="Times New Roman"/>
              </w:rPr>
            </w:pPr>
            <w:r w:rsidRPr="00956103">
              <w:rPr>
                <w:rFonts w:ascii="Times New Roman" w:eastAsia="Times New Roman" w:hAnsi="Times New Roman"/>
              </w:rPr>
              <w:t>МП «Повышение систем жизнеобеспечения МО «</w:t>
            </w:r>
            <w:proofErr w:type="spellStart"/>
            <w:r w:rsidRPr="00956103">
              <w:rPr>
                <w:rFonts w:ascii="Times New Roman" w:eastAsia="Times New Roman" w:hAnsi="Times New Roman"/>
              </w:rPr>
              <w:t>Усть-Коксинский</w:t>
            </w:r>
            <w:proofErr w:type="spellEnd"/>
            <w:r w:rsidRPr="00956103">
              <w:rPr>
                <w:rFonts w:ascii="Times New Roman" w:eastAsia="Times New Roman" w:hAnsi="Times New Roman"/>
              </w:rPr>
              <w:t xml:space="preserve"> район» </w:t>
            </w:r>
            <w:r w:rsidRPr="00956103">
              <w:rPr>
                <w:rFonts w:ascii="Times New Roman" w:eastAsia="Times New Roman" w:hAnsi="Times New Roman"/>
              </w:rPr>
              <w:lastRenderedPageBreak/>
              <w:t>Республики Алтай»</w:t>
            </w:r>
          </w:p>
        </w:tc>
        <w:tc>
          <w:tcPr>
            <w:tcW w:w="1168" w:type="dxa"/>
          </w:tcPr>
          <w:p w14:paraId="5037B9A9" w14:textId="7EF663D1" w:rsidR="73E4B4B4" w:rsidRPr="00956103" w:rsidRDefault="73E4B4B4" w:rsidP="00956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1168" w:type="dxa"/>
          </w:tcPr>
          <w:p w14:paraId="2744BE7B" w14:textId="69F05DB9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10.1.</w:t>
            </w:r>
          </w:p>
        </w:tc>
        <w:tc>
          <w:tcPr>
            <w:tcW w:w="1168" w:type="dxa"/>
          </w:tcPr>
          <w:p w14:paraId="5AF44F96" w14:textId="3E55B21F" w:rsidR="73E4B4B4" w:rsidRPr="00956103" w:rsidRDefault="73E4B4B4" w:rsidP="00956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Постановление Администрации МО «</w:t>
            </w:r>
            <w:proofErr w:type="spellStart"/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Усть-Коксинский</w:t>
            </w:r>
            <w:proofErr w:type="spellEnd"/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район» от </w:t>
            </w: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09.11.2018 № 1228/7</w:t>
            </w:r>
          </w:p>
        </w:tc>
        <w:tc>
          <w:tcPr>
            <w:tcW w:w="1168" w:type="dxa"/>
          </w:tcPr>
          <w:p w14:paraId="0D1F0CA4" w14:textId="50845709" w:rsidR="73E4B4B4" w:rsidRPr="00956103" w:rsidRDefault="73E4B4B4" w:rsidP="00956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28.01.2020</w:t>
            </w:r>
          </w:p>
        </w:tc>
        <w:tc>
          <w:tcPr>
            <w:tcW w:w="1168" w:type="dxa"/>
          </w:tcPr>
          <w:p w14:paraId="13B5EA94" w14:textId="48FC332A" w:rsidR="73E4B4B4" w:rsidRPr="00956103" w:rsidRDefault="008F3CF3" w:rsidP="00956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4">
              <w:r w:rsidR="73E4B4B4" w:rsidRPr="00956103">
                <w:rPr>
                  <w:rStyle w:val="a9"/>
                  <w:rFonts w:ascii="Times New Roman" w:eastAsia="Times New Roman" w:hAnsi="Times New Roman"/>
                  <w:sz w:val="24"/>
                  <w:szCs w:val="24"/>
                </w:rPr>
                <w:t>http://ust-koksa-altay.ru/povyshenie-sistem-zhizneobespecheniya.html</w:t>
              </w:r>
            </w:hyperlink>
          </w:p>
        </w:tc>
        <w:tc>
          <w:tcPr>
            <w:tcW w:w="1168" w:type="dxa"/>
          </w:tcPr>
          <w:p w14:paraId="205AD695" w14:textId="24BBA086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73E4B4B4" w:rsidRPr="00956103" w14:paraId="78330470" w14:textId="77777777" w:rsidTr="73E4B4B4">
        <w:tc>
          <w:tcPr>
            <w:tcW w:w="1168" w:type="dxa"/>
          </w:tcPr>
          <w:p w14:paraId="761E6E17" w14:textId="3C69A3FD" w:rsidR="73E4B4B4" w:rsidRPr="00956103" w:rsidRDefault="73E4B4B4" w:rsidP="00956103">
            <w:pPr>
              <w:rPr>
                <w:rFonts w:ascii="Times New Roman" w:hAnsi="Times New Roman"/>
              </w:rPr>
            </w:pPr>
          </w:p>
        </w:tc>
        <w:tc>
          <w:tcPr>
            <w:tcW w:w="1168" w:type="dxa"/>
          </w:tcPr>
          <w:p w14:paraId="76F1EE97" w14:textId="21F84AAC" w:rsidR="73E4B4B4" w:rsidRPr="00956103" w:rsidRDefault="73E4B4B4" w:rsidP="00956103">
            <w:pPr>
              <w:rPr>
                <w:rFonts w:ascii="Times New Roman" w:hAnsi="Times New Roman"/>
              </w:rPr>
            </w:pPr>
          </w:p>
        </w:tc>
        <w:tc>
          <w:tcPr>
            <w:tcW w:w="1168" w:type="dxa"/>
          </w:tcPr>
          <w:p w14:paraId="46D62466" w14:textId="38462857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1BE19D02" w14:textId="5324694E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10.2.</w:t>
            </w:r>
          </w:p>
        </w:tc>
        <w:tc>
          <w:tcPr>
            <w:tcW w:w="1168" w:type="dxa"/>
          </w:tcPr>
          <w:p w14:paraId="4C8AB470" w14:textId="6CB83C07" w:rsidR="73E4B4B4" w:rsidRPr="00956103" w:rsidRDefault="73E4B4B4" w:rsidP="00956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Постановление Администрации МО «</w:t>
            </w:r>
            <w:proofErr w:type="spellStart"/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Усть-Коксинский</w:t>
            </w:r>
            <w:proofErr w:type="spellEnd"/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район» от 03.02.2020 № 62</w:t>
            </w:r>
          </w:p>
        </w:tc>
        <w:tc>
          <w:tcPr>
            <w:tcW w:w="1168" w:type="dxa"/>
          </w:tcPr>
          <w:p w14:paraId="7587B810" w14:textId="0693DCF1" w:rsidR="73E4B4B4" w:rsidRPr="00956103" w:rsidRDefault="73E4B4B4" w:rsidP="00956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05.03.2020</w:t>
            </w:r>
          </w:p>
        </w:tc>
        <w:tc>
          <w:tcPr>
            <w:tcW w:w="1168" w:type="dxa"/>
          </w:tcPr>
          <w:p w14:paraId="606851C7" w14:textId="4D06D241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538F7B2A" w14:textId="617A4172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73E4B4B4" w:rsidRPr="00956103" w14:paraId="728A017D" w14:textId="77777777" w:rsidTr="73E4B4B4">
        <w:tc>
          <w:tcPr>
            <w:tcW w:w="1168" w:type="dxa"/>
          </w:tcPr>
          <w:p w14:paraId="17554D72" w14:textId="69C71E60" w:rsidR="73E4B4B4" w:rsidRPr="00956103" w:rsidRDefault="73E4B4B4" w:rsidP="00956103">
            <w:pPr>
              <w:rPr>
                <w:rFonts w:ascii="Times New Roman" w:hAnsi="Times New Roman"/>
              </w:rPr>
            </w:pPr>
          </w:p>
        </w:tc>
        <w:tc>
          <w:tcPr>
            <w:tcW w:w="1168" w:type="dxa"/>
          </w:tcPr>
          <w:p w14:paraId="58BBC78E" w14:textId="619A4C9D" w:rsidR="73E4B4B4" w:rsidRPr="00956103" w:rsidRDefault="73E4B4B4" w:rsidP="00956103">
            <w:pPr>
              <w:rPr>
                <w:rFonts w:ascii="Times New Roman" w:hAnsi="Times New Roman"/>
              </w:rPr>
            </w:pPr>
          </w:p>
        </w:tc>
        <w:tc>
          <w:tcPr>
            <w:tcW w:w="1168" w:type="dxa"/>
          </w:tcPr>
          <w:p w14:paraId="46933D7A" w14:textId="41CD863B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5D803315" w14:textId="38E2490B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10.3.</w:t>
            </w:r>
          </w:p>
        </w:tc>
        <w:tc>
          <w:tcPr>
            <w:tcW w:w="1168" w:type="dxa"/>
          </w:tcPr>
          <w:p w14:paraId="4030BB61" w14:textId="0E97D3C8" w:rsidR="73E4B4B4" w:rsidRPr="00956103" w:rsidRDefault="73E4B4B4" w:rsidP="00956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Постановление Администрации МО «</w:t>
            </w:r>
            <w:proofErr w:type="spellStart"/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Усть-Коксинский</w:t>
            </w:r>
            <w:proofErr w:type="spellEnd"/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район» от 20.04.2020 № 281</w:t>
            </w:r>
          </w:p>
        </w:tc>
        <w:tc>
          <w:tcPr>
            <w:tcW w:w="1168" w:type="dxa"/>
          </w:tcPr>
          <w:p w14:paraId="16262977" w14:textId="3FB12ADA" w:rsidR="73E4B4B4" w:rsidRPr="00956103" w:rsidRDefault="73E4B4B4" w:rsidP="00956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09.06.2020</w:t>
            </w:r>
          </w:p>
        </w:tc>
        <w:tc>
          <w:tcPr>
            <w:tcW w:w="1168" w:type="dxa"/>
          </w:tcPr>
          <w:p w14:paraId="5A3F091D" w14:textId="3F7BF19E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6843D8CD" w14:textId="1416EE9C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73E4B4B4" w:rsidRPr="00956103" w14:paraId="57ECD3BA" w14:textId="77777777" w:rsidTr="73E4B4B4">
        <w:tc>
          <w:tcPr>
            <w:tcW w:w="1168" w:type="dxa"/>
          </w:tcPr>
          <w:p w14:paraId="1D11DE9B" w14:textId="79A05941" w:rsidR="73E4B4B4" w:rsidRPr="00956103" w:rsidRDefault="73E4B4B4" w:rsidP="00956103">
            <w:pPr>
              <w:rPr>
                <w:rFonts w:ascii="Times New Roman" w:hAnsi="Times New Roman"/>
              </w:rPr>
            </w:pPr>
          </w:p>
        </w:tc>
        <w:tc>
          <w:tcPr>
            <w:tcW w:w="1168" w:type="dxa"/>
          </w:tcPr>
          <w:p w14:paraId="34C2D0DF" w14:textId="56453481" w:rsidR="73E4B4B4" w:rsidRPr="00956103" w:rsidRDefault="73E4B4B4" w:rsidP="00956103">
            <w:pPr>
              <w:rPr>
                <w:rFonts w:ascii="Times New Roman" w:hAnsi="Times New Roman"/>
              </w:rPr>
            </w:pPr>
          </w:p>
        </w:tc>
        <w:tc>
          <w:tcPr>
            <w:tcW w:w="1168" w:type="dxa"/>
          </w:tcPr>
          <w:p w14:paraId="21FD50AC" w14:textId="4543DE8D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515FC79D" w14:textId="3DCDA5F0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10.4.</w:t>
            </w:r>
          </w:p>
        </w:tc>
        <w:tc>
          <w:tcPr>
            <w:tcW w:w="1168" w:type="dxa"/>
          </w:tcPr>
          <w:p w14:paraId="4265A289" w14:textId="3AC5820E" w:rsidR="73E4B4B4" w:rsidRPr="00956103" w:rsidRDefault="73E4B4B4" w:rsidP="00956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Постановление Администрации МО «</w:t>
            </w:r>
            <w:proofErr w:type="spellStart"/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Усть-Коксинский</w:t>
            </w:r>
            <w:proofErr w:type="spellEnd"/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район» от 26.06.2020 № 486</w:t>
            </w:r>
          </w:p>
        </w:tc>
        <w:tc>
          <w:tcPr>
            <w:tcW w:w="1168" w:type="dxa"/>
          </w:tcPr>
          <w:p w14:paraId="65D3D788" w14:textId="6BEC6E6C" w:rsidR="73E4B4B4" w:rsidRPr="00956103" w:rsidRDefault="73E4B4B4" w:rsidP="00956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02.07.2020</w:t>
            </w:r>
          </w:p>
        </w:tc>
        <w:tc>
          <w:tcPr>
            <w:tcW w:w="1168" w:type="dxa"/>
          </w:tcPr>
          <w:p w14:paraId="4F4EEC34" w14:textId="65EF7690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1DA85201" w14:textId="3A2C0ABF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73E4B4B4" w:rsidRPr="00956103" w14:paraId="5D1DE9F1" w14:textId="77777777" w:rsidTr="73E4B4B4">
        <w:tc>
          <w:tcPr>
            <w:tcW w:w="1168" w:type="dxa"/>
          </w:tcPr>
          <w:p w14:paraId="6BD16B09" w14:textId="3663F011" w:rsidR="73E4B4B4" w:rsidRPr="00956103" w:rsidRDefault="73E4B4B4" w:rsidP="00956103">
            <w:pPr>
              <w:rPr>
                <w:rFonts w:ascii="Times New Roman" w:hAnsi="Times New Roman"/>
              </w:rPr>
            </w:pPr>
          </w:p>
        </w:tc>
        <w:tc>
          <w:tcPr>
            <w:tcW w:w="1168" w:type="dxa"/>
          </w:tcPr>
          <w:p w14:paraId="573315FE" w14:textId="3C79CFEA" w:rsidR="73E4B4B4" w:rsidRPr="00956103" w:rsidRDefault="73E4B4B4" w:rsidP="00956103">
            <w:pPr>
              <w:rPr>
                <w:rFonts w:ascii="Times New Roman" w:hAnsi="Times New Roman"/>
              </w:rPr>
            </w:pPr>
          </w:p>
        </w:tc>
        <w:tc>
          <w:tcPr>
            <w:tcW w:w="1168" w:type="dxa"/>
          </w:tcPr>
          <w:p w14:paraId="3408CA54" w14:textId="414A60A9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3DF75467" w14:textId="00D2BF6F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10.5.</w:t>
            </w:r>
          </w:p>
        </w:tc>
        <w:tc>
          <w:tcPr>
            <w:tcW w:w="1168" w:type="dxa"/>
          </w:tcPr>
          <w:p w14:paraId="4B7A49CA" w14:textId="0EA12502" w:rsidR="73E4B4B4" w:rsidRPr="00956103" w:rsidRDefault="73E4B4B4" w:rsidP="00956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 xml:space="preserve">Постановление Администрации </w:t>
            </w: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МО «</w:t>
            </w:r>
            <w:proofErr w:type="spellStart"/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Усть-Коксинский</w:t>
            </w:r>
            <w:proofErr w:type="spellEnd"/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район» от 17.11.2020 № 755</w:t>
            </w:r>
          </w:p>
        </w:tc>
        <w:tc>
          <w:tcPr>
            <w:tcW w:w="1168" w:type="dxa"/>
          </w:tcPr>
          <w:p w14:paraId="05FF7CE1" w14:textId="5203ACC9" w:rsidR="73E4B4B4" w:rsidRPr="00956103" w:rsidRDefault="73E4B4B4" w:rsidP="00956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02.12.2020</w:t>
            </w:r>
          </w:p>
        </w:tc>
        <w:tc>
          <w:tcPr>
            <w:tcW w:w="1168" w:type="dxa"/>
          </w:tcPr>
          <w:p w14:paraId="06723786" w14:textId="55116C57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55BBBA80" w14:textId="2FAC3775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73E4B4B4" w:rsidRPr="00956103" w14:paraId="0B47F104" w14:textId="77777777" w:rsidTr="73E4B4B4">
        <w:tc>
          <w:tcPr>
            <w:tcW w:w="1168" w:type="dxa"/>
          </w:tcPr>
          <w:p w14:paraId="6CFD1C73" w14:textId="3E54363B" w:rsidR="73E4B4B4" w:rsidRPr="00956103" w:rsidRDefault="73E4B4B4" w:rsidP="00956103">
            <w:pPr>
              <w:rPr>
                <w:rFonts w:ascii="Times New Roman" w:hAnsi="Times New Roman"/>
              </w:rPr>
            </w:pPr>
            <w:r w:rsidRPr="00956103">
              <w:rPr>
                <w:rFonts w:ascii="Times New Roman" w:eastAsia="Times New Roman" w:hAnsi="Times New Roman"/>
                <w:lang w:val="en-US"/>
              </w:rPr>
              <w:lastRenderedPageBreak/>
              <w:t>11</w:t>
            </w:r>
            <w:r w:rsidRPr="00956103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168" w:type="dxa"/>
          </w:tcPr>
          <w:p w14:paraId="19A24724" w14:textId="61BCE458" w:rsidR="73E4B4B4" w:rsidRPr="00956103" w:rsidRDefault="73E4B4B4" w:rsidP="00956103">
            <w:pPr>
              <w:jc w:val="both"/>
              <w:rPr>
                <w:rFonts w:ascii="Times New Roman" w:hAnsi="Times New Roman"/>
              </w:rPr>
            </w:pPr>
            <w:r w:rsidRPr="00956103">
              <w:rPr>
                <w:rFonts w:ascii="Times New Roman" w:eastAsia="Times New Roman" w:hAnsi="Times New Roman"/>
              </w:rPr>
              <w:t>МП «Профилактика терроризма и экстремизма, гармонизация межнациональных отношений на территории МО «</w:t>
            </w:r>
            <w:proofErr w:type="spellStart"/>
            <w:r w:rsidRPr="00956103">
              <w:rPr>
                <w:rFonts w:ascii="Times New Roman" w:eastAsia="Times New Roman" w:hAnsi="Times New Roman"/>
              </w:rPr>
              <w:t>Усть-Коксинский</w:t>
            </w:r>
            <w:proofErr w:type="spellEnd"/>
            <w:r w:rsidRPr="00956103">
              <w:rPr>
                <w:rFonts w:ascii="Times New Roman" w:eastAsia="Times New Roman" w:hAnsi="Times New Roman"/>
              </w:rPr>
              <w:t xml:space="preserve"> район» Республики Алтай»</w:t>
            </w:r>
          </w:p>
        </w:tc>
        <w:tc>
          <w:tcPr>
            <w:tcW w:w="1168" w:type="dxa"/>
          </w:tcPr>
          <w:p w14:paraId="3B4CF959" w14:textId="54813B2E" w:rsidR="73E4B4B4" w:rsidRPr="00956103" w:rsidRDefault="73E4B4B4" w:rsidP="00956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2019-2024</w:t>
            </w:r>
          </w:p>
        </w:tc>
        <w:tc>
          <w:tcPr>
            <w:tcW w:w="1168" w:type="dxa"/>
          </w:tcPr>
          <w:p w14:paraId="67C973A6" w14:textId="44BA04A4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11.1.</w:t>
            </w:r>
          </w:p>
        </w:tc>
        <w:tc>
          <w:tcPr>
            <w:tcW w:w="1168" w:type="dxa"/>
          </w:tcPr>
          <w:p w14:paraId="3BE9D480" w14:textId="06D4FDF7" w:rsidR="73E4B4B4" w:rsidRPr="00956103" w:rsidRDefault="73E4B4B4" w:rsidP="00956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Постановление Администрации МО «</w:t>
            </w:r>
            <w:proofErr w:type="spellStart"/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Усть-Коксинский</w:t>
            </w:r>
            <w:proofErr w:type="spellEnd"/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район» от 09.11.2018 № 1228/8</w:t>
            </w:r>
          </w:p>
        </w:tc>
        <w:tc>
          <w:tcPr>
            <w:tcW w:w="1168" w:type="dxa"/>
          </w:tcPr>
          <w:p w14:paraId="365F754A" w14:textId="6FC82B15" w:rsidR="73E4B4B4" w:rsidRPr="00956103" w:rsidRDefault="73E4B4B4" w:rsidP="00956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25.02.2020</w:t>
            </w:r>
          </w:p>
        </w:tc>
        <w:tc>
          <w:tcPr>
            <w:tcW w:w="1168" w:type="dxa"/>
          </w:tcPr>
          <w:p w14:paraId="7F78D6E6" w14:textId="7515C201" w:rsidR="73E4B4B4" w:rsidRPr="00956103" w:rsidRDefault="008F3CF3" w:rsidP="00956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5">
              <w:r w:rsidR="73E4B4B4" w:rsidRPr="00956103">
                <w:rPr>
                  <w:rStyle w:val="a9"/>
                  <w:rFonts w:ascii="Times New Roman" w:eastAsia="Times New Roman" w:hAnsi="Times New Roman"/>
                  <w:sz w:val="24"/>
                  <w:szCs w:val="24"/>
                </w:rPr>
                <w:t>http://ust-koksa-altay.ru/profilaktika-terrorizma-i-e-kstremizma-garmonizatciya-mezhnatcional-nykh-otnosheniy.html</w:t>
              </w:r>
            </w:hyperlink>
          </w:p>
        </w:tc>
        <w:tc>
          <w:tcPr>
            <w:tcW w:w="1168" w:type="dxa"/>
          </w:tcPr>
          <w:p w14:paraId="53F64041" w14:textId="769E56CB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73E4B4B4" w:rsidRPr="00956103" w14:paraId="79D87D5F" w14:textId="77777777" w:rsidTr="73E4B4B4">
        <w:tc>
          <w:tcPr>
            <w:tcW w:w="1168" w:type="dxa"/>
          </w:tcPr>
          <w:p w14:paraId="44652BD6" w14:textId="485045A8" w:rsidR="73E4B4B4" w:rsidRPr="00956103" w:rsidRDefault="73E4B4B4" w:rsidP="00956103">
            <w:pPr>
              <w:rPr>
                <w:rFonts w:ascii="Times New Roman" w:hAnsi="Times New Roman"/>
              </w:rPr>
            </w:pPr>
          </w:p>
        </w:tc>
        <w:tc>
          <w:tcPr>
            <w:tcW w:w="1168" w:type="dxa"/>
          </w:tcPr>
          <w:p w14:paraId="519918BD" w14:textId="13C4230A" w:rsidR="73E4B4B4" w:rsidRPr="00956103" w:rsidRDefault="73E4B4B4" w:rsidP="00956103">
            <w:pPr>
              <w:rPr>
                <w:rFonts w:ascii="Times New Roman" w:hAnsi="Times New Roman"/>
              </w:rPr>
            </w:pPr>
          </w:p>
        </w:tc>
        <w:tc>
          <w:tcPr>
            <w:tcW w:w="1168" w:type="dxa"/>
          </w:tcPr>
          <w:p w14:paraId="499854DA" w14:textId="34175B96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2C09E229" w14:textId="3A975897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11.2.</w:t>
            </w:r>
          </w:p>
        </w:tc>
        <w:tc>
          <w:tcPr>
            <w:tcW w:w="1168" w:type="dxa"/>
          </w:tcPr>
          <w:p w14:paraId="250FBA40" w14:textId="69B6C027" w:rsidR="73E4B4B4" w:rsidRPr="00956103" w:rsidRDefault="73E4B4B4" w:rsidP="00956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Постановление Администрации МО «</w:t>
            </w:r>
            <w:proofErr w:type="spellStart"/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Усть-Коксинский</w:t>
            </w:r>
            <w:proofErr w:type="spellEnd"/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район» от 03.02.2020 № 59</w:t>
            </w:r>
          </w:p>
        </w:tc>
        <w:tc>
          <w:tcPr>
            <w:tcW w:w="1168" w:type="dxa"/>
          </w:tcPr>
          <w:p w14:paraId="71E0E831" w14:textId="5CF54A2F" w:rsidR="73E4B4B4" w:rsidRPr="00956103" w:rsidRDefault="73E4B4B4" w:rsidP="00956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16.03.2020</w:t>
            </w:r>
          </w:p>
        </w:tc>
        <w:tc>
          <w:tcPr>
            <w:tcW w:w="1168" w:type="dxa"/>
          </w:tcPr>
          <w:p w14:paraId="02B2AFB8" w14:textId="4F0C9B77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31F57FDF" w14:textId="19C06573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73E4B4B4" w:rsidRPr="00956103" w14:paraId="4BE1D973" w14:textId="77777777" w:rsidTr="73E4B4B4">
        <w:tc>
          <w:tcPr>
            <w:tcW w:w="1168" w:type="dxa"/>
          </w:tcPr>
          <w:p w14:paraId="546940FE" w14:textId="5D538C77" w:rsidR="73E4B4B4" w:rsidRPr="00956103" w:rsidRDefault="73E4B4B4" w:rsidP="00956103">
            <w:pPr>
              <w:rPr>
                <w:rFonts w:ascii="Times New Roman" w:hAnsi="Times New Roman"/>
              </w:rPr>
            </w:pPr>
          </w:p>
        </w:tc>
        <w:tc>
          <w:tcPr>
            <w:tcW w:w="1168" w:type="dxa"/>
          </w:tcPr>
          <w:p w14:paraId="715CE3CA" w14:textId="275E023F" w:rsidR="73E4B4B4" w:rsidRPr="00956103" w:rsidRDefault="73E4B4B4" w:rsidP="00956103">
            <w:pPr>
              <w:rPr>
                <w:rFonts w:ascii="Times New Roman" w:hAnsi="Times New Roman"/>
              </w:rPr>
            </w:pPr>
          </w:p>
        </w:tc>
        <w:tc>
          <w:tcPr>
            <w:tcW w:w="1168" w:type="dxa"/>
          </w:tcPr>
          <w:p w14:paraId="09F13D21" w14:textId="3DE36315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44F7EEA0" w14:textId="0E44D9E9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11.3.</w:t>
            </w:r>
          </w:p>
        </w:tc>
        <w:tc>
          <w:tcPr>
            <w:tcW w:w="1168" w:type="dxa"/>
          </w:tcPr>
          <w:p w14:paraId="3537F971" w14:textId="1E92921D" w:rsidR="73E4B4B4" w:rsidRPr="00956103" w:rsidRDefault="73E4B4B4" w:rsidP="00956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Постановление Админис</w:t>
            </w: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трации МО «</w:t>
            </w:r>
            <w:proofErr w:type="spellStart"/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Усть-Коксинский</w:t>
            </w:r>
            <w:proofErr w:type="spellEnd"/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район» от 25.06.2020 № 485</w:t>
            </w:r>
          </w:p>
        </w:tc>
        <w:tc>
          <w:tcPr>
            <w:tcW w:w="1168" w:type="dxa"/>
          </w:tcPr>
          <w:p w14:paraId="27483E1C" w14:textId="3CF67338" w:rsidR="73E4B4B4" w:rsidRPr="00956103" w:rsidRDefault="73E4B4B4" w:rsidP="00956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02.07.2020</w:t>
            </w:r>
          </w:p>
        </w:tc>
        <w:tc>
          <w:tcPr>
            <w:tcW w:w="1168" w:type="dxa"/>
          </w:tcPr>
          <w:p w14:paraId="3B9AABF4" w14:textId="441D0CF9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31997CB6" w14:textId="63A924F9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73E4B4B4" w:rsidRPr="00956103" w14:paraId="311A6C06" w14:textId="77777777" w:rsidTr="73E4B4B4">
        <w:tc>
          <w:tcPr>
            <w:tcW w:w="1168" w:type="dxa"/>
          </w:tcPr>
          <w:p w14:paraId="4E6CEE04" w14:textId="18B007F2" w:rsidR="73E4B4B4" w:rsidRPr="00956103" w:rsidRDefault="73E4B4B4" w:rsidP="00956103">
            <w:pPr>
              <w:rPr>
                <w:rFonts w:ascii="Times New Roman" w:hAnsi="Times New Roman"/>
              </w:rPr>
            </w:pPr>
          </w:p>
        </w:tc>
        <w:tc>
          <w:tcPr>
            <w:tcW w:w="1168" w:type="dxa"/>
          </w:tcPr>
          <w:p w14:paraId="6B060844" w14:textId="2DA2872F" w:rsidR="73E4B4B4" w:rsidRPr="00956103" w:rsidRDefault="73E4B4B4" w:rsidP="00956103">
            <w:pPr>
              <w:rPr>
                <w:rFonts w:ascii="Times New Roman" w:hAnsi="Times New Roman"/>
              </w:rPr>
            </w:pPr>
          </w:p>
        </w:tc>
        <w:tc>
          <w:tcPr>
            <w:tcW w:w="1168" w:type="dxa"/>
          </w:tcPr>
          <w:p w14:paraId="2FEAE591" w14:textId="7BB7C53C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587BFE36" w14:textId="119C7E6B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11.4.</w:t>
            </w:r>
          </w:p>
        </w:tc>
        <w:tc>
          <w:tcPr>
            <w:tcW w:w="1168" w:type="dxa"/>
          </w:tcPr>
          <w:p w14:paraId="5ED97818" w14:textId="576BF834" w:rsidR="73E4B4B4" w:rsidRPr="00956103" w:rsidRDefault="73E4B4B4" w:rsidP="00956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Постановление Администрации МО «</w:t>
            </w:r>
            <w:proofErr w:type="spellStart"/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Усть-Коксинский</w:t>
            </w:r>
            <w:proofErr w:type="spellEnd"/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район» от 03.07.2020 № 511</w:t>
            </w:r>
          </w:p>
        </w:tc>
        <w:tc>
          <w:tcPr>
            <w:tcW w:w="1168" w:type="dxa"/>
          </w:tcPr>
          <w:p w14:paraId="5F47E932" w14:textId="2544E419" w:rsidR="73E4B4B4" w:rsidRPr="00956103" w:rsidRDefault="73E4B4B4" w:rsidP="00956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07.07.2020</w:t>
            </w:r>
          </w:p>
        </w:tc>
        <w:tc>
          <w:tcPr>
            <w:tcW w:w="1168" w:type="dxa"/>
          </w:tcPr>
          <w:p w14:paraId="43D32351" w14:textId="65B8F88F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760200F9" w14:textId="788BEBC3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73E4B4B4" w:rsidRPr="00956103" w14:paraId="326F5991" w14:textId="77777777" w:rsidTr="73E4B4B4">
        <w:tc>
          <w:tcPr>
            <w:tcW w:w="1168" w:type="dxa"/>
          </w:tcPr>
          <w:p w14:paraId="4388B3D4" w14:textId="05252B2C" w:rsidR="73E4B4B4" w:rsidRPr="00956103" w:rsidRDefault="73E4B4B4" w:rsidP="00956103">
            <w:pPr>
              <w:rPr>
                <w:rFonts w:ascii="Times New Roman" w:hAnsi="Times New Roman"/>
              </w:rPr>
            </w:pPr>
            <w:r w:rsidRPr="00956103">
              <w:rPr>
                <w:rFonts w:ascii="Times New Roman" w:eastAsia="Times New Roman" w:hAnsi="Times New Roman"/>
                <w:lang w:val="en-US"/>
              </w:rPr>
              <w:t>12</w:t>
            </w:r>
            <w:r w:rsidRPr="00956103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168" w:type="dxa"/>
          </w:tcPr>
          <w:p w14:paraId="6C0D4E56" w14:textId="621BE600" w:rsidR="73E4B4B4" w:rsidRPr="00956103" w:rsidRDefault="73E4B4B4" w:rsidP="00956103">
            <w:pPr>
              <w:jc w:val="both"/>
              <w:rPr>
                <w:rFonts w:ascii="Times New Roman" w:hAnsi="Times New Roman"/>
              </w:rPr>
            </w:pPr>
            <w:r w:rsidRPr="00956103">
              <w:rPr>
                <w:rFonts w:ascii="Times New Roman" w:eastAsia="Times New Roman" w:hAnsi="Times New Roman"/>
              </w:rPr>
              <w:t>МП «Развитие экономического потенциала и предпринимательства на территории МО «</w:t>
            </w:r>
            <w:proofErr w:type="spellStart"/>
            <w:r w:rsidRPr="00956103">
              <w:rPr>
                <w:rFonts w:ascii="Times New Roman" w:eastAsia="Times New Roman" w:hAnsi="Times New Roman"/>
              </w:rPr>
              <w:t>Усть-коксинский</w:t>
            </w:r>
            <w:proofErr w:type="spellEnd"/>
            <w:r w:rsidRPr="00956103">
              <w:rPr>
                <w:rFonts w:ascii="Times New Roman" w:eastAsia="Times New Roman" w:hAnsi="Times New Roman"/>
              </w:rPr>
              <w:t xml:space="preserve"> район» Республики Алтай»</w:t>
            </w:r>
          </w:p>
        </w:tc>
        <w:tc>
          <w:tcPr>
            <w:tcW w:w="1168" w:type="dxa"/>
          </w:tcPr>
          <w:p w14:paraId="1E974DC0" w14:textId="7A2A8079" w:rsidR="73E4B4B4" w:rsidRPr="00956103" w:rsidRDefault="73E4B4B4" w:rsidP="00956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2019-2024</w:t>
            </w:r>
          </w:p>
        </w:tc>
        <w:tc>
          <w:tcPr>
            <w:tcW w:w="1168" w:type="dxa"/>
          </w:tcPr>
          <w:p w14:paraId="2B202F5D" w14:textId="3EF5893D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12.1.</w:t>
            </w:r>
          </w:p>
        </w:tc>
        <w:tc>
          <w:tcPr>
            <w:tcW w:w="1168" w:type="dxa"/>
          </w:tcPr>
          <w:p w14:paraId="2C13D137" w14:textId="78FA0274" w:rsidR="73E4B4B4" w:rsidRPr="00956103" w:rsidRDefault="73E4B4B4" w:rsidP="00956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Постановление Администрации МО «</w:t>
            </w:r>
            <w:proofErr w:type="spellStart"/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Усть-Коксинский</w:t>
            </w:r>
            <w:proofErr w:type="spellEnd"/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район» от 31.10.2018 № 1205/1</w:t>
            </w:r>
          </w:p>
        </w:tc>
        <w:tc>
          <w:tcPr>
            <w:tcW w:w="1168" w:type="dxa"/>
          </w:tcPr>
          <w:p w14:paraId="398658C6" w14:textId="07FCA101" w:rsidR="73E4B4B4" w:rsidRPr="00956103" w:rsidRDefault="73E4B4B4" w:rsidP="00956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02.03.2020</w:t>
            </w:r>
          </w:p>
        </w:tc>
        <w:tc>
          <w:tcPr>
            <w:tcW w:w="1168" w:type="dxa"/>
          </w:tcPr>
          <w:p w14:paraId="59D795B6" w14:textId="46952008" w:rsidR="73E4B4B4" w:rsidRPr="00956103" w:rsidRDefault="008F3CF3" w:rsidP="00956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6">
              <w:r w:rsidR="73E4B4B4" w:rsidRPr="00956103">
                <w:rPr>
                  <w:rStyle w:val="a9"/>
                  <w:rFonts w:ascii="Times New Roman" w:eastAsia="Times New Roman" w:hAnsi="Times New Roman"/>
                  <w:sz w:val="24"/>
                  <w:szCs w:val="24"/>
                </w:rPr>
                <w:t>http://ust-koksa-altay.ru/razvitie-e-konomicheskogo-potentciala-i-predprinimatel-stva.html</w:t>
              </w:r>
            </w:hyperlink>
          </w:p>
        </w:tc>
        <w:tc>
          <w:tcPr>
            <w:tcW w:w="1168" w:type="dxa"/>
          </w:tcPr>
          <w:p w14:paraId="3D66FFDD" w14:textId="103363EA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73E4B4B4" w:rsidRPr="00956103" w14:paraId="7FEC17F9" w14:textId="77777777" w:rsidTr="73E4B4B4">
        <w:tc>
          <w:tcPr>
            <w:tcW w:w="1168" w:type="dxa"/>
          </w:tcPr>
          <w:p w14:paraId="3EEF3796" w14:textId="5F97640A" w:rsidR="73E4B4B4" w:rsidRPr="00956103" w:rsidRDefault="73E4B4B4" w:rsidP="00956103">
            <w:pPr>
              <w:rPr>
                <w:rFonts w:ascii="Times New Roman" w:hAnsi="Times New Roman"/>
              </w:rPr>
            </w:pPr>
          </w:p>
        </w:tc>
        <w:tc>
          <w:tcPr>
            <w:tcW w:w="1168" w:type="dxa"/>
          </w:tcPr>
          <w:p w14:paraId="518DD6D8" w14:textId="159B1644" w:rsidR="73E4B4B4" w:rsidRPr="00956103" w:rsidRDefault="73E4B4B4" w:rsidP="00956103">
            <w:pPr>
              <w:rPr>
                <w:rFonts w:ascii="Times New Roman" w:hAnsi="Times New Roman"/>
              </w:rPr>
            </w:pPr>
          </w:p>
        </w:tc>
        <w:tc>
          <w:tcPr>
            <w:tcW w:w="1168" w:type="dxa"/>
          </w:tcPr>
          <w:p w14:paraId="2AB87F6F" w14:textId="7746D5AB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4BF8F9F9" w14:textId="4A896EDB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12.2.</w:t>
            </w:r>
          </w:p>
        </w:tc>
        <w:tc>
          <w:tcPr>
            <w:tcW w:w="1168" w:type="dxa"/>
          </w:tcPr>
          <w:p w14:paraId="7719C8D9" w14:textId="5CF809C5" w:rsidR="73E4B4B4" w:rsidRPr="00956103" w:rsidRDefault="73E4B4B4" w:rsidP="00956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Постановление Администрации МО «</w:t>
            </w:r>
            <w:proofErr w:type="spellStart"/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Усть-</w:t>
            </w: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Коксинский</w:t>
            </w:r>
            <w:proofErr w:type="spellEnd"/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район» от 03.02.2020 № 58/1</w:t>
            </w:r>
          </w:p>
        </w:tc>
        <w:tc>
          <w:tcPr>
            <w:tcW w:w="1168" w:type="dxa"/>
          </w:tcPr>
          <w:p w14:paraId="557F925F" w14:textId="4325C0A9" w:rsidR="73E4B4B4" w:rsidRPr="00956103" w:rsidRDefault="73E4B4B4" w:rsidP="00956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01.04.2020</w:t>
            </w:r>
          </w:p>
        </w:tc>
        <w:tc>
          <w:tcPr>
            <w:tcW w:w="1168" w:type="dxa"/>
          </w:tcPr>
          <w:p w14:paraId="5E149FFF" w14:textId="08F4280C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3138C1AA" w14:textId="4254933D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73E4B4B4" w:rsidRPr="00956103" w14:paraId="058BB591" w14:textId="77777777" w:rsidTr="73E4B4B4">
        <w:tc>
          <w:tcPr>
            <w:tcW w:w="1168" w:type="dxa"/>
          </w:tcPr>
          <w:p w14:paraId="7D770BF2" w14:textId="77355098" w:rsidR="73E4B4B4" w:rsidRPr="00956103" w:rsidRDefault="73E4B4B4" w:rsidP="00956103">
            <w:pPr>
              <w:rPr>
                <w:rFonts w:ascii="Times New Roman" w:hAnsi="Times New Roman"/>
              </w:rPr>
            </w:pPr>
          </w:p>
        </w:tc>
        <w:tc>
          <w:tcPr>
            <w:tcW w:w="1168" w:type="dxa"/>
          </w:tcPr>
          <w:p w14:paraId="09C75420" w14:textId="7993C402" w:rsidR="73E4B4B4" w:rsidRPr="00956103" w:rsidRDefault="73E4B4B4" w:rsidP="00956103">
            <w:pPr>
              <w:rPr>
                <w:rFonts w:ascii="Times New Roman" w:hAnsi="Times New Roman"/>
              </w:rPr>
            </w:pPr>
          </w:p>
        </w:tc>
        <w:tc>
          <w:tcPr>
            <w:tcW w:w="1168" w:type="dxa"/>
          </w:tcPr>
          <w:p w14:paraId="6E512BC4" w14:textId="58089988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421B1B54" w14:textId="2413CF8F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12.3.</w:t>
            </w:r>
          </w:p>
        </w:tc>
        <w:tc>
          <w:tcPr>
            <w:tcW w:w="1168" w:type="dxa"/>
          </w:tcPr>
          <w:p w14:paraId="131ECDF3" w14:textId="576F6056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Постановление Администрации МО «</w:t>
            </w:r>
            <w:proofErr w:type="spellStart"/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Усть-Коксинский</w:t>
            </w:r>
            <w:proofErr w:type="spellEnd"/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район»  от 20.04.2020 № 280</w:t>
            </w:r>
          </w:p>
        </w:tc>
        <w:tc>
          <w:tcPr>
            <w:tcW w:w="1168" w:type="dxa"/>
          </w:tcPr>
          <w:p w14:paraId="76E7B22A" w14:textId="38EAB9AE" w:rsidR="73E4B4B4" w:rsidRPr="00956103" w:rsidRDefault="73E4B4B4" w:rsidP="00956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09.06.2020</w:t>
            </w:r>
          </w:p>
        </w:tc>
        <w:tc>
          <w:tcPr>
            <w:tcW w:w="1168" w:type="dxa"/>
          </w:tcPr>
          <w:p w14:paraId="5226E243" w14:textId="3F1CDE4A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2E725381" w14:textId="41BAFF7C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73E4B4B4" w:rsidRPr="00956103" w14:paraId="007A21F5" w14:textId="77777777" w:rsidTr="73E4B4B4">
        <w:tc>
          <w:tcPr>
            <w:tcW w:w="1168" w:type="dxa"/>
          </w:tcPr>
          <w:p w14:paraId="744A8494" w14:textId="79937AE4" w:rsidR="73E4B4B4" w:rsidRPr="00956103" w:rsidRDefault="73E4B4B4" w:rsidP="00956103">
            <w:pPr>
              <w:rPr>
                <w:rFonts w:ascii="Times New Roman" w:hAnsi="Times New Roman"/>
              </w:rPr>
            </w:pPr>
          </w:p>
        </w:tc>
        <w:tc>
          <w:tcPr>
            <w:tcW w:w="1168" w:type="dxa"/>
          </w:tcPr>
          <w:p w14:paraId="680D6D36" w14:textId="70C0F924" w:rsidR="73E4B4B4" w:rsidRPr="00956103" w:rsidRDefault="73E4B4B4" w:rsidP="00956103">
            <w:pPr>
              <w:rPr>
                <w:rFonts w:ascii="Times New Roman" w:hAnsi="Times New Roman"/>
              </w:rPr>
            </w:pPr>
          </w:p>
        </w:tc>
        <w:tc>
          <w:tcPr>
            <w:tcW w:w="1168" w:type="dxa"/>
          </w:tcPr>
          <w:p w14:paraId="34D20AF4" w14:textId="627565D1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1A5ACC6F" w14:textId="1C9E6B90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12.4.</w:t>
            </w:r>
          </w:p>
        </w:tc>
        <w:tc>
          <w:tcPr>
            <w:tcW w:w="1168" w:type="dxa"/>
          </w:tcPr>
          <w:p w14:paraId="067499EA" w14:textId="45C35828" w:rsidR="73E4B4B4" w:rsidRPr="00956103" w:rsidRDefault="73E4B4B4" w:rsidP="00956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Постановление Администрации МО «</w:t>
            </w:r>
            <w:proofErr w:type="spellStart"/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Усть-Коксинский</w:t>
            </w:r>
            <w:proofErr w:type="spellEnd"/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район» от 17.11.2020 № 754</w:t>
            </w:r>
          </w:p>
        </w:tc>
        <w:tc>
          <w:tcPr>
            <w:tcW w:w="1168" w:type="dxa"/>
          </w:tcPr>
          <w:p w14:paraId="500297B5" w14:textId="01E19E75" w:rsidR="73E4B4B4" w:rsidRPr="00956103" w:rsidRDefault="73E4B4B4" w:rsidP="00956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02.12.2020</w:t>
            </w:r>
          </w:p>
        </w:tc>
        <w:tc>
          <w:tcPr>
            <w:tcW w:w="1168" w:type="dxa"/>
          </w:tcPr>
          <w:p w14:paraId="25C05D87" w14:textId="07AA1267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4C4595EA" w14:textId="0D7D0CFD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73E4B4B4" w:rsidRPr="00956103" w14:paraId="0FD5F615" w14:textId="77777777" w:rsidTr="73E4B4B4">
        <w:tc>
          <w:tcPr>
            <w:tcW w:w="1168" w:type="dxa"/>
          </w:tcPr>
          <w:p w14:paraId="2E42565B" w14:textId="215D7FF5" w:rsidR="73E4B4B4" w:rsidRPr="00956103" w:rsidRDefault="73E4B4B4" w:rsidP="00956103">
            <w:pPr>
              <w:rPr>
                <w:rFonts w:ascii="Times New Roman" w:hAnsi="Times New Roman"/>
              </w:rPr>
            </w:pPr>
            <w:r w:rsidRPr="00956103">
              <w:rPr>
                <w:rFonts w:ascii="Times New Roman" w:eastAsia="Times New Roman" w:hAnsi="Times New Roman"/>
                <w:lang w:val="en-US"/>
              </w:rPr>
              <w:t>13</w:t>
            </w:r>
            <w:r w:rsidRPr="00956103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168" w:type="dxa"/>
          </w:tcPr>
          <w:p w14:paraId="30298EC1" w14:textId="0B3D1A65" w:rsidR="73E4B4B4" w:rsidRPr="00956103" w:rsidRDefault="73E4B4B4" w:rsidP="00956103">
            <w:pPr>
              <w:jc w:val="both"/>
              <w:rPr>
                <w:rFonts w:ascii="Times New Roman" w:hAnsi="Times New Roman"/>
              </w:rPr>
            </w:pPr>
            <w:r w:rsidRPr="00956103">
              <w:rPr>
                <w:rFonts w:ascii="Times New Roman" w:eastAsia="Times New Roman" w:hAnsi="Times New Roman"/>
              </w:rPr>
              <w:t>Стратегия социально экономического развития МО «</w:t>
            </w:r>
            <w:proofErr w:type="spellStart"/>
            <w:r w:rsidRPr="00956103">
              <w:rPr>
                <w:rFonts w:ascii="Times New Roman" w:eastAsia="Times New Roman" w:hAnsi="Times New Roman"/>
              </w:rPr>
              <w:t>Усть-Коксинский</w:t>
            </w:r>
            <w:proofErr w:type="spellEnd"/>
            <w:r w:rsidRPr="00956103">
              <w:rPr>
                <w:rFonts w:ascii="Times New Roman" w:eastAsia="Times New Roman" w:hAnsi="Times New Roman"/>
              </w:rPr>
              <w:t xml:space="preserve"> район»</w:t>
            </w:r>
          </w:p>
        </w:tc>
        <w:tc>
          <w:tcPr>
            <w:tcW w:w="1168" w:type="dxa"/>
          </w:tcPr>
          <w:p w14:paraId="6475F832" w14:textId="77C349DD" w:rsidR="73E4B4B4" w:rsidRPr="00956103" w:rsidRDefault="73E4B4B4" w:rsidP="00956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2018-2035</w:t>
            </w:r>
          </w:p>
        </w:tc>
        <w:tc>
          <w:tcPr>
            <w:tcW w:w="1168" w:type="dxa"/>
          </w:tcPr>
          <w:p w14:paraId="7A65F771" w14:textId="67111F8B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13.1.</w:t>
            </w:r>
          </w:p>
        </w:tc>
        <w:tc>
          <w:tcPr>
            <w:tcW w:w="1168" w:type="dxa"/>
          </w:tcPr>
          <w:p w14:paraId="3CE12C24" w14:textId="44108A04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Решение Совета Депутатов от 19.12.201 № 14-2</w:t>
            </w:r>
          </w:p>
        </w:tc>
        <w:tc>
          <w:tcPr>
            <w:tcW w:w="1168" w:type="dxa"/>
          </w:tcPr>
          <w:p w14:paraId="6013B079" w14:textId="120833B0" w:rsidR="73E4B4B4" w:rsidRPr="00956103" w:rsidRDefault="73E4B4B4" w:rsidP="00956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02.03.2020</w:t>
            </w:r>
          </w:p>
        </w:tc>
        <w:tc>
          <w:tcPr>
            <w:tcW w:w="1168" w:type="dxa"/>
          </w:tcPr>
          <w:p w14:paraId="4840B61C" w14:textId="3530B5FE" w:rsidR="73E4B4B4" w:rsidRPr="00956103" w:rsidRDefault="008F3CF3" w:rsidP="00956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7">
              <w:r w:rsidR="73E4B4B4" w:rsidRPr="00956103">
                <w:rPr>
                  <w:rStyle w:val="a9"/>
                  <w:rFonts w:ascii="Times New Roman" w:eastAsia="Times New Roman" w:hAnsi="Times New Roman"/>
                  <w:sz w:val="24"/>
                  <w:szCs w:val="24"/>
                </w:rPr>
                <w:t>http://ust-koksa-altay.ru/tinybrowser/files/dokumenty/2018/12/21/strategiya.pdf</w:t>
              </w:r>
            </w:hyperlink>
          </w:p>
        </w:tc>
        <w:tc>
          <w:tcPr>
            <w:tcW w:w="1168" w:type="dxa"/>
          </w:tcPr>
          <w:p w14:paraId="035ECDDE" w14:textId="075A9075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73E4B4B4" w:rsidRPr="00956103" w14:paraId="6A865DCA" w14:textId="77777777" w:rsidTr="73E4B4B4">
        <w:tc>
          <w:tcPr>
            <w:tcW w:w="1168" w:type="dxa"/>
          </w:tcPr>
          <w:p w14:paraId="3CA806A6" w14:textId="1BEDC8B9" w:rsidR="73E4B4B4" w:rsidRPr="00956103" w:rsidRDefault="73E4B4B4" w:rsidP="00956103">
            <w:pPr>
              <w:rPr>
                <w:rFonts w:ascii="Times New Roman" w:hAnsi="Times New Roman"/>
              </w:rPr>
            </w:pPr>
            <w:r w:rsidRPr="00956103">
              <w:rPr>
                <w:rFonts w:ascii="Times New Roman" w:eastAsia="Times New Roman" w:hAnsi="Times New Roman"/>
                <w:lang w:val="en-US"/>
              </w:rPr>
              <w:lastRenderedPageBreak/>
              <w:t>14</w:t>
            </w:r>
            <w:r w:rsidRPr="00956103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168" w:type="dxa"/>
          </w:tcPr>
          <w:p w14:paraId="465DC9CB" w14:textId="76B45F1F" w:rsidR="73E4B4B4" w:rsidRPr="00956103" w:rsidRDefault="73E4B4B4" w:rsidP="00956103">
            <w:pPr>
              <w:jc w:val="both"/>
              <w:rPr>
                <w:rFonts w:ascii="Times New Roman" w:hAnsi="Times New Roman"/>
              </w:rPr>
            </w:pPr>
            <w:r w:rsidRPr="00956103">
              <w:rPr>
                <w:rFonts w:ascii="Times New Roman" w:eastAsia="Times New Roman" w:hAnsi="Times New Roman"/>
              </w:rPr>
              <w:t xml:space="preserve">План мероприятий по реализации Стратегии социально-экономического развития МО </w:t>
            </w:r>
            <w:proofErr w:type="spellStart"/>
            <w:r w:rsidRPr="00956103">
              <w:rPr>
                <w:rFonts w:ascii="Times New Roman" w:eastAsia="Times New Roman" w:hAnsi="Times New Roman"/>
              </w:rPr>
              <w:t>Усть-Коксинский</w:t>
            </w:r>
            <w:proofErr w:type="spellEnd"/>
            <w:r w:rsidRPr="00956103">
              <w:rPr>
                <w:rFonts w:ascii="Times New Roman" w:eastAsia="Times New Roman" w:hAnsi="Times New Roman"/>
              </w:rPr>
              <w:t xml:space="preserve"> район на период до 2035 </w:t>
            </w:r>
            <w:r w:rsidR="00D621DC">
              <w:rPr>
                <w:rFonts w:ascii="Times New Roman" w:eastAsia="Times New Roman" w:hAnsi="Times New Roman"/>
              </w:rPr>
              <w:t>г.</w:t>
            </w:r>
          </w:p>
        </w:tc>
        <w:tc>
          <w:tcPr>
            <w:tcW w:w="1168" w:type="dxa"/>
          </w:tcPr>
          <w:p w14:paraId="57AF1FA8" w14:textId="6826E187" w:rsidR="73E4B4B4" w:rsidRPr="00956103" w:rsidRDefault="73E4B4B4" w:rsidP="00956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2018-2035</w:t>
            </w:r>
          </w:p>
        </w:tc>
        <w:tc>
          <w:tcPr>
            <w:tcW w:w="1168" w:type="dxa"/>
          </w:tcPr>
          <w:p w14:paraId="711CD3DE" w14:textId="5B1D1027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14.1.</w:t>
            </w:r>
          </w:p>
        </w:tc>
        <w:tc>
          <w:tcPr>
            <w:tcW w:w="1168" w:type="dxa"/>
          </w:tcPr>
          <w:p w14:paraId="176EA321" w14:textId="58AC31F1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Распоряжение от 01.06.2020 № 256</w:t>
            </w:r>
          </w:p>
        </w:tc>
        <w:tc>
          <w:tcPr>
            <w:tcW w:w="1168" w:type="dxa"/>
          </w:tcPr>
          <w:p w14:paraId="0EE19D2E" w14:textId="62F2BF27" w:rsidR="73E4B4B4" w:rsidRPr="00956103" w:rsidRDefault="73E4B4B4" w:rsidP="00956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26.06.2020</w:t>
            </w:r>
          </w:p>
        </w:tc>
        <w:tc>
          <w:tcPr>
            <w:tcW w:w="1168" w:type="dxa"/>
          </w:tcPr>
          <w:p w14:paraId="34669EB5" w14:textId="6D0624C1" w:rsidR="73E4B4B4" w:rsidRPr="00956103" w:rsidRDefault="008F3CF3" w:rsidP="00956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8">
              <w:r w:rsidR="73E4B4B4" w:rsidRPr="00956103">
                <w:rPr>
                  <w:rStyle w:val="a9"/>
                  <w:rFonts w:ascii="Times New Roman" w:eastAsia="Times New Roman" w:hAnsi="Times New Roman"/>
                  <w:sz w:val="24"/>
                  <w:szCs w:val="24"/>
                </w:rPr>
                <w:t>http://ust-koksa-altay.ru/razrabotka-strategicheskogo-dokumenta-razvitiya-investitcionnoy-deyatel-nosti-na-territorii-munitcipal-nogo-obrazovaniya.html</w:t>
              </w:r>
            </w:hyperlink>
          </w:p>
        </w:tc>
        <w:tc>
          <w:tcPr>
            <w:tcW w:w="1168" w:type="dxa"/>
          </w:tcPr>
          <w:p w14:paraId="37501377" w14:textId="0E8925E9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73E4B4B4" w:rsidRPr="00956103" w14:paraId="1AD7A4FF" w14:textId="77777777" w:rsidTr="73E4B4B4">
        <w:tc>
          <w:tcPr>
            <w:tcW w:w="1168" w:type="dxa"/>
          </w:tcPr>
          <w:p w14:paraId="25ED0851" w14:textId="7383C5B9" w:rsidR="73E4B4B4" w:rsidRPr="00956103" w:rsidRDefault="73E4B4B4" w:rsidP="00956103">
            <w:pPr>
              <w:rPr>
                <w:rFonts w:ascii="Times New Roman" w:hAnsi="Times New Roman"/>
              </w:rPr>
            </w:pPr>
            <w:r w:rsidRPr="00956103">
              <w:rPr>
                <w:rFonts w:ascii="Times New Roman" w:eastAsia="Times New Roman" w:hAnsi="Times New Roman"/>
                <w:lang w:val="en-US"/>
              </w:rPr>
              <w:t>15</w:t>
            </w:r>
            <w:r w:rsidRPr="00956103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168" w:type="dxa"/>
          </w:tcPr>
          <w:p w14:paraId="1558C2D1" w14:textId="12A14855" w:rsidR="73E4B4B4" w:rsidRPr="00956103" w:rsidRDefault="73E4B4B4" w:rsidP="00956103">
            <w:pPr>
              <w:jc w:val="both"/>
              <w:rPr>
                <w:rFonts w:ascii="Times New Roman" w:hAnsi="Times New Roman"/>
              </w:rPr>
            </w:pPr>
            <w:r w:rsidRPr="00956103">
              <w:rPr>
                <w:rFonts w:ascii="Times New Roman" w:eastAsia="Times New Roman" w:hAnsi="Times New Roman"/>
              </w:rPr>
              <w:t>Прогноз социально-экономического развития Мо «</w:t>
            </w:r>
            <w:proofErr w:type="spellStart"/>
            <w:r w:rsidRPr="00956103">
              <w:rPr>
                <w:rFonts w:ascii="Times New Roman" w:eastAsia="Times New Roman" w:hAnsi="Times New Roman"/>
              </w:rPr>
              <w:t>Усть-Коксинский</w:t>
            </w:r>
            <w:proofErr w:type="spellEnd"/>
            <w:r w:rsidRPr="00956103">
              <w:rPr>
                <w:rFonts w:ascii="Times New Roman" w:eastAsia="Times New Roman" w:hAnsi="Times New Roman"/>
              </w:rPr>
              <w:t xml:space="preserve"> район» на 2018 </w:t>
            </w:r>
            <w:r w:rsidR="001C280B">
              <w:rPr>
                <w:rFonts w:ascii="Times New Roman" w:eastAsia="Times New Roman" w:hAnsi="Times New Roman"/>
              </w:rPr>
              <w:t>г.</w:t>
            </w:r>
            <w:r w:rsidRPr="00956103">
              <w:rPr>
                <w:rFonts w:ascii="Times New Roman" w:eastAsia="Times New Roman" w:hAnsi="Times New Roman"/>
              </w:rPr>
              <w:t xml:space="preserve"> и плановый период 2019 и 2020 </w:t>
            </w:r>
            <w:proofErr w:type="spellStart"/>
            <w:r w:rsidR="001C280B">
              <w:rPr>
                <w:rFonts w:ascii="Times New Roman" w:eastAsia="Times New Roman" w:hAnsi="Times New Roman"/>
              </w:rPr>
              <w:t>г</w:t>
            </w:r>
            <w:proofErr w:type="gramStart"/>
            <w:r w:rsidR="001C280B">
              <w:rPr>
                <w:rFonts w:ascii="Times New Roman" w:eastAsia="Times New Roman" w:hAnsi="Times New Roman"/>
              </w:rPr>
              <w:t>.</w:t>
            </w:r>
            <w:r w:rsidRPr="00956103">
              <w:rPr>
                <w:rFonts w:ascii="Times New Roman" w:eastAsia="Times New Roman" w:hAnsi="Times New Roman"/>
              </w:rPr>
              <w:t>о</w:t>
            </w:r>
            <w:proofErr w:type="gramEnd"/>
            <w:r w:rsidRPr="00956103">
              <w:rPr>
                <w:rFonts w:ascii="Times New Roman" w:eastAsia="Times New Roman" w:hAnsi="Times New Roman"/>
              </w:rPr>
              <w:t>в</w:t>
            </w:r>
            <w:proofErr w:type="spellEnd"/>
          </w:p>
        </w:tc>
        <w:tc>
          <w:tcPr>
            <w:tcW w:w="1168" w:type="dxa"/>
          </w:tcPr>
          <w:p w14:paraId="1B86FB81" w14:textId="511C1C2A" w:rsidR="73E4B4B4" w:rsidRPr="00956103" w:rsidRDefault="73E4B4B4" w:rsidP="00956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1168" w:type="dxa"/>
          </w:tcPr>
          <w:p w14:paraId="1BBDF5EB" w14:textId="387A885E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15.1.</w:t>
            </w:r>
          </w:p>
        </w:tc>
        <w:tc>
          <w:tcPr>
            <w:tcW w:w="1168" w:type="dxa"/>
          </w:tcPr>
          <w:p w14:paraId="6E2A160C" w14:textId="3C87EAB2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Постановление Администрации МО «</w:t>
            </w:r>
            <w:proofErr w:type="spellStart"/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Усть-Коксинский</w:t>
            </w:r>
            <w:proofErr w:type="spellEnd"/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район» от 31.10.2017 № 863/1</w:t>
            </w:r>
          </w:p>
        </w:tc>
        <w:tc>
          <w:tcPr>
            <w:tcW w:w="1168" w:type="dxa"/>
          </w:tcPr>
          <w:p w14:paraId="3F979C15" w14:textId="6DB093EC" w:rsidR="73E4B4B4" w:rsidRPr="00956103" w:rsidRDefault="73E4B4B4" w:rsidP="00956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15.10.2018</w:t>
            </w:r>
          </w:p>
        </w:tc>
        <w:tc>
          <w:tcPr>
            <w:tcW w:w="1168" w:type="dxa"/>
          </w:tcPr>
          <w:p w14:paraId="709D6ABB" w14:textId="40BA4240" w:rsidR="73E4B4B4" w:rsidRPr="00956103" w:rsidRDefault="008F3CF3" w:rsidP="00956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9">
              <w:r w:rsidR="73E4B4B4" w:rsidRPr="00956103">
                <w:rPr>
                  <w:rStyle w:val="a9"/>
                  <w:rFonts w:ascii="Times New Roman" w:eastAsia="Times New Roman" w:hAnsi="Times New Roman"/>
                  <w:sz w:val="24"/>
                  <w:szCs w:val="24"/>
                </w:rPr>
                <w:t>http://ust-koksa-altay.ru/ekonomika.html</w:t>
              </w:r>
            </w:hyperlink>
          </w:p>
        </w:tc>
        <w:tc>
          <w:tcPr>
            <w:tcW w:w="1168" w:type="dxa"/>
          </w:tcPr>
          <w:p w14:paraId="2E79B055" w14:textId="7FDD3A5A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73E4B4B4" w:rsidRPr="00956103" w14:paraId="65C7632B" w14:textId="77777777" w:rsidTr="73E4B4B4">
        <w:tc>
          <w:tcPr>
            <w:tcW w:w="1168" w:type="dxa"/>
          </w:tcPr>
          <w:p w14:paraId="02576FAB" w14:textId="343150BB" w:rsidR="73E4B4B4" w:rsidRPr="00956103" w:rsidRDefault="73E4B4B4" w:rsidP="00956103">
            <w:pPr>
              <w:jc w:val="both"/>
              <w:rPr>
                <w:rFonts w:ascii="Times New Roman" w:hAnsi="Times New Roman"/>
              </w:rPr>
            </w:pPr>
            <w:r w:rsidRPr="00956103">
              <w:rPr>
                <w:rFonts w:ascii="Times New Roman" w:eastAsia="Times New Roman" w:hAnsi="Times New Roman"/>
                <w:lang w:val="en-US"/>
              </w:rPr>
              <w:t>II</w:t>
            </w:r>
            <w:r w:rsidRPr="00956103">
              <w:rPr>
                <w:rFonts w:ascii="Times New Roman" w:eastAsia="Times New Roman" w:hAnsi="Times New Roman"/>
              </w:rPr>
              <w:t xml:space="preserve">. Документы стратегического планирования уровня сельских поселений </w:t>
            </w:r>
            <w:r w:rsidRPr="00956103">
              <w:rPr>
                <w:rFonts w:ascii="Times New Roman" w:eastAsia="Times New Roman" w:hAnsi="Times New Roman"/>
              </w:rPr>
              <w:lastRenderedPageBreak/>
              <w:t>муниципального образования</w:t>
            </w:r>
          </w:p>
        </w:tc>
        <w:tc>
          <w:tcPr>
            <w:tcW w:w="1168" w:type="dxa"/>
          </w:tcPr>
          <w:p w14:paraId="6171EA11" w14:textId="48942089" w:rsidR="73E4B4B4" w:rsidRPr="00956103" w:rsidRDefault="73E4B4B4" w:rsidP="00956103">
            <w:pPr>
              <w:rPr>
                <w:rFonts w:ascii="Times New Roman" w:hAnsi="Times New Roman"/>
              </w:rPr>
            </w:pPr>
          </w:p>
        </w:tc>
        <w:tc>
          <w:tcPr>
            <w:tcW w:w="1168" w:type="dxa"/>
          </w:tcPr>
          <w:p w14:paraId="7322E44D" w14:textId="63A6F21A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2E5F9888" w14:textId="36125B2C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001EE37A" w14:textId="73C5B7F2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5BBC1153" w14:textId="2FB77EEC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2B42E311" w14:textId="097F215D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61316463" w14:textId="2E7B632E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73E4B4B4" w:rsidRPr="00956103" w14:paraId="1B001AC8" w14:textId="77777777" w:rsidTr="73E4B4B4">
        <w:tc>
          <w:tcPr>
            <w:tcW w:w="1168" w:type="dxa"/>
          </w:tcPr>
          <w:p w14:paraId="72E788A2" w14:textId="05CE4AAC" w:rsidR="73E4B4B4" w:rsidRPr="00956103" w:rsidRDefault="73E4B4B4" w:rsidP="00956103">
            <w:pPr>
              <w:jc w:val="both"/>
              <w:rPr>
                <w:rFonts w:ascii="Times New Roman" w:hAnsi="Times New Roman"/>
              </w:rPr>
            </w:pPr>
            <w:r w:rsidRPr="00956103">
              <w:rPr>
                <w:rFonts w:ascii="Times New Roman" w:eastAsia="Times New Roman" w:hAnsi="Times New Roman"/>
              </w:rPr>
              <w:lastRenderedPageBreak/>
              <w:t xml:space="preserve">                                      </w:t>
            </w:r>
            <w:proofErr w:type="spellStart"/>
            <w:r w:rsidRPr="00956103">
              <w:rPr>
                <w:rFonts w:ascii="Times New Roman" w:eastAsia="Times New Roman" w:hAnsi="Times New Roman"/>
              </w:rPr>
              <w:t>Карагайское</w:t>
            </w:r>
            <w:proofErr w:type="spellEnd"/>
            <w:r w:rsidRPr="00956103">
              <w:rPr>
                <w:rFonts w:ascii="Times New Roman" w:eastAsia="Times New Roman" w:hAnsi="Times New Roman"/>
              </w:rPr>
              <w:t xml:space="preserve"> сельское поселение</w:t>
            </w:r>
          </w:p>
        </w:tc>
        <w:tc>
          <w:tcPr>
            <w:tcW w:w="1168" w:type="dxa"/>
          </w:tcPr>
          <w:p w14:paraId="2EE42062" w14:textId="0BF3B220" w:rsidR="73E4B4B4" w:rsidRPr="00956103" w:rsidRDefault="73E4B4B4" w:rsidP="00956103">
            <w:pPr>
              <w:rPr>
                <w:rFonts w:ascii="Times New Roman" w:hAnsi="Times New Roman"/>
              </w:rPr>
            </w:pPr>
          </w:p>
        </w:tc>
        <w:tc>
          <w:tcPr>
            <w:tcW w:w="1168" w:type="dxa"/>
          </w:tcPr>
          <w:p w14:paraId="5D4B95AC" w14:textId="119AE1A0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7A797CE9" w14:textId="2C5F1E93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0F0A6851" w14:textId="6AD5A6DD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2CA84017" w14:textId="7EE2333F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3DE2F32E" w14:textId="5B821067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0FB896D5" w14:textId="56BDFFCE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73E4B4B4" w:rsidRPr="00956103" w14:paraId="021F04FA" w14:textId="77777777" w:rsidTr="73E4B4B4">
        <w:tc>
          <w:tcPr>
            <w:tcW w:w="1168" w:type="dxa"/>
          </w:tcPr>
          <w:p w14:paraId="2BBA8002" w14:textId="2B40E737" w:rsidR="73E4B4B4" w:rsidRPr="00956103" w:rsidRDefault="73E4B4B4" w:rsidP="00956103">
            <w:pPr>
              <w:jc w:val="both"/>
              <w:rPr>
                <w:rFonts w:ascii="Times New Roman" w:hAnsi="Times New Roman"/>
              </w:rPr>
            </w:pPr>
            <w:r w:rsidRPr="00956103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1168" w:type="dxa"/>
          </w:tcPr>
          <w:p w14:paraId="11F07191" w14:textId="1EA06E48" w:rsidR="73E4B4B4" w:rsidRPr="00956103" w:rsidRDefault="73E4B4B4" w:rsidP="00956103">
            <w:pPr>
              <w:jc w:val="both"/>
              <w:rPr>
                <w:rFonts w:ascii="Times New Roman" w:hAnsi="Times New Roman"/>
              </w:rPr>
            </w:pPr>
            <w:r w:rsidRPr="00956103">
              <w:rPr>
                <w:rFonts w:ascii="Times New Roman" w:eastAsia="Times New Roman" w:hAnsi="Times New Roman"/>
              </w:rPr>
              <w:t>МП «Комплексное совершенствование социально-экономических процессов в МО «</w:t>
            </w:r>
            <w:proofErr w:type="spellStart"/>
            <w:r w:rsidRPr="00956103">
              <w:rPr>
                <w:rFonts w:ascii="Times New Roman" w:eastAsia="Times New Roman" w:hAnsi="Times New Roman"/>
              </w:rPr>
              <w:t>Карагайское</w:t>
            </w:r>
            <w:proofErr w:type="spellEnd"/>
            <w:r w:rsidRPr="00956103">
              <w:rPr>
                <w:rFonts w:ascii="Times New Roman" w:eastAsia="Times New Roman" w:hAnsi="Times New Roman"/>
              </w:rPr>
              <w:t xml:space="preserve"> сельского поселение» </w:t>
            </w:r>
          </w:p>
        </w:tc>
        <w:tc>
          <w:tcPr>
            <w:tcW w:w="1168" w:type="dxa"/>
          </w:tcPr>
          <w:p w14:paraId="65FFC038" w14:textId="19914728" w:rsidR="73E4B4B4" w:rsidRPr="00956103" w:rsidRDefault="73E4B4B4" w:rsidP="00956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2019-2024</w:t>
            </w:r>
          </w:p>
        </w:tc>
        <w:tc>
          <w:tcPr>
            <w:tcW w:w="1168" w:type="dxa"/>
          </w:tcPr>
          <w:p w14:paraId="4F8D596A" w14:textId="48AC1DE7" w:rsidR="73E4B4B4" w:rsidRPr="00956103" w:rsidRDefault="73E4B4B4" w:rsidP="00956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168" w:type="dxa"/>
          </w:tcPr>
          <w:p w14:paraId="02619513" w14:textId="200740F9" w:rsidR="73E4B4B4" w:rsidRPr="00956103" w:rsidRDefault="73E4B4B4" w:rsidP="00956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Постановление Администрации МО «</w:t>
            </w:r>
            <w:proofErr w:type="spellStart"/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Карагайское</w:t>
            </w:r>
            <w:proofErr w:type="spellEnd"/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поселение» от 07.11.2018 № 48</w:t>
            </w:r>
          </w:p>
        </w:tc>
        <w:tc>
          <w:tcPr>
            <w:tcW w:w="1168" w:type="dxa"/>
          </w:tcPr>
          <w:p w14:paraId="12BA7DC2" w14:textId="6DF379BE" w:rsidR="73E4B4B4" w:rsidRPr="00956103" w:rsidRDefault="73E4B4B4" w:rsidP="00956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26.06.2020</w:t>
            </w:r>
          </w:p>
        </w:tc>
        <w:tc>
          <w:tcPr>
            <w:tcW w:w="1168" w:type="dxa"/>
          </w:tcPr>
          <w:p w14:paraId="3988B8F6" w14:textId="698DC263" w:rsidR="73E4B4B4" w:rsidRPr="00956103" w:rsidRDefault="008F3CF3" w:rsidP="00956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0">
              <w:r w:rsidR="73E4B4B4" w:rsidRPr="00956103">
                <w:rPr>
                  <w:rStyle w:val="a9"/>
                  <w:rFonts w:ascii="Times New Roman" w:eastAsia="Times New Roman" w:hAnsi="Times New Roman"/>
                  <w:sz w:val="24"/>
                  <w:szCs w:val="24"/>
                </w:rPr>
                <w:t>https://xn--80aaallxcf0bop.xn--p1ai/</w:t>
              </w:r>
              <w:proofErr w:type="spellStart"/>
              <w:r w:rsidR="73E4B4B4" w:rsidRPr="00956103">
                <w:rPr>
                  <w:rStyle w:val="a9"/>
                  <w:rFonts w:ascii="Times New Roman" w:eastAsia="Times New Roman" w:hAnsi="Times New Roman"/>
                  <w:sz w:val="24"/>
                  <w:szCs w:val="24"/>
                </w:rPr>
                <w:t>dokumenty</w:t>
              </w:r>
              <w:proofErr w:type="spellEnd"/>
              <w:r w:rsidR="73E4B4B4" w:rsidRPr="00956103">
                <w:rPr>
                  <w:rStyle w:val="a9"/>
                  <w:rFonts w:ascii="Times New Roman" w:eastAsia="Times New Roman" w:hAnsi="Times New Roman"/>
                  <w:sz w:val="24"/>
                  <w:szCs w:val="24"/>
                </w:rPr>
                <w:t>/</w:t>
              </w:r>
              <w:proofErr w:type="spellStart"/>
              <w:r w:rsidR="73E4B4B4" w:rsidRPr="00956103">
                <w:rPr>
                  <w:rStyle w:val="a9"/>
                  <w:rFonts w:ascii="Times New Roman" w:eastAsia="Times New Roman" w:hAnsi="Times New Roman"/>
                  <w:sz w:val="24"/>
                  <w:szCs w:val="24"/>
                </w:rPr>
                <w:t>programmy</w:t>
              </w:r>
              <w:proofErr w:type="spellEnd"/>
              <w:r w:rsidR="73E4B4B4" w:rsidRPr="00956103">
                <w:rPr>
                  <w:rStyle w:val="a9"/>
                  <w:rFonts w:ascii="Times New Roman" w:eastAsia="Times New Roman" w:hAnsi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168" w:type="dxa"/>
          </w:tcPr>
          <w:p w14:paraId="7A8D3A97" w14:textId="39982F58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73E4B4B4" w:rsidRPr="00956103" w14:paraId="235B3D75" w14:textId="77777777" w:rsidTr="73E4B4B4">
        <w:tc>
          <w:tcPr>
            <w:tcW w:w="1168" w:type="dxa"/>
          </w:tcPr>
          <w:p w14:paraId="429D7E48" w14:textId="4A1716BA" w:rsidR="73E4B4B4" w:rsidRPr="00956103" w:rsidRDefault="73E4B4B4" w:rsidP="00956103">
            <w:pPr>
              <w:jc w:val="both"/>
              <w:rPr>
                <w:rFonts w:ascii="Times New Roman" w:hAnsi="Times New Roman"/>
              </w:rPr>
            </w:pPr>
            <w:r w:rsidRPr="00956103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1168" w:type="dxa"/>
          </w:tcPr>
          <w:p w14:paraId="7716B728" w14:textId="053FD23F" w:rsidR="73E4B4B4" w:rsidRPr="00956103" w:rsidRDefault="73E4B4B4" w:rsidP="00956103">
            <w:pPr>
              <w:jc w:val="both"/>
              <w:rPr>
                <w:rFonts w:ascii="Times New Roman" w:hAnsi="Times New Roman"/>
              </w:rPr>
            </w:pPr>
            <w:r w:rsidRPr="00956103">
              <w:rPr>
                <w:rFonts w:ascii="Times New Roman" w:eastAsia="Times New Roman" w:hAnsi="Times New Roman"/>
              </w:rPr>
              <w:t xml:space="preserve">Прогноз социально-экономического развития Карагайского сельского поселения </w:t>
            </w:r>
            <w:proofErr w:type="spellStart"/>
            <w:r w:rsidRPr="00956103">
              <w:rPr>
                <w:rFonts w:ascii="Times New Roman" w:eastAsia="Times New Roman" w:hAnsi="Times New Roman"/>
              </w:rPr>
              <w:t>Усть-Коксинского</w:t>
            </w:r>
            <w:proofErr w:type="spellEnd"/>
            <w:r w:rsidRPr="00956103">
              <w:rPr>
                <w:rFonts w:ascii="Times New Roman" w:eastAsia="Times New Roman" w:hAnsi="Times New Roman"/>
              </w:rPr>
              <w:t xml:space="preserve"> района на 2019 </w:t>
            </w:r>
            <w:r w:rsidR="001C280B">
              <w:rPr>
                <w:rFonts w:ascii="Times New Roman" w:eastAsia="Times New Roman" w:hAnsi="Times New Roman"/>
              </w:rPr>
              <w:t>г.</w:t>
            </w:r>
            <w:r w:rsidRPr="00956103">
              <w:rPr>
                <w:rFonts w:ascii="Times New Roman" w:eastAsia="Times New Roman" w:hAnsi="Times New Roman"/>
              </w:rPr>
              <w:t xml:space="preserve"> и плановый период 2020 и 2021 </w:t>
            </w:r>
            <w:proofErr w:type="spellStart"/>
            <w:r w:rsidR="001C280B">
              <w:rPr>
                <w:rFonts w:ascii="Times New Roman" w:eastAsia="Times New Roman" w:hAnsi="Times New Roman"/>
              </w:rPr>
              <w:t>г</w:t>
            </w:r>
            <w:proofErr w:type="gramStart"/>
            <w:r w:rsidR="001C280B">
              <w:rPr>
                <w:rFonts w:ascii="Times New Roman" w:eastAsia="Times New Roman" w:hAnsi="Times New Roman"/>
              </w:rPr>
              <w:t>.</w:t>
            </w:r>
            <w:r w:rsidRPr="00956103">
              <w:rPr>
                <w:rFonts w:ascii="Times New Roman" w:eastAsia="Times New Roman" w:hAnsi="Times New Roman"/>
              </w:rPr>
              <w:t>о</w:t>
            </w:r>
            <w:proofErr w:type="gramEnd"/>
            <w:r w:rsidRPr="00956103">
              <w:rPr>
                <w:rFonts w:ascii="Times New Roman" w:eastAsia="Times New Roman" w:hAnsi="Times New Roman"/>
              </w:rPr>
              <w:t>в</w:t>
            </w:r>
            <w:proofErr w:type="spellEnd"/>
          </w:p>
        </w:tc>
        <w:tc>
          <w:tcPr>
            <w:tcW w:w="1168" w:type="dxa"/>
          </w:tcPr>
          <w:p w14:paraId="7AD0E661" w14:textId="22DF41A0" w:rsidR="73E4B4B4" w:rsidRPr="00956103" w:rsidRDefault="73E4B4B4" w:rsidP="00956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2019-2021</w:t>
            </w:r>
          </w:p>
        </w:tc>
        <w:tc>
          <w:tcPr>
            <w:tcW w:w="1168" w:type="dxa"/>
          </w:tcPr>
          <w:p w14:paraId="68C1F917" w14:textId="394A4BCA" w:rsidR="73E4B4B4" w:rsidRPr="00956103" w:rsidRDefault="73E4B4B4" w:rsidP="00956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168" w:type="dxa"/>
          </w:tcPr>
          <w:p w14:paraId="6DBAC63D" w14:textId="06D16D77" w:rsidR="73E4B4B4" w:rsidRPr="00956103" w:rsidRDefault="73E4B4B4" w:rsidP="00956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Постановление Администрации МО «</w:t>
            </w:r>
            <w:proofErr w:type="spellStart"/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Карагайское</w:t>
            </w:r>
            <w:proofErr w:type="spellEnd"/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поселение» от 07.11.2018 № 49</w:t>
            </w:r>
          </w:p>
        </w:tc>
        <w:tc>
          <w:tcPr>
            <w:tcW w:w="1168" w:type="dxa"/>
          </w:tcPr>
          <w:p w14:paraId="756C4248" w14:textId="48BCD161" w:rsidR="73E4B4B4" w:rsidRPr="00956103" w:rsidRDefault="73E4B4B4" w:rsidP="00956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26.06.2020</w:t>
            </w:r>
          </w:p>
        </w:tc>
        <w:tc>
          <w:tcPr>
            <w:tcW w:w="1168" w:type="dxa"/>
          </w:tcPr>
          <w:p w14:paraId="12C3271D" w14:textId="763AC332" w:rsidR="73E4B4B4" w:rsidRPr="00956103" w:rsidRDefault="008F3CF3" w:rsidP="00956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1">
              <w:r w:rsidR="73E4B4B4" w:rsidRPr="00956103">
                <w:rPr>
                  <w:rStyle w:val="a9"/>
                  <w:rFonts w:ascii="Times New Roman" w:eastAsia="Times New Roman" w:hAnsi="Times New Roman"/>
                  <w:sz w:val="24"/>
                  <w:szCs w:val="24"/>
                </w:rPr>
                <w:t>https://xn--80aaallxcf0bop.xn--p1ai/</w:t>
              </w:r>
              <w:proofErr w:type="spellStart"/>
              <w:r w:rsidR="73E4B4B4" w:rsidRPr="00956103">
                <w:rPr>
                  <w:rStyle w:val="a9"/>
                  <w:rFonts w:ascii="Times New Roman" w:eastAsia="Times New Roman" w:hAnsi="Times New Roman"/>
                  <w:sz w:val="24"/>
                  <w:szCs w:val="24"/>
                </w:rPr>
                <w:t>dokumenty</w:t>
              </w:r>
              <w:proofErr w:type="spellEnd"/>
              <w:r w:rsidR="73E4B4B4" w:rsidRPr="00956103">
                <w:rPr>
                  <w:rStyle w:val="a9"/>
                  <w:rFonts w:ascii="Times New Roman" w:eastAsia="Times New Roman" w:hAnsi="Times New Roman"/>
                  <w:sz w:val="24"/>
                  <w:szCs w:val="24"/>
                </w:rPr>
                <w:t>/</w:t>
              </w:r>
              <w:proofErr w:type="spellStart"/>
              <w:r w:rsidR="73E4B4B4" w:rsidRPr="00956103">
                <w:rPr>
                  <w:rStyle w:val="a9"/>
                  <w:rFonts w:ascii="Times New Roman" w:eastAsia="Times New Roman" w:hAnsi="Times New Roman"/>
                  <w:sz w:val="24"/>
                  <w:szCs w:val="24"/>
                </w:rPr>
                <w:t>programmy</w:t>
              </w:r>
              <w:proofErr w:type="spellEnd"/>
              <w:r w:rsidR="73E4B4B4" w:rsidRPr="00956103">
                <w:rPr>
                  <w:rStyle w:val="a9"/>
                  <w:rFonts w:ascii="Times New Roman" w:eastAsia="Times New Roman" w:hAnsi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168" w:type="dxa"/>
          </w:tcPr>
          <w:p w14:paraId="7F8E80FE" w14:textId="1EA45051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73E4B4B4" w:rsidRPr="00956103" w14:paraId="40456AC2" w14:textId="77777777" w:rsidTr="73E4B4B4">
        <w:tc>
          <w:tcPr>
            <w:tcW w:w="1168" w:type="dxa"/>
          </w:tcPr>
          <w:p w14:paraId="232B2829" w14:textId="15C31000" w:rsidR="73E4B4B4" w:rsidRPr="00956103" w:rsidRDefault="73E4B4B4" w:rsidP="00956103">
            <w:pPr>
              <w:jc w:val="both"/>
              <w:rPr>
                <w:rFonts w:ascii="Times New Roman" w:hAnsi="Times New Roman"/>
              </w:rPr>
            </w:pPr>
            <w:r w:rsidRPr="00956103">
              <w:rPr>
                <w:rFonts w:ascii="Times New Roman" w:eastAsia="Times New Roman" w:hAnsi="Times New Roman"/>
              </w:rPr>
              <w:t xml:space="preserve">                                      </w:t>
            </w:r>
            <w:proofErr w:type="spellStart"/>
            <w:r w:rsidRPr="00956103">
              <w:rPr>
                <w:rFonts w:ascii="Times New Roman" w:eastAsia="Times New Roman" w:hAnsi="Times New Roman"/>
              </w:rPr>
              <w:t>Усть-</w:t>
            </w:r>
            <w:r w:rsidRPr="00956103">
              <w:rPr>
                <w:rFonts w:ascii="Times New Roman" w:eastAsia="Times New Roman" w:hAnsi="Times New Roman"/>
              </w:rPr>
              <w:lastRenderedPageBreak/>
              <w:t>Коксинское</w:t>
            </w:r>
            <w:proofErr w:type="spellEnd"/>
            <w:r w:rsidRPr="00956103">
              <w:rPr>
                <w:rFonts w:ascii="Times New Roman" w:eastAsia="Times New Roman" w:hAnsi="Times New Roman"/>
              </w:rPr>
              <w:t xml:space="preserve"> сельское поселение</w:t>
            </w:r>
          </w:p>
        </w:tc>
        <w:tc>
          <w:tcPr>
            <w:tcW w:w="1168" w:type="dxa"/>
          </w:tcPr>
          <w:p w14:paraId="59FE6B03" w14:textId="6234DA13" w:rsidR="73E4B4B4" w:rsidRPr="00956103" w:rsidRDefault="73E4B4B4" w:rsidP="00956103">
            <w:pPr>
              <w:rPr>
                <w:rFonts w:ascii="Times New Roman" w:hAnsi="Times New Roman"/>
              </w:rPr>
            </w:pPr>
          </w:p>
        </w:tc>
        <w:tc>
          <w:tcPr>
            <w:tcW w:w="1168" w:type="dxa"/>
          </w:tcPr>
          <w:p w14:paraId="12888432" w14:textId="1F9629CB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79782AF9" w14:textId="6D757D1C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5DC439A6" w14:textId="39B90F10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24443B93" w14:textId="5FAD0D5F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6CEEA777" w14:textId="4289EA4E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4B6355E6" w14:textId="70E21D81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73E4B4B4" w:rsidRPr="00956103" w14:paraId="790F0D34" w14:textId="77777777" w:rsidTr="73E4B4B4">
        <w:tc>
          <w:tcPr>
            <w:tcW w:w="1168" w:type="dxa"/>
          </w:tcPr>
          <w:p w14:paraId="5CBCD59E" w14:textId="77F7B755" w:rsidR="73E4B4B4" w:rsidRPr="00956103" w:rsidRDefault="73E4B4B4" w:rsidP="00956103">
            <w:pPr>
              <w:jc w:val="both"/>
              <w:rPr>
                <w:rFonts w:ascii="Times New Roman" w:hAnsi="Times New Roman"/>
              </w:rPr>
            </w:pPr>
            <w:r w:rsidRPr="00956103">
              <w:rPr>
                <w:rFonts w:ascii="Times New Roman" w:eastAsia="Times New Roman" w:hAnsi="Times New Roman"/>
              </w:rPr>
              <w:lastRenderedPageBreak/>
              <w:t>3.</w:t>
            </w:r>
          </w:p>
        </w:tc>
        <w:tc>
          <w:tcPr>
            <w:tcW w:w="1168" w:type="dxa"/>
          </w:tcPr>
          <w:p w14:paraId="70AF98A9" w14:textId="3F06A5F7" w:rsidR="73E4B4B4" w:rsidRPr="00956103" w:rsidRDefault="73E4B4B4" w:rsidP="00956103">
            <w:pPr>
              <w:jc w:val="both"/>
              <w:rPr>
                <w:rFonts w:ascii="Times New Roman" w:hAnsi="Times New Roman"/>
              </w:rPr>
            </w:pPr>
            <w:r w:rsidRPr="00956103">
              <w:rPr>
                <w:rFonts w:ascii="Times New Roman" w:eastAsia="Times New Roman" w:hAnsi="Times New Roman"/>
              </w:rPr>
              <w:t xml:space="preserve">МП «Комплексное совершенствование социально-экономических процессов в </w:t>
            </w:r>
            <w:proofErr w:type="spellStart"/>
            <w:r w:rsidRPr="00956103">
              <w:rPr>
                <w:rFonts w:ascii="Times New Roman" w:eastAsia="Times New Roman" w:hAnsi="Times New Roman"/>
              </w:rPr>
              <w:t>Усть-Коксинском</w:t>
            </w:r>
            <w:proofErr w:type="spellEnd"/>
            <w:r w:rsidRPr="00956103">
              <w:rPr>
                <w:rFonts w:ascii="Times New Roman" w:eastAsia="Times New Roman" w:hAnsi="Times New Roman"/>
              </w:rPr>
              <w:t xml:space="preserve"> сельском поселении»</w:t>
            </w:r>
          </w:p>
        </w:tc>
        <w:tc>
          <w:tcPr>
            <w:tcW w:w="1168" w:type="dxa"/>
          </w:tcPr>
          <w:p w14:paraId="3096E44D" w14:textId="421CEDA8" w:rsidR="73E4B4B4" w:rsidRPr="00956103" w:rsidRDefault="73E4B4B4" w:rsidP="00956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1168" w:type="dxa"/>
          </w:tcPr>
          <w:p w14:paraId="72DC54F1" w14:textId="3948B028" w:rsidR="73E4B4B4" w:rsidRPr="00956103" w:rsidRDefault="73E4B4B4" w:rsidP="00956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1168" w:type="dxa"/>
          </w:tcPr>
          <w:p w14:paraId="0E30F1E7" w14:textId="2E558C8E" w:rsidR="73E4B4B4" w:rsidRPr="00956103" w:rsidRDefault="73E4B4B4" w:rsidP="00956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Постановление Администрации МО «</w:t>
            </w:r>
            <w:proofErr w:type="spellStart"/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Усть-Коксинское</w:t>
            </w:r>
            <w:proofErr w:type="spellEnd"/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сельское поселение» от 24.12.2019 № 265</w:t>
            </w:r>
          </w:p>
        </w:tc>
        <w:tc>
          <w:tcPr>
            <w:tcW w:w="1168" w:type="dxa"/>
          </w:tcPr>
          <w:p w14:paraId="72817A57" w14:textId="2023473D" w:rsidR="73E4B4B4" w:rsidRPr="00956103" w:rsidRDefault="73E4B4B4" w:rsidP="00956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27.08.2020</w:t>
            </w:r>
          </w:p>
        </w:tc>
        <w:tc>
          <w:tcPr>
            <w:tcW w:w="1168" w:type="dxa"/>
          </w:tcPr>
          <w:p w14:paraId="19236F9A" w14:textId="5B338488" w:rsidR="73E4B4B4" w:rsidRPr="00956103" w:rsidRDefault="008F3CF3" w:rsidP="00956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2">
              <w:r w:rsidR="73E4B4B4" w:rsidRPr="00956103">
                <w:rPr>
                  <w:rStyle w:val="a9"/>
                  <w:rFonts w:ascii="Times New Roman" w:eastAsia="Times New Roman" w:hAnsi="Times New Roman"/>
                  <w:sz w:val="24"/>
                  <w:szCs w:val="24"/>
                </w:rPr>
                <w:t>http://ustkoksa.ru/da_razdel.php?id_blok1_levelpages1=1&amp;blok=adm&amp;razdel=da</w:t>
              </w:r>
            </w:hyperlink>
          </w:p>
        </w:tc>
        <w:tc>
          <w:tcPr>
            <w:tcW w:w="1168" w:type="dxa"/>
          </w:tcPr>
          <w:p w14:paraId="2CBA772A" w14:textId="22573F0C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73E4B4B4" w:rsidRPr="00956103" w14:paraId="1B58E144" w14:textId="77777777" w:rsidTr="73E4B4B4">
        <w:tc>
          <w:tcPr>
            <w:tcW w:w="1168" w:type="dxa"/>
          </w:tcPr>
          <w:p w14:paraId="337C60A5" w14:textId="35BE138B" w:rsidR="73E4B4B4" w:rsidRPr="00956103" w:rsidRDefault="73E4B4B4" w:rsidP="00956103">
            <w:pPr>
              <w:rPr>
                <w:rFonts w:ascii="Times New Roman" w:hAnsi="Times New Roman"/>
              </w:rPr>
            </w:pPr>
          </w:p>
        </w:tc>
        <w:tc>
          <w:tcPr>
            <w:tcW w:w="1168" w:type="dxa"/>
          </w:tcPr>
          <w:p w14:paraId="7804914A" w14:textId="5FBB219E" w:rsidR="73E4B4B4" w:rsidRPr="00956103" w:rsidRDefault="73E4B4B4" w:rsidP="00956103">
            <w:pPr>
              <w:rPr>
                <w:rFonts w:ascii="Times New Roman" w:hAnsi="Times New Roman"/>
              </w:rPr>
            </w:pPr>
          </w:p>
        </w:tc>
        <w:tc>
          <w:tcPr>
            <w:tcW w:w="1168" w:type="dxa"/>
          </w:tcPr>
          <w:p w14:paraId="42534D9C" w14:textId="295D8477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5557B736" w14:textId="260FA893" w:rsidR="73E4B4B4" w:rsidRPr="00956103" w:rsidRDefault="73E4B4B4" w:rsidP="00956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1168" w:type="dxa"/>
          </w:tcPr>
          <w:p w14:paraId="2078F991" w14:textId="5F78EC4F" w:rsidR="73E4B4B4" w:rsidRPr="00956103" w:rsidRDefault="73E4B4B4" w:rsidP="00956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Постановление Администрации МО «</w:t>
            </w:r>
            <w:proofErr w:type="spellStart"/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Усть-Коксинский</w:t>
            </w:r>
            <w:proofErr w:type="spellEnd"/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район» от 26.02.2020 № 38</w:t>
            </w:r>
          </w:p>
        </w:tc>
        <w:tc>
          <w:tcPr>
            <w:tcW w:w="1168" w:type="dxa"/>
          </w:tcPr>
          <w:p w14:paraId="433F946F" w14:textId="0FA81666" w:rsidR="73E4B4B4" w:rsidRPr="00956103" w:rsidRDefault="73E4B4B4" w:rsidP="00956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31.03.2020</w:t>
            </w:r>
          </w:p>
        </w:tc>
        <w:tc>
          <w:tcPr>
            <w:tcW w:w="1168" w:type="dxa"/>
          </w:tcPr>
          <w:p w14:paraId="083B52A9" w14:textId="11368088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038F4CE0" w14:textId="09C32EEF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73E4B4B4" w:rsidRPr="00956103" w14:paraId="751C072E" w14:textId="77777777" w:rsidTr="73E4B4B4">
        <w:tc>
          <w:tcPr>
            <w:tcW w:w="1168" w:type="dxa"/>
          </w:tcPr>
          <w:p w14:paraId="4E00FB78" w14:textId="5E424FC2" w:rsidR="73E4B4B4" w:rsidRPr="00956103" w:rsidRDefault="73E4B4B4" w:rsidP="00956103">
            <w:pPr>
              <w:jc w:val="both"/>
              <w:rPr>
                <w:rFonts w:ascii="Times New Roman" w:hAnsi="Times New Roman"/>
              </w:rPr>
            </w:pPr>
            <w:r w:rsidRPr="00956103"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1168" w:type="dxa"/>
          </w:tcPr>
          <w:p w14:paraId="0E4E2819" w14:textId="2690B6BE" w:rsidR="73E4B4B4" w:rsidRPr="00956103" w:rsidRDefault="73E4B4B4" w:rsidP="00956103">
            <w:pPr>
              <w:jc w:val="both"/>
              <w:rPr>
                <w:rFonts w:ascii="Times New Roman" w:hAnsi="Times New Roman"/>
              </w:rPr>
            </w:pPr>
            <w:r w:rsidRPr="00956103">
              <w:rPr>
                <w:rFonts w:ascii="Times New Roman" w:eastAsia="Times New Roman" w:hAnsi="Times New Roman"/>
              </w:rPr>
              <w:t>Прогноз социально-экономического развития муниципального образования на среднесрочный период</w:t>
            </w:r>
          </w:p>
        </w:tc>
        <w:tc>
          <w:tcPr>
            <w:tcW w:w="1168" w:type="dxa"/>
          </w:tcPr>
          <w:p w14:paraId="3E22DA8C" w14:textId="503E418B" w:rsidR="73E4B4B4" w:rsidRPr="00956103" w:rsidRDefault="73E4B4B4" w:rsidP="00956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1168" w:type="dxa"/>
          </w:tcPr>
          <w:p w14:paraId="6075B5C3" w14:textId="2C969B24" w:rsidR="73E4B4B4" w:rsidRPr="00956103" w:rsidRDefault="73E4B4B4" w:rsidP="00956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1168" w:type="dxa"/>
          </w:tcPr>
          <w:p w14:paraId="237D1FED" w14:textId="04D054FE" w:rsidR="73E4B4B4" w:rsidRPr="00956103" w:rsidRDefault="73E4B4B4" w:rsidP="00956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Постановление Администрации МО «</w:t>
            </w:r>
            <w:proofErr w:type="spellStart"/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Усть-Коксинское</w:t>
            </w:r>
            <w:proofErr w:type="spellEnd"/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сельское поселение» от 05.12.20</w:t>
            </w: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19 № 260</w:t>
            </w:r>
          </w:p>
        </w:tc>
        <w:tc>
          <w:tcPr>
            <w:tcW w:w="1168" w:type="dxa"/>
          </w:tcPr>
          <w:p w14:paraId="220A7BCC" w14:textId="21A1B029" w:rsidR="73E4B4B4" w:rsidRPr="00956103" w:rsidRDefault="73E4B4B4" w:rsidP="00956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28.07.2020</w:t>
            </w:r>
          </w:p>
        </w:tc>
        <w:tc>
          <w:tcPr>
            <w:tcW w:w="1168" w:type="dxa"/>
          </w:tcPr>
          <w:p w14:paraId="2C0A6BAB" w14:textId="404DCBC2" w:rsidR="73E4B4B4" w:rsidRPr="00956103" w:rsidRDefault="008F3CF3" w:rsidP="00956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3">
              <w:r w:rsidR="73E4B4B4" w:rsidRPr="00956103">
                <w:rPr>
                  <w:rStyle w:val="a9"/>
                  <w:rFonts w:ascii="Times New Roman" w:eastAsia="Times New Roman" w:hAnsi="Times New Roman"/>
                  <w:sz w:val="24"/>
                  <w:szCs w:val="24"/>
                </w:rPr>
                <w:t>http://ustkoksa.ru/da_razdel.php?id_blok1_levelpages1=1&amp;blok=adm&amp;razdel=da</w:t>
              </w:r>
            </w:hyperlink>
          </w:p>
        </w:tc>
        <w:tc>
          <w:tcPr>
            <w:tcW w:w="1168" w:type="dxa"/>
          </w:tcPr>
          <w:p w14:paraId="06A6988E" w14:textId="57B6F2F6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73E4B4B4" w:rsidRPr="00956103" w14:paraId="38AFA4AE" w14:textId="77777777" w:rsidTr="73E4B4B4">
        <w:tc>
          <w:tcPr>
            <w:tcW w:w="1168" w:type="dxa"/>
          </w:tcPr>
          <w:p w14:paraId="1119E19D" w14:textId="430B99C5" w:rsidR="73E4B4B4" w:rsidRPr="00956103" w:rsidRDefault="73E4B4B4" w:rsidP="00956103">
            <w:pPr>
              <w:jc w:val="both"/>
              <w:rPr>
                <w:rFonts w:ascii="Times New Roman" w:hAnsi="Times New Roman"/>
              </w:rPr>
            </w:pPr>
            <w:r w:rsidRPr="00956103">
              <w:rPr>
                <w:rFonts w:ascii="Times New Roman" w:eastAsia="Times New Roman" w:hAnsi="Times New Roman"/>
              </w:rPr>
              <w:lastRenderedPageBreak/>
              <w:t xml:space="preserve">                                      Верх-</w:t>
            </w:r>
            <w:proofErr w:type="spellStart"/>
            <w:r w:rsidRPr="00956103">
              <w:rPr>
                <w:rFonts w:ascii="Times New Roman" w:eastAsia="Times New Roman" w:hAnsi="Times New Roman"/>
              </w:rPr>
              <w:t>Уймонсое</w:t>
            </w:r>
            <w:proofErr w:type="spellEnd"/>
            <w:r w:rsidRPr="00956103">
              <w:rPr>
                <w:rFonts w:ascii="Times New Roman" w:eastAsia="Times New Roman" w:hAnsi="Times New Roman"/>
              </w:rPr>
              <w:t xml:space="preserve"> сельское поселение</w:t>
            </w:r>
          </w:p>
        </w:tc>
        <w:tc>
          <w:tcPr>
            <w:tcW w:w="1168" w:type="dxa"/>
          </w:tcPr>
          <w:p w14:paraId="38978C0C" w14:textId="55BA39D5" w:rsidR="73E4B4B4" w:rsidRPr="00956103" w:rsidRDefault="73E4B4B4" w:rsidP="00956103">
            <w:pPr>
              <w:rPr>
                <w:rFonts w:ascii="Times New Roman" w:hAnsi="Times New Roman"/>
              </w:rPr>
            </w:pPr>
          </w:p>
        </w:tc>
        <w:tc>
          <w:tcPr>
            <w:tcW w:w="1168" w:type="dxa"/>
          </w:tcPr>
          <w:p w14:paraId="5A3BDB0A" w14:textId="10745E83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23E7361E" w14:textId="77EF6ED2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19B9D55C" w14:textId="29306AE6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0F7F2D44" w14:textId="670140DF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11B30224" w14:textId="4033716E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41AC7A75" w14:textId="01623FF7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73E4B4B4" w:rsidRPr="00956103" w14:paraId="7DC8EB60" w14:textId="77777777" w:rsidTr="73E4B4B4">
        <w:tc>
          <w:tcPr>
            <w:tcW w:w="1168" w:type="dxa"/>
          </w:tcPr>
          <w:p w14:paraId="73A24B69" w14:textId="410BB8DB" w:rsidR="73E4B4B4" w:rsidRPr="00956103" w:rsidRDefault="73E4B4B4" w:rsidP="00956103">
            <w:pPr>
              <w:jc w:val="both"/>
              <w:rPr>
                <w:rFonts w:ascii="Times New Roman" w:hAnsi="Times New Roman"/>
              </w:rPr>
            </w:pPr>
            <w:r w:rsidRPr="00956103"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1168" w:type="dxa"/>
          </w:tcPr>
          <w:p w14:paraId="7CD0BE3B" w14:textId="51068454" w:rsidR="73E4B4B4" w:rsidRPr="00956103" w:rsidRDefault="73E4B4B4" w:rsidP="00956103">
            <w:pPr>
              <w:jc w:val="both"/>
              <w:rPr>
                <w:rFonts w:ascii="Times New Roman" w:hAnsi="Times New Roman"/>
              </w:rPr>
            </w:pPr>
            <w:r w:rsidRPr="00956103">
              <w:rPr>
                <w:rFonts w:ascii="Times New Roman" w:eastAsia="Times New Roman" w:hAnsi="Times New Roman"/>
              </w:rPr>
              <w:t>МП «Комплексное совершенствование социально-экономических процессов Верх-</w:t>
            </w:r>
            <w:proofErr w:type="spellStart"/>
            <w:r w:rsidRPr="00956103">
              <w:rPr>
                <w:rFonts w:ascii="Times New Roman" w:eastAsia="Times New Roman" w:hAnsi="Times New Roman"/>
              </w:rPr>
              <w:t>Уймонского</w:t>
            </w:r>
            <w:proofErr w:type="spellEnd"/>
            <w:r w:rsidRPr="00956103">
              <w:rPr>
                <w:rFonts w:ascii="Times New Roman" w:eastAsia="Times New Roman" w:hAnsi="Times New Roman"/>
              </w:rPr>
              <w:t xml:space="preserve"> сельского поселения»</w:t>
            </w:r>
          </w:p>
        </w:tc>
        <w:tc>
          <w:tcPr>
            <w:tcW w:w="1168" w:type="dxa"/>
          </w:tcPr>
          <w:p w14:paraId="62ED5F21" w14:textId="2BB84A40" w:rsidR="73E4B4B4" w:rsidRPr="00956103" w:rsidRDefault="73E4B4B4" w:rsidP="00956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2019-2024</w:t>
            </w:r>
          </w:p>
        </w:tc>
        <w:tc>
          <w:tcPr>
            <w:tcW w:w="1168" w:type="dxa"/>
          </w:tcPr>
          <w:p w14:paraId="4083F1F2" w14:textId="307FB7D2" w:rsidR="73E4B4B4" w:rsidRPr="00956103" w:rsidRDefault="73E4B4B4" w:rsidP="00956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1168" w:type="dxa"/>
          </w:tcPr>
          <w:p w14:paraId="3CD47C33" w14:textId="572CEDB6" w:rsidR="73E4B4B4" w:rsidRPr="00956103" w:rsidRDefault="73E4B4B4" w:rsidP="00956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Постановление Администрации МО «Верх-</w:t>
            </w:r>
            <w:proofErr w:type="spellStart"/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Уймонское</w:t>
            </w:r>
            <w:proofErr w:type="spellEnd"/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сельское поселение» от 10.08.2018 № 85/1</w:t>
            </w:r>
          </w:p>
        </w:tc>
        <w:tc>
          <w:tcPr>
            <w:tcW w:w="1168" w:type="dxa"/>
          </w:tcPr>
          <w:p w14:paraId="0F32B21A" w14:textId="42A93A89" w:rsidR="73E4B4B4" w:rsidRPr="00956103" w:rsidRDefault="73E4B4B4" w:rsidP="00956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05.03.2020</w:t>
            </w:r>
          </w:p>
        </w:tc>
        <w:tc>
          <w:tcPr>
            <w:tcW w:w="1168" w:type="dxa"/>
          </w:tcPr>
          <w:p w14:paraId="00AE844D" w14:textId="72265107" w:rsidR="73E4B4B4" w:rsidRPr="00956103" w:rsidRDefault="008F3CF3" w:rsidP="00956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4">
              <w:r w:rsidR="73E4B4B4" w:rsidRPr="00956103">
                <w:rPr>
                  <w:rStyle w:val="a9"/>
                  <w:rFonts w:ascii="Times New Roman" w:eastAsia="Times New Roman" w:hAnsi="Times New Roman"/>
                  <w:sz w:val="24"/>
                  <w:szCs w:val="24"/>
                </w:rPr>
                <w:t>http://verh-uimon.ru/legal_act.php?id_position=315&amp;id_npas=4&amp;blok=adm&amp;razdel=legal_acts</w:t>
              </w:r>
            </w:hyperlink>
          </w:p>
        </w:tc>
        <w:tc>
          <w:tcPr>
            <w:tcW w:w="1168" w:type="dxa"/>
          </w:tcPr>
          <w:p w14:paraId="2AA1689D" w14:textId="50E3D4C8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73E4B4B4" w:rsidRPr="00956103" w14:paraId="190773B9" w14:textId="77777777" w:rsidTr="73E4B4B4">
        <w:tc>
          <w:tcPr>
            <w:tcW w:w="1168" w:type="dxa"/>
          </w:tcPr>
          <w:p w14:paraId="2AC1AF5B" w14:textId="2CD757A2" w:rsidR="73E4B4B4" w:rsidRPr="00956103" w:rsidRDefault="73E4B4B4" w:rsidP="00956103">
            <w:pPr>
              <w:rPr>
                <w:rFonts w:ascii="Times New Roman" w:hAnsi="Times New Roman"/>
              </w:rPr>
            </w:pPr>
          </w:p>
        </w:tc>
        <w:tc>
          <w:tcPr>
            <w:tcW w:w="1168" w:type="dxa"/>
          </w:tcPr>
          <w:p w14:paraId="08B4A925" w14:textId="064B3F72" w:rsidR="73E4B4B4" w:rsidRPr="00956103" w:rsidRDefault="73E4B4B4" w:rsidP="00956103">
            <w:pPr>
              <w:rPr>
                <w:rFonts w:ascii="Times New Roman" w:hAnsi="Times New Roman"/>
              </w:rPr>
            </w:pPr>
          </w:p>
        </w:tc>
        <w:tc>
          <w:tcPr>
            <w:tcW w:w="1168" w:type="dxa"/>
          </w:tcPr>
          <w:p w14:paraId="2A20D1B5" w14:textId="4C318A22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63DC50FA" w14:textId="65C8372B" w:rsidR="73E4B4B4" w:rsidRPr="00956103" w:rsidRDefault="73E4B4B4" w:rsidP="00956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1168" w:type="dxa"/>
          </w:tcPr>
          <w:p w14:paraId="5E4B7F70" w14:textId="45D1C9EE" w:rsidR="73E4B4B4" w:rsidRPr="00956103" w:rsidRDefault="73E4B4B4" w:rsidP="00956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Постановление Администрации МО «Верх-</w:t>
            </w:r>
            <w:proofErr w:type="spellStart"/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Уймонское</w:t>
            </w:r>
            <w:proofErr w:type="spellEnd"/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сельское поселение» от 12.03.2020 № 28</w:t>
            </w:r>
          </w:p>
        </w:tc>
        <w:tc>
          <w:tcPr>
            <w:tcW w:w="1168" w:type="dxa"/>
          </w:tcPr>
          <w:p w14:paraId="40DF999A" w14:textId="0E53F385" w:rsidR="73E4B4B4" w:rsidRPr="00956103" w:rsidRDefault="73E4B4B4" w:rsidP="00956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28.07.2020</w:t>
            </w:r>
          </w:p>
        </w:tc>
        <w:tc>
          <w:tcPr>
            <w:tcW w:w="1168" w:type="dxa"/>
          </w:tcPr>
          <w:p w14:paraId="7125952D" w14:textId="134ABE1C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1C39FD66" w14:textId="4846EBD3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73E4B4B4" w:rsidRPr="00956103" w14:paraId="41639A4B" w14:textId="77777777" w:rsidTr="73E4B4B4">
        <w:tc>
          <w:tcPr>
            <w:tcW w:w="1168" w:type="dxa"/>
          </w:tcPr>
          <w:p w14:paraId="39FD2D76" w14:textId="3C1CB53B" w:rsidR="73E4B4B4" w:rsidRPr="00956103" w:rsidRDefault="73E4B4B4" w:rsidP="00956103">
            <w:pPr>
              <w:jc w:val="both"/>
              <w:rPr>
                <w:rFonts w:ascii="Times New Roman" w:hAnsi="Times New Roman"/>
              </w:rPr>
            </w:pPr>
            <w:r w:rsidRPr="00956103"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1168" w:type="dxa"/>
          </w:tcPr>
          <w:p w14:paraId="0B9B74AB" w14:textId="4BC785FF" w:rsidR="73E4B4B4" w:rsidRPr="00956103" w:rsidRDefault="73E4B4B4" w:rsidP="00956103">
            <w:pPr>
              <w:jc w:val="both"/>
              <w:rPr>
                <w:rFonts w:ascii="Times New Roman" w:hAnsi="Times New Roman"/>
              </w:rPr>
            </w:pPr>
            <w:r w:rsidRPr="00956103">
              <w:rPr>
                <w:rFonts w:ascii="Times New Roman" w:eastAsia="Times New Roman" w:hAnsi="Times New Roman"/>
              </w:rPr>
              <w:t xml:space="preserve">Прогноз социально-экономического развития на 2020 </w:t>
            </w:r>
            <w:r w:rsidR="001C280B">
              <w:rPr>
                <w:rFonts w:ascii="Times New Roman" w:eastAsia="Times New Roman" w:hAnsi="Times New Roman"/>
              </w:rPr>
              <w:t>г.</w:t>
            </w:r>
            <w:r w:rsidRPr="00956103">
              <w:rPr>
                <w:rFonts w:ascii="Times New Roman" w:eastAsia="Times New Roman" w:hAnsi="Times New Roman"/>
              </w:rPr>
              <w:t xml:space="preserve"> и плановые </w:t>
            </w:r>
            <w:r w:rsidRPr="00956103">
              <w:rPr>
                <w:rFonts w:ascii="Times New Roman" w:eastAsia="Times New Roman" w:hAnsi="Times New Roman"/>
              </w:rPr>
              <w:lastRenderedPageBreak/>
              <w:t xml:space="preserve">2021-2022 </w:t>
            </w:r>
            <w:r w:rsidR="00D621DC">
              <w:rPr>
                <w:rFonts w:ascii="Times New Roman" w:eastAsia="Times New Roman" w:hAnsi="Times New Roman"/>
              </w:rPr>
              <w:t>г.</w:t>
            </w:r>
          </w:p>
        </w:tc>
        <w:tc>
          <w:tcPr>
            <w:tcW w:w="1168" w:type="dxa"/>
          </w:tcPr>
          <w:p w14:paraId="4EBD8CFF" w14:textId="336580C4" w:rsidR="73E4B4B4" w:rsidRPr="00956103" w:rsidRDefault="73E4B4B4" w:rsidP="00956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2019-2022</w:t>
            </w:r>
          </w:p>
        </w:tc>
        <w:tc>
          <w:tcPr>
            <w:tcW w:w="1168" w:type="dxa"/>
          </w:tcPr>
          <w:p w14:paraId="39817908" w14:textId="4FF2B517" w:rsidR="73E4B4B4" w:rsidRPr="00956103" w:rsidRDefault="73E4B4B4" w:rsidP="00956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1168" w:type="dxa"/>
          </w:tcPr>
          <w:p w14:paraId="04D9D908" w14:textId="6FF6EE74" w:rsidR="73E4B4B4" w:rsidRPr="00956103" w:rsidRDefault="73E4B4B4" w:rsidP="00956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Постановление Администрации МО «Верх-</w:t>
            </w:r>
            <w:proofErr w:type="spellStart"/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Уймонское</w:t>
            </w:r>
            <w:proofErr w:type="spellEnd"/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сельское </w:t>
            </w: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поселение» от 12.11.2019 № 146/2</w:t>
            </w:r>
          </w:p>
        </w:tc>
        <w:tc>
          <w:tcPr>
            <w:tcW w:w="1168" w:type="dxa"/>
          </w:tcPr>
          <w:p w14:paraId="5C275A45" w14:textId="4EC3CFB9" w:rsidR="73E4B4B4" w:rsidRPr="00956103" w:rsidRDefault="73E4B4B4" w:rsidP="00956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28.02.2020</w:t>
            </w:r>
          </w:p>
        </w:tc>
        <w:tc>
          <w:tcPr>
            <w:tcW w:w="1168" w:type="dxa"/>
          </w:tcPr>
          <w:p w14:paraId="538B93A5" w14:textId="42CCF81D" w:rsidR="73E4B4B4" w:rsidRPr="00956103" w:rsidRDefault="008F3CF3" w:rsidP="00956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5">
              <w:r w:rsidR="73E4B4B4" w:rsidRPr="00956103">
                <w:rPr>
                  <w:rStyle w:val="a9"/>
                  <w:rFonts w:ascii="Times New Roman" w:eastAsia="Times New Roman" w:hAnsi="Times New Roman"/>
                  <w:sz w:val="24"/>
                  <w:szCs w:val="24"/>
                </w:rPr>
                <w:t>http://verh-uimon.ru</w:t>
              </w:r>
            </w:hyperlink>
          </w:p>
        </w:tc>
        <w:tc>
          <w:tcPr>
            <w:tcW w:w="1168" w:type="dxa"/>
          </w:tcPr>
          <w:p w14:paraId="10C83EDF" w14:textId="0548A7D1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73E4B4B4" w:rsidRPr="00956103" w14:paraId="35A56CDC" w14:textId="77777777" w:rsidTr="73E4B4B4">
        <w:tc>
          <w:tcPr>
            <w:tcW w:w="1168" w:type="dxa"/>
          </w:tcPr>
          <w:p w14:paraId="5B273AA7" w14:textId="6CEBB51B" w:rsidR="73E4B4B4" w:rsidRPr="00956103" w:rsidRDefault="73E4B4B4" w:rsidP="00956103">
            <w:pPr>
              <w:jc w:val="both"/>
              <w:rPr>
                <w:rFonts w:ascii="Times New Roman" w:hAnsi="Times New Roman"/>
              </w:rPr>
            </w:pPr>
            <w:r w:rsidRPr="00956103">
              <w:rPr>
                <w:rFonts w:ascii="Times New Roman" w:eastAsia="Times New Roman" w:hAnsi="Times New Roman"/>
              </w:rPr>
              <w:lastRenderedPageBreak/>
              <w:t xml:space="preserve">                                      Амурское сельское поселение</w:t>
            </w:r>
          </w:p>
        </w:tc>
        <w:tc>
          <w:tcPr>
            <w:tcW w:w="1168" w:type="dxa"/>
          </w:tcPr>
          <w:p w14:paraId="6A326816" w14:textId="0B200E70" w:rsidR="73E4B4B4" w:rsidRPr="00956103" w:rsidRDefault="73E4B4B4" w:rsidP="00956103">
            <w:pPr>
              <w:rPr>
                <w:rFonts w:ascii="Times New Roman" w:hAnsi="Times New Roman"/>
              </w:rPr>
            </w:pPr>
          </w:p>
        </w:tc>
        <w:tc>
          <w:tcPr>
            <w:tcW w:w="1168" w:type="dxa"/>
          </w:tcPr>
          <w:p w14:paraId="0FFBE1B2" w14:textId="4EE8093A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2159C335" w14:textId="086AE6BA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48FE53FD" w14:textId="23FA03AA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7CBC43FF" w14:textId="116DC79A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4F122AF3" w14:textId="0E1082CC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6FAB0BD9" w14:textId="5AFBEA70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73E4B4B4" w:rsidRPr="00956103" w14:paraId="60FB8728" w14:textId="77777777" w:rsidTr="73E4B4B4">
        <w:tc>
          <w:tcPr>
            <w:tcW w:w="1168" w:type="dxa"/>
          </w:tcPr>
          <w:p w14:paraId="5D6D1EE1" w14:textId="2D2788F3" w:rsidR="73E4B4B4" w:rsidRPr="00956103" w:rsidRDefault="73E4B4B4" w:rsidP="00956103">
            <w:pPr>
              <w:jc w:val="both"/>
              <w:rPr>
                <w:rFonts w:ascii="Times New Roman" w:hAnsi="Times New Roman"/>
              </w:rPr>
            </w:pPr>
            <w:r w:rsidRPr="00956103">
              <w:rPr>
                <w:rFonts w:ascii="Times New Roman" w:eastAsia="Times New Roman" w:hAnsi="Times New Roman"/>
              </w:rPr>
              <w:t>7.</w:t>
            </w:r>
          </w:p>
        </w:tc>
        <w:tc>
          <w:tcPr>
            <w:tcW w:w="1168" w:type="dxa"/>
          </w:tcPr>
          <w:p w14:paraId="470CA8A1" w14:textId="4B77AADD" w:rsidR="73E4B4B4" w:rsidRPr="00956103" w:rsidRDefault="73E4B4B4" w:rsidP="00956103">
            <w:pPr>
              <w:jc w:val="both"/>
              <w:rPr>
                <w:rFonts w:ascii="Times New Roman" w:hAnsi="Times New Roman"/>
              </w:rPr>
            </w:pPr>
            <w:r w:rsidRPr="00956103">
              <w:rPr>
                <w:rFonts w:ascii="Times New Roman" w:eastAsia="Times New Roman" w:hAnsi="Times New Roman"/>
              </w:rPr>
              <w:t xml:space="preserve">МП «Комплексное совершенствование социально-экономических процессов МО Амурского сельского поселения» </w:t>
            </w:r>
          </w:p>
        </w:tc>
        <w:tc>
          <w:tcPr>
            <w:tcW w:w="1168" w:type="dxa"/>
          </w:tcPr>
          <w:p w14:paraId="2FE47309" w14:textId="21AB28F5" w:rsidR="73E4B4B4" w:rsidRPr="00956103" w:rsidRDefault="73E4B4B4" w:rsidP="00956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2019-2024</w:t>
            </w:r>
          </w:p>
        </w:tc>
        <w:tc>
          <w:tcPr>
            <w:tcW w:w="1168" w:type="dxa"/>
          </w:tcPr>
          <w:p w14:paraId="214164FB" w14:textId="283D845A" w:rsidR="73E4B4B4" w:rsidRPr="00956103" w:rsidRDefault="73E4B4B4" w:rsidP="00956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1168" w:type="dxa"/>
          </w:tcPr>
          <w:p w14:paraId="3BF94AEA" w14:textId="3DF10BAF" w:rsidR="73E4B4B4" w:rsidRPr="00956103" w:rsidRDefault="73E4B4B4" w:rsidP="00956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Постановление Администрации МО «Амурское сельское поселение» от 14.11.2018 № 71</w:t>
            </w:r>
          </w:p>
        </w:tc>
        <w:tc>
          <w:tcPr>
            <w:tcW w:w="1168" w:type="dxa"/>
          </w:tcPr>
          <w:p w14:paraId="15AD64BA" w14:textId="2D9DF548" w:rsidR="73E4B4B4" w:rsidRPr="00956103" w:rsidRDefault="73E4B4B4" w:rsidP="00956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22.06.2020</w:t>
            </w:r>
          </w:p>
        </w:tc>
        <w:tc>
          <w:tcPr>
            <w:tcW w:w="1168" w:type="dxa"/>
          </w:tcPr>
          <w:p w14:paraId="69C13424" w14:textId="6C556D2F" w:rsidR="73E4B4B4" w:rsidRPr="00956103" w:rsidRDefault="008F3CF3" w:rsidP="00956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6">
              <w:r w:rsidR="73E4B4B4" w:rsidRPr="00956103">
                <w:rPr>
                  <w:rStyle w:val="a9"/>
                  <w:rFonts w:ascii="Times New Roman" w:eastAsia="Times New Roman" w:hAnsi="Times New Roman"/>
                  <w:sz w:val="24"/>
                  <w:szCs w:val="24"/>
                </w:rPr>
                <w:t>https://xn----7sbbqc3anfnslw.xn--p1ai/</w:t>
              </w:r>
              <w:proofErr w:type="spellStart"/>
              <w:r w:rsidR="73E4B4B4" w:rsidRPr="00956103">
                <w:rPr>
                  <w:rStyle w:val="a9"/>
                  <w:rFonts w:ascii="Times New Roman" w:eastAsia="Times New Roman" w:hAnsi="Times New Roman"/>
                  <w:sz w:val="24"/>
                  <w:szCs w:val="24"/>
                </w:rPr>
                <w:t>dokumenty</w:t>
              </w:r>
              <w:proofErr w:type="spellEnd"/>
              <w:r w:rsidR="73E4B4B4" w:rsidRPr="00956103">
                <w:rPr>
                  <w:rStyle w:val="a9"/>
                  <w:rFonts w:ascii="Times New Roman" w:eastAsia="Times New Roman" w:hAnsi="Times New Roman"/>
                  <w:sz w:val="24"/>
                  <w:szCs w:val="24"/>
                </w:rPr>
                <w:t>/</w:t>
              </w:r>
              <w:proofErr w:type="spellStart"/>
              <w:r w:rsidR="73E4B4B4" w:rsidRPr="00956103">
                <w:rPr>
                  <w:rStyle w:val="a9"/>
                  <w:rFonts w:ascii="Times New Roman" w:eastAsia="Times New Roman" w:hAnsi="Times New Roman"/>
                  <w:sz w:val="24"/>
                  <w:szCs w:val="24"/>
                </w:rPr>
                <w:t>programmy</w:t>
              </w:r>
              <w:proofErr w:type="spellEnd"/>
              <w:r w:rsidR="73E4B4B4" w:rsidRPr="00956103">
                <w:rPr>
                  <w:rStyle w:val="a9"/>
                  <w:rFonts w:ascii="Times New Roman" w:eastAsia="Times New Roman" w:hAnsi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168" w:type="dxa"/>
          </w:tcPr>
          <w:p w14:paraId="01550ED7" w14:textId="2B7BE046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73E4B4B4" w:rsidRPr="00956103" w14:paraId="7F3DA254" w14:textId="77777777" w:rsidTr="73E4B4B4">
        <w:tc>
          <w:tcPr>
            <w:tcW w:w="1168" w:type="dxa"/>
          </w:tcPr>
          <w:p w14:paraId="6F63CAFE" w14:textId="47A1B827" w:rsidR="73E4B4B4" w:rsidRPr="00956103" w:rsidRDefault="73E4B4B4" w:rsidP="00956103">
            <w:pPr>
              <w:rPr>
                <w:rFonts w:ascii="Times New Roman" w:hAnsi="Times New Roman"/>
              </w:rPr>
            </w:pPr>
          </w:p>
        </w:tc>
        <w:tc>
          <w:tcPr>
            <w:tcW w:w="1168" w:type="dxa"/>
          </w:tcPr>
          <w:p w14:paraId="3480213B" w14:textId="31F411D6" w:rsidR="73E4B4B4" w:rsidRPr="00956103" w:rsidRDefault="73E4B4B4" w:rsidP="00956103">
            <w:pPr>
              <w:rPr>
                <w:rFonts w:ascii="Times New Roman" w:hAnsi="Times New Roman"/>
              </w:rPr>
            </w:pPr>
          </w:p>
        </w:tc>
        <w:tc>
          <w:tcPr>
            <w:tcW w:w="1168" w:type="dxa"/>
          </w:tcPr>
          <w:p w14:paraId="1C2D11F6" w14:textId="6B5B3141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34E1B9E9" w14:textId="04F8DB6D" w:rsidR="73E4B4B4" w:rsidRPr="00956103" w:rsidRDefault="73E4B4B4" w:rsidP="00956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1168" w:type="dxa"/>
          </w:tcPr>
          <w:p w14:paraId="2BFDBA74" w14:textId="30BC7E8C" w:rsidR="73E4B4B4" w:rsidRPr="00956103" w:rsidRDefault="73E4B4B4" w:rsidP="00956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Постановление Администрации МО «Амурское сельское поселение» от 15.11.2019 № 36</w:t>
            </w:r>
          </w:p>
        </w:tc>
        <w:tc>
          <w:tcPr>
            <w:tcW w:w="1168" w:type="dxa"/>
          </w:tcPr>
          <w:p w14:paraId="3E39D96D" w14:textId="6CA4F163" w:rsidR="73E4B4B4" w:rsidRPr="00956103" w:rsidRDefault="73E4B4B4" w:rsidP="00956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22.06.2020</w:t>
            </w:r>
          </w:p>
        </w:tc>
        <w:tc>
          <w:tcPr>
            <w:tcW w:w="1168" w:type="dxa"/>
          </w:tcPr>
          <w:p w14:paraId="0C0DFE14" w14:textId="035129C3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1984E8C9" w14:textId="20412B8F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73E4B4B4" w:rsidRPr="00956103" w14:paraId="1511B616" w14:textId="77777777" w:rsidTr="73E4B4B4">
        <w:tc>
          <w:tcPr>
            <w:tcW w:w="1168" w:type="dxa"/>
          </w:tcPr>
          <w:p w14:paraId="1E642D7C" w14:textId="324D0DA1" w:rsidR="73E4B4B4" w:rsidRPr="00956103" w:rsidRDefault="73E4B4B4" w:rsidP="00956103">
            <w:pPr>
              <w:jc w:val="both"/>
              <w:rPr>
                <w:rFonts w:ascii="Times New Roman" w:hAnsi="Times New Roman"/>
              </w:rPr>
            </w:pPr>
            <w:r w:rsidRPr="00956103">
              <w:rPr>
                <w:rFonts w:ascii="Times New Roman" w:eastAsia="Times New Roman" w:hAnsi="Times New Roman"/>
              </w:rPr>
              <w:t>8.</w:t>
            </w:r>
          </w:p>
        </w:tc>
        <w:tc>
          <w:tcPr>
            <w:tcW w:w="1168" w:type="dxa"/>
          </w:tcPr>
          <w:p w14:paraId="70FE53A4" w14:textId="10E353D6" w:rsidR="73E4B4B4" w:rsidRPr="00956103" w:rsidRDefault="73E4B4B4" w:rsidP="00956103">
            <w:pPr>
              <w:jc w:val="both"/>
              <w:rPr>
                <w:rFonts w:ascii="Times New Roman" w:hAnsi="Times New Roman"/>
              </w:rPr>
            </w:pPr>
            <w:r w:rsidRPr="00956103">
              <w:rPr>
                <w:rFonts w:ascii="Times New Roman" w:eastAsia="Times New Roman" w:hAnsi="Times New Roman"/>
              </w:rPr>
              <w:t>Прогноз социально-экономического развития муниципа</w:t>
            </w:r>
            <w:r w:rsidRPr="00956103">
              <w:rPr>
                <w:rFonts w:ascii="Times New Roman" w:eastAsia="Times New Roman" w:hAnsi="Times New Roman"/>
              </w:rPr>
              <w:lastRenderedPageBreak/>
              <w:t>льного образования на долгосрочный период</w:t>
            </w:r>
          </w:p>
        </w:tc>
        <w:tc>
          <w:tcPr>
            <w:tcW w:w="1168" w:type="dxa"/>
          </w:tcPr>
          <w:p w14:paraId="3A446584" w14:textId="385269BF" w:rsidR="73E4B4B4" w:rsidRPr="00956103" w:rsidRDefault="73E4B4B4" w:rsidP="00956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2019-2022</w:t>
            </w:r>
          </w:p>
        </w:tc>
        <w:tc>
          <w:tcPr>
            <w:tcW w:w="1168" w:type="dxa"/>
          </w:tcPr>
          <w:p w14:paraId="368BC413" w14:textId="259A381D" w:rsidR="73E4B4B4" w:rsidRPr="00956103" w:rsidRDefault="73E4B4B4" w:rsidP="00956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1168" w:type="dxa"/>
          </w:tcPr>
          <w:p w14:paraId="70C3B517" w14:textId="00A9A742" w:rsidR="73E4B4B4" w:rsidRPr="00956103" w:rsidRDefault="73E4B4B4" w:rsidP="00956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Распоряжение Администрации МО «Амурск</w:t>
            </w: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ое сельское поселение» от 08.10.2019 № 46</w:t>
            </w:r>
          </w:p>
        </w:tc>
        <w:tc>
          <w:tcPr>
            <w:tcW w:w="1168" w:type="dxa"/>
          </w:tcPr>
          <w:p w14:paraId="016D1C9B" w14:textId="3231BE34" w:rsidR="73E4B4B4" w:rsidRPr="00956103" w:rsidRDefault="73E4B4B4" w:rsidP="00956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19.05.2020</w:t>
            </w:r>
          </w:p>
        </w:tc>
        <w:tc>
          <w:tcPr>
            <w:tcW w:w="1168" w:type="dxa"/>
          </w:tcPr>
          <w:p w14:paraId="5AFCA6B2" w14:textId="7F27AD1F" w:rsidR="73E4B4B4" w:rsidRPr="00956103" w:rsidRDefault="008F3CF3" w:rsidP="00956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7">
              <w:r w:rsidR="73E4B4B4" w:rsidRPr="00956103">
                <w:rPr>
                  <w:rStyle w:val="a9"/>
                  <w:rFonts w:ascii="Times New Roman" w:eastAsia="Times New Roman" w:hAnsi="Times New Roman"/>
                  <w:sz w:val="24"/>
                  <w:szCs w:val="24"/>
                </w:rPr>
                <w:t>https://xn----7sbbqc3anfnslw.xn--p1ai/</w:t>
              </w:r>
              <w:proofErr w:type="spellStart"/>
              <w:r w:rsidR="73E4B4B4" w:rsidRPr="00956103">
                <w:rPr>
                  <w:rStyle w:val="a9"/>
                  <w:rFonts w:ascii="Times New Roman" w:eastAsia="Times New Roman" w:hAnsi="Times New Roman"/>
                  <w:sz w:val="24"/>
                  <w:szCs w:val="24"/>
                </w:rPr>
                <w:t>dok</w:t>
              </w:r>
              <w:r w:rsidR="73E4B4B4" w:rsidRPr="00956103">
                <w:rPr>
                  <w:rStyle w:val="a9"/>
                  <w:rFonts w:ascii="Times New Roman" w:eastAsia="Times New Roman" w:hAnsi="Times New Roman"/>
                  <w:sz w:val="24"/>
                  <w:szCs w:val="24"/>
                </w:rPr>
                <w:lastRenderedPageBreak/>
                <w:t>umenty</w:t>
              </w:r>
              <w:proofErr w:type="spellEnd"/>
              <w:r w:rsidR="73E4B4B4" w:rsidRPr="00956103">
                <w:rPr>
                  <w:rStyle w:val="a9"/>
                  <w:rFonts w:ascii="Times New Roman" w:eastAsia="Times New Roman" w:hAnsi="Times New Roman"/>
                  <w:sz w:val="24"/>
                  <w:szCs w:val="24"/>
                </w:rPr>
                <w:t>/</w:t>
              </w:r>
              <w:proofErr w:type="spellStart"/>
              <w:r w:rsidR="73E4B4B4" w:rsidRPr="00956103">
                <w:rPr>
                  <w:rStyle w:val="a9"/>
                  <w:rFonts w:ascii="Times New Roman" w:eastAsia="Times New Roman" w:hAnsi="Times New Roman"/>
                  <w:sz w:val="24"/>
                  <w:szCs w:val="24"/>
                </w:rPr>
                <w:t>programmy</w:t>
              </w:r>
              <w:proofErr w:type="spellEnd"/>
              <w:r w:rsidR="73E4B4B4" w:rsidRPr="00956103">
                <w:rPr>
                  <w:rStyle w:val="a9"/>
                  <w:rFonts w:ascii="Times New Roman" w:eastAsia="Times New Roman" w:hAnsi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168" w:type="dxa"/>
          </w:tcPr>
          <w:p w14:paraId="7AD1DA0A" w14:textId="5969880C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73E4B4B4" w:rsidRPr="00956103" w14:paraId="271B3C9B" w14:textId="77777777" w:rsidTr="73E4B4B4">
        <w:tc>
          <w:tcPr>
            <w:tcW w:w="1168" w:type="dxa"/>
          </w:tcPr>
          <w:p w14:paraId="658FF8C8" w14:textId="469E9491" w:rsidR="73E4B4B4" w:rsidRPr="00956103" w:rsidRDefault="73E4B4B4" w:rsidP="00956103">
            <w:pPr>
              <w:jc w:val="both"/>
              <w:rPr>
                <w:rFonts w:ascii="Times New Roman" w:hAnsi="Times New Roman"/>
              </w:rPr>
            </w:pPr>
            <w:r w:rsidRPr="00956103">
              <w:rPr>
                <w:rFonts w:ascii="Times New Roman" w:eastAsia="Times New Roman" w:hAnsi="Times New Roman"/>
              </w:rPr>
              <w:lastRenderedPageBreak/>
              <w:t xml:space="preserve">                                      </w:t>
            </w:r>
            <w:proofErr w:type="spellStart"/>
            <w:r w:rsidRPr="00956103">
              <w:rPr>
                <w:rFonts w:ascii="Times New Roman" w:eastAsia="Times New Roman" w:hAnsi="Times New Roman"/>
              </w:rPr>
              <w:t>Чендекское</w:t>
            </w:r>
            <w:proofErr w:type="spellEnd"/>
            <w:r w:rsidRPr="00956103">
              <w:rPr>
                <w:rFonts w:ascii="Times New Roman" w:eastAsia="Times New Roman" w:hAnsi="Times New Roman"/>
              </w:rPr>
              <w:t xml:space="preserve"> сельское поселение</w:t>
            </w:r>
          </w:p>
        </w:tc>
        <w:tc>
          <w:tcPr>
            <w:tcW w:w="1168" w:type="dxa"/>
          </w:tcPr>
          <w:p w14:paraId="597D8164" w14:textId="0F72C111" w:rsidR="73E4B4B4" w:rsidRPr="00956103" w:rsidRDefault="73E4B4B4" w:rsidP="00956103">
            <w:pPr>
              <w:rPr>
                <w:rFonts w:ascii="Times New Roman" w:hAnsi="Times New Roman"/>
              </w:rPr>
            </w:pPr>
          </w:p>
        </w:tc>
        <w:tc>
          <w:tcPr>
            <w:tcW w:w="1168" w:type="dxa"/>
          </w:tcPr>
          <w:p w14:paraId="0D0DFC1B" w14:textId="1437F82D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56CD77BF" w14:textId="15D566BD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0C2101BE" w14:textId="09F6BB86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080C2802" w14:textId="55698AB8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1AEC1107" w14:textId="55212807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669FB9B8" w14:textId="4D4AB987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73E4B4B4" w:rsidRPr="00956103" w14:paraId="7D07D59E" w14:textId="77777777" w:rsidTr="73E4B4B4">
        <w:tc>
          <w:tcPr>
            <w:tcW w:w="1168" w:type="dxa"/>
          </w:tcPr>
          <w:p w14:paraId="014D1BF9" w14:textId="65D8F1C7" w:rsidR="73E4B4B4" w:rsidRPr="00956103" w:rsidRDefault="73E4B4B4" w:rsidP="00956103">
            <w:pPr>
              <w:jc w:val="both"/>
              <w:rPr>
                <w:rFonts w:ascii="Times New Roman" w:hAnsi="Times New Roman"/>
              </w:rPr>
            </w:pPr>
            <w:r w:rsidRPr="00956103">
              <w:rPr>
                <w:rFonts w:ascii="Times New Roman" w:eastAsia="Times New Roman" w:hAnsi="Times New Roman"/>
              </w:rPr>
              <w:t>9.</w:t>
            </w:r>
          </w:p>
        </w:tc>
        <w:tc>
          <w:tcPr>
            <w:tcW w:w="1168" w:type="dxa"/>
          </w:tcPr>
          <w:p w14:paraId="1236F807" w14:textId="4FE2F547" w:rsidR="73E4B4B4" w:rsidRPr="00956103" w:rsidRDefault="73E4B4B4" w:rsidP="00956103">
            <w:pPr>
              <w:jc w:val="both"/>
              <w:rPr>
                <w:rFonts w:ascii="Times New Roman" w:hAnsi="Times New Roman"/>
              </w:rPr>
            </w:pPr>
            <w:r w:rsidRPr="00956103">
              <w:rPr>
                <w:rFonts w:ascii="Times New Roman" w:eastAsia="Times New Roman" w:hAnsi="Times New Roman"/>
              </w:rPr>
              <w:t>МП «Комплексное совершенствование социально-экономических процессов МО «</w:t>
            </w:r>
            <w:proofErr w:type="spellStart"/>
            <w:r w:rsidRPr="00956103">
              <w:rPr>
                <w:rFonts w:ascii="Times New Roman" w:eastAsia="Times New Roman" w:hAnsi="Times New Roman"/>
              </w:rPr>
              <w:t>Чендекское</w:t>
            </w:r>
            <w:proofErr w:type="spellEnd"/>
            <w:r w:rsidRPr="00956103">
              <w:rPr>
                <w:rFonts w:ascii="Times New Roman" w:eastAsia="Times New Roman" w:hAnsi="Times New Roman"/>
              </w:rPr>
              <w:t xml:space="preserve"> сельское поселение»</w:t>
            </w:r>
          </w:p>
        </w:tc>
        <w:tc>
          <w:tcPr>
            <w:tcW w:w="1168" w:type="dxa"/>
          </w:tcPr>
          <w:p w14:paraId="13E83C32" w14:textId="64248316" w:rsidR="73E4B4B4" w:rsidRPr="00956103" w:rsidRDefault="73E4B4B4" w:rsidP="00956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2019-2024</w:t>
            </w:r>
          </w:p>
        </w:tc>
        <w:tc>
          <w:tcPr>
            <w:tcW w:w="1168" w:type="dxa"/>
          </w:tcPr>
          <w:p w14:paraId="5389F312" w14:textId="24D5240D" w:rsidR="73E4B4B4" w:rsidRPr="00956103" w:rsidRDefault="73E4B4B4" w:rsidP="00956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1168" w:type="dxa"/>
          </w:tcPr>
          <w:p w14:paraId="0AE30290" w14:textId="3AD74756" w:rsidR="73E4B4B4" w:rsidRPr="00956103" w:rsidRDefault="73E4B4B4" w:rsidP="00956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Постановление Администрации МО «</w:t>
            </w:r>
            <w:proofErr w:type="spellStart"/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Чендекское</w:t>
            </w:r>
            <w:proofErr w:type="spellEnd"/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сельское поселение» от 11.09.2018 № 88</w:t>
            </w:r>
          </w:p>
        </w:tc>
        <w:tc>
          <w:tcPr>
            <w:tcW w:w="1168" w:type="dxa"/>
          </w:tcPr>
          <w:p w14:paraId="5407DC7F" w14:textId="05681DA0" w:rsidR="73E4B4B4" w:rsidRPr="00956103" w:rsidRDefault="73E4B4B4" w:rsidP="00956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03.03.2020</w:t>
            </w:r>
          </w:p>
        </w:tc>
        <w:tc>
          <w:tcPr>
            <w:tcW w:w="1168" w:type="dxa"/>
          </w:tcPr>
          <w:p w14:paraId="4E534180" w14:textId="682616B0" w:rsidR="73E4B4B4" w:rsidRPr="00956103" w:rsidRDefault="73E4B4B4" w:rsidP="00956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sp.chendek.ru</w:t>
            </w:r>
          </w:p>
        </w:tc>
        <w:tc>
          <w:tcPr>
            <w:tcW w:w="1168" w:type="dxa"/>
          </w:tcPr>
          <w:p w14:paraId="6936FEC4" w14:textId="1167C650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73E4B4B4" w:rsidRPr="00956103" w14:paraId="493C0026" w14:textId="77777777" w:rsidTr="73E4B4B4">
        <w:tc>
          <w:tcPr>
            <w:tcW w:w="1168" w:type="dxa"/>
          </w:tcPr>
          <w:p w14:paraId="12463085" w14:textId="61A7F365" w:rsidR="73E4B4B4" w:rsidRPr="00956103" w:rsidRDefault="73E4B4B4" w:rsidP="00956103">
            <w:pPr>
              <w:rPr>
                <w:rFonts w:ascii="Times New Roman" w:hAnsi="Times New Roman"/>
              </w:rPr>
            </w:pPr>
          </w:p>
        </w:tc>
        <w:tc>
          <w:tcPr>
            <w:tcW w:w="1168" w:type="dxa"/>
          </w:tcPr>
          <w:p w14:paraId="65FDFD61" w14:textId="3796BACD" w:rsidR="73E4B4B4" w:rsidRPr="00956103" w:rsidRDefault="73E4B4B4" w:rsidP="00956103">
            <w:pPr>
              <w:rPr>
                <w:rFonts w:ascii="Times New Roman" w:hAnsi="Times New Roman"/>
              </w:rPr>
            </w:pPr>
          </w:p>
        </w:tc>
        <w:tc>
          <w:tcPr>
            <w:tcW w:w="1168" w:type="dxa"/>
          </w:tcPr>
          <w:p w14:paraId="1AB60EAF" w14:textId="135775E8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3D121C37" w14:textId="0D737C81" w:rsidR="73E4B4B4" w:rsidRPr="00956103" w:rsidRDefault="73E4B4B4" w:rsidP="00956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1168" w:type="dxa"/>
          </w:tcPr>
          <w:p w14:paraId="30DCDC45" w14:textId="4C0303F4" w:rsidR="73E4B4B4" w:rsidRPr="00956103" w:rsidRDefault="73E4B4B4" w:rsidP="00956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Постановление Администрации МО «</w:t>
            </w:r>
            <w:proofErr w:type="spellStart"/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Чендекское</w:t>
            </w:r>
            <w:proofErr w:type="spellEnd"/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сельское поселение» от 24.03.2020 № 20</w:t>
            </w:r>
          </w:p>
        </w:tc>
        <w:tc>
          <w:tcPr>
            <w:tcW w:w="1168" w:type="dxa"/>
          </w:tcPr>
          <w:p w14:paraId="43F1E1FE" w14:textId="2E3F7119" w:rsidR="73E4B4B4" w:rsidRPr="00956103" w:rsidRDefault="73E4B4B4" w:rsidP="00956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07.05.2020</w:t>
            </w:r>
          </w:p>
        </w:tc>
        <w:tc>
          <w:tcPr>
            <w:tcW w:w="1168" w:type="dxa"/>
          </w:tcPr>
          <w:p w14:paraId="11A8E59E" w14:textId="21BD9C17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02D3C81B" w14:textId="43C5ECDE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73E4B4B4" w:rsidRPr="00956103" w14:paraId="04FCE062" w14:textId="77777777" w:rsidTr="73E4B4B4">
        <w:tc>
          <w:tcPr>
            <w:tcW w:w="1168" w:type="dxa"/>
          </w:tcPr>
          <w:p w14:paraId="5C8877CC" w14:textId="701276AB" w:rsidR="73E4B4B4" w:rsidRPr="00956103" w:rsidRDefault="73E4B4B4" w:rsidP="00956103">
            <w:pPr>
              <w:rPr>
                <w:rFonts w:ascii="Times New Roman" w:hAnsi="Times New Roman"/>
              </w:rPr>
            </w:pPr>
          </w:p>
        </w:tc>
        <w:tc>
          <w:tcPr>
            <w:tcW w:w="1168" w:type="dxa"/>
          </w:tcPr>
          <w:p w14:paraId="45E302A3" w14:textId="19496172" w:rsidR="73E4B4B4" w:rsidRPr="00956103" w:rsidRDefault="73E4B4B4" w:rsidP="00956103">
            <w:pPr>
              <w:rPr>
                <w:rFonts w:ascii="Times New Roman" w:hAnsi="Times New Roman"/>
              </w:rPr>
            </w:pPr>
          </w:p>
        </w:tc>
        <w:tc>
          <w:tcPr>
            <w:tcW w:w="1168" w:type="dxa"/>
          </w:tcPr>
          <w:p w14:paraId="6BC3E5AA" w14:textId="140D63B4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0D00DA5F" w14:textId="558094EB" w:rsidR="73E4B4B4" w:rsidRPr="00956103" w:rsidRDefault="73E4B4B4" w:rsidP="00956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9.3.</w:t>
            </w:r>
          </w:p>
        </w:tc>
        <w:tc>
          <w:tcPr>
            <w:tcW w:w="1168" w:type="dxa"/>
          </w:tcPr>
          <w:p w14:paraId="73456676" w14:textId="1849A917" w:rsidR="73E4B4B4" w:rsidRPr="00956103" w:rsidRDefault="73E4B4B4" w:rsidP="00956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 xml:space="preserve">Постановление Администрации МО </w:t>
            </w: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Чендекское</w:t>
            </w:r>
            <w:proofErr w:type="spellEnd"/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сельское поселение» от 29.05.2020 № 56</w:t>
            </w:r>
          </w:p>
        </w:tc>
        <w:tc>
          <w:tcPr>
            <w:tcW w:w="1168" w:type="dxa"/>
          </w:tcPr>
          <w:p w14:paraId="1829CBF6" w14:textId="4B543A09" w:rsidR="73E4B4B4" w:rsidRPr="00956103" w:rsidRDefault="73E4B4B4" w:rsidP="00956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26.06.2020</w:t>
            </w:r>
          </w:p>
        </w:tc>
        <w:tc>
          <w:tcPr>
            <w:tcW w:w="1168" w:type="dxa"/>
          </w:tcPr>
          <w:p w14:paraId="0B0819A6" w14:textId="60846C56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624F84D5" w14:textId="65A854E0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73E4B4B4" w:rsidRPr="00956103" w14:paraId="3853D8EB" w14:textId="77777777" w:rsidTr="73E4B4B4">
        <w:tc>
          <w:tcPr>
            <w:tcW w:w="1168" w:type="dxa"/>
          </w:tcPr>
          <w:p w14:paraId="15D41C45" w14:textId="42C03989" w:rsidR="73E4B4B4" w:rsidRPr="00956103" w:rsidRDefault="73E4B4B4" w:rsidP="00956103">
            <w:pPr>
              <w:jc w:val="both"/>
              <w:rPr>
                <w:rFonts w:ascii="Times New Roman" w:hAnsi="Times New Roman"/>
              </w:rPr>
            </w:pPr>
            <w:r w:rsidRPr="00956103">
              <w:rPr>
                <w:rFonts w:ascii="Times New Roman" w:eastAsia="Times New Roman" w:hAnsi="Times New Roman"/>
              </w:rPr>
              <w:lastRenderedPageBreak/>
              <w:t>10.</w:t>
            </w:r>
          </w:p>
        </w:tc>
        <w:tc>
          <w:tcPr>
            <w:tcW w:w="1168" w:type="dxa"/>
          </w:tcPr>
          <w:p w14:paraId="5860E536" w14:textId="36120EEE" w:rsidR="73E4B4B4" w:rsidRPr="00956103" w:rsidRDefault="73E4B4B4" w:rsidP="00956103">
            <w:pPr>
              <w:jc w:val="both"/>
              <w:rPr>
                <w:rFonts w:ascii="Times New Roman" w:hAnsi="Times New Roman"/>
              </w:rPr>
            </w:pPr>
            <w:r w:rsidRPr="00956103">
              <w:rPr>
                <w:rFonts w:ascii="Times New Roman" w:eastAsia="Times New Roman" w:hAnsi="Times New Roman"/>
              </w:rPr>
              <w:t>Прогноз социально-экономического развития МО «</w:t>
            </w:r>
            <w:proofErr w:type="spellStart"/>
            <w:r w:rsidRPr="00956103">
              <w:rPr>
                <w:rFonts w:ascii="Times New Roman" w:eastAsia="Times New Roman" w:hAnsi="Times New Roman"/>
              </w:rPr>
              <w:t>Чендекское</w:t>
            </w:r>
            <w:proofErr w:type="spellEnd"/>
            <w:r w:rsidRPr="00956103">
              <w:rPr>
                <w:rFonts w:ascii="Times New Roman" w:eastAsia="Times New Roman" w:hAnsi="Times New Roman"/>
              </w:rPr>
              <w:t xml:space="preserve"> сельское поселение» на 2020 </w:t>
            </w:r>
            <w:r w:rsidR="001C280B">
              <w:rPr>
                <w:rFonts w:ascii="Times New Roman" w:eastAsia="Times New Roman" w:hAnsi="Times New Roman"/>
              </w:rPr>
              <w:t>г.</w:t>
            </w:r>
            <w:r w:rsidRPr="00956103">
              <w:rPr>
                <w:rFonts w:ascii="Times New Roman" w:eastAsia="Times New Roman" w:hAnsi="Times New Roman"/>
              </w:rPr>
              <w:t xml:space="preserve"> и на плановый период 2021-2022 </w:t>
            </w:r>
            <w:proofErr w:type="spellStart"/>
            <w:r w:rsidR="001C280B">
              <w:rPr>
                <w:rFonts w:ascii="Times New Roman" w:eastAsia="Times New Roman" w:hAnsi="Times New Roman"/>
              </w:rPr>
              <w:t>г</w:t>
            </w:r>
            <w:proofErr w:type="gramStart"/>
            <w:r w:rsidR="001C280B">
              <w:rPr>
                <w:rFonts w:ascii="Times New Roman" w:eastAsia="Times New Roman" w:hAnsi="Times New Roman"/>
              </w:rPr>
              <w:t>.</w:t>
            </w:r>
            <w:r w:rsidRPr="00956103">
              <w:rPr>
                <w:rFonts w:ascii="Times New Roman" w:eastAsia="Times New Roman" w:hAnsi="Times New Roman"/>
              </w:rPr>
              <w:t>о</w:t>
            </w:r>
            <w:proofErr w:type="gramEnd"/>
            <w:r w:rsidRPr="00956103">
              <w:rPr>
                <w:rFonts w:ascii="Times New Roman" w:eastAsia="Times New Roman" w:hAnsi="Times New Roman"/>
              </w:rPr>
              <w:t>в</w:t>
            </w:r>
            <w:proofErr w:type="spellEnd"/>
          </w:p>
        </w:tc>
        <w:tc>
          <w:tcPr>
            <w:tcW w:w="1168" w:type="dxa"/>
          </w:tcPr>
          <w:p w14:paraId="27519D8F" w14:textId="5300ACFF" w:rsidR="73E4B4B4" w:rsidRPr="00956103" w:rsidRDefault="73E4B4B4" w:rsidP="00956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1168" w:type="dxa"/>
          </w:tcPr>
          <w:p w14:paraId="1282B4DE" w14:textId="60A7E85F" w:rsidR="73E4B4B4" w:rsidRPr="00956103" w:rsidRDefault="73E4B4B4" w:rsidP="00956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10.1.</w:t>
            </w:r>
          </w:p>
        </w:tc>
        <w:tc>
          <w:tcPr>
            <w:tcW w:w="1168" w:type="dxa"/>
          </w:tcPr>
          <w:p w14:paraId="1AE25A5F" w14:textId="69B10AE3" w:rsidR="73E4B4B4" w:rsidRPr="00956103" w:rsidRDefault="73E4B4B4" w:rsidP="00956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Постановление Администрации МО «</w:t>
            </w:r>
            <w:proofErr w:type="spellStart"/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Чендекское</w:t>
            </w:r>
            <w:proofErr w:type="spellEnd"/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сельское поселение» 11.11.2019 № 60</w:t>
            </w:r>
          </w:p>
        </w:tc>
        <w:tc>
          <w:tcPr>
            <w:tcW w:w="1168" w:type="dxa"/>
          </w:tcPr>
          <w:p w14:paraId="68A479F5" w14:textId="60155A02" w:rsidR="73E4B4B4" w:rsidRPr="00956103" w:rsidRDefault="73E4B4B4" w:rsidP="00956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05.03.2020</w:t>
            </w:r>
          </w:p>
        </w:tc>
        <w:tc>
          <w:tcPr>
            <w:tcW w:w="1168" w:type="dxa"/>
          </w:tcPr>
          <w:p w14:paraId="5BEF2745" w14:textId="214B2AC5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1810F36A" w14:textId="325CB450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73E4B4B4" w:rsidRPr="00956103" w14:paraId="7391389E" w14:textId="77777777" w:rsidTr="73E4B4B4">
        <w:tc>
          <w:tcPr>
            <w:tcW w:w="1168" w:type="dxa"/>
          </w:tcPr>
          <w:p w14:paraId="78DA2525" w14:textId="4EDA2BB6" w:rsidR="73E4B4B4" w:rsidRPr="00956103" w:rsidRDefault="73E4B4B4" w:rsidP="00956103">
            <w:pPr>
              <w:jc w:val="both"/>
              <w:rPr>
                <w:rFonts w:ascii="Times New Roman" w:hAnsi="Times New Roman"/>
              </w:rPr>
            </w:pPr>
            <w:r w:rsidRPr="00956103">
              <w:rPr>
                <w:rFonts w:ascii="Times New Roman" w:eastAsia="Times New Roman" w:hAnsi="Times New Roman"/>
              </w:rPr>
              <w:t xml:space="preserve">                                      </w:t>
            </w:r>
            <w:proofErr w:type="spellStart"/>
            <w:r w:rsidRPr="00956103">
              <w:rPr>
                <w:rFonts w:ascii="Times New Roman" w:eastAsia="Times New Roman" w:hAnsi="Times New Roman"/>
              </w:rPr>
              <w:t>Огневское</w:t>
            </w:r>
            <w:proofErr w:type="spellEnd"/>
            <w:r w:rsidRPr="00956103">
              <w:rPr>
                <w:rFonts w:ascii="Times New Roman" w:eastAsia="Times New Roman" w:hAnsi="Times New Roman"/>
              </w:rPr>
              <w:t xml:space="preserve"> сельское поселение</w:t>
            </w:r>
          </w:p>
        </w:tc>
        <w:tc>
          <w:tcPr>
            <w:tcW w:w="1168" w:type="dxa"/>
          </w:tcPr>
          <w:p w14:paraId="30C9D7E4" w14:textId="4D4134D0" w:rsidR="73E4B4B4" w:rsidRPr="00956103" w:rsidRDefault="73E4B4B4" w:rsidP="00956103">
            <w:pPr>
              <w:rPr>
                <w:rFonts w:ascii="Times New Roman" w:hAnsi="Times New Roman"/>
              </w:rPr>
            </w:pPr>
          </w:p>
        </w:tc>
        <w:tc>
          <w:tcPr>
            <w:tcW w:w="1168" w:type="dxa"/>
          </w:tcPr>
          <w:p w14:paraId="5E29E3C4" w14:textId="0B2FF649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3A009577" w14:textId="2B52D336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23D21492" w14:textId="463D984C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5236CDD0" w14:textId="25A5AA18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7AE188BB" w14:textId="2A712AA5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1FED2991" w14:textId="4D491E5F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73E4B4B4" w:rsidRPr="00956103" w14:paraId="1DA920AD" w14:textId="77777777" w:rsidTr="73E4B4B4">
        <w:tc>
          <w:tcPr>
            <w:tcW w:w="1168" w:type="dxa"/>
          </w:tcPr>
          <w:p w14:paraId="0CE308D1" w14:textId="51EA78BF" w:rsidR="73E4B4B4" w:rsidRPr="00956103" w:rsidRDefault="73E4B4B4" w:rsidP="00956103">
            <w:pPr>
              <w:jc w:val="both"/>
              <w:rPr>
                <w:rFonts w:ascii="Times New Roman" w:hAnsi="Times New Roman"/>
              </w:rPr>
            </w:pPr>
            <w:r w:rsidRPr="00956103">
              <w:rPr>
                <w:rFonts w:ascii="Times New Roman" w:eastAsia="Times New Roman" w:hAnsi="Times New Roman"/>
              </w:rPr>
              <w:t>11.</w:t>
            </w:r>
          </w:p>
        </w:tc>
        <w:tc>
          <w:tcPr>
            <w:tcW w:w="1168" w:type="dxa"/>
          </w:tcPr>
          <w:p w14:paraId="26364B86" w14:textId="4DFB67BF" w:rsidR="73E4B4B4" w:rsidRPr="00956103" w:rsidRDefault="73E4B4B4" w:rsidP="00956103">
            <w:pPr>
              <w:jc w:val="both"/>
              <w:rPr>
                <w:rFonts w:ascii="Times New Roman" w:hAnsi="Times New Roman"/>
              </w:rPr>
            </w:pPr>
            <w:r w:rsidRPr="00956103">
              <w:rPr>
                <w:rFonts w:ascii="Times New Roman" w:eastAsia="Times New Roman" w:hAnsi="Times New Roman"/>
              </w:rPr>
              <w:t xml:space="preserve">МП «Комплексное совершенствование социально-экономических процессов в </w:t>
            </w:r>
            <w:proofErr w:type="spellStart"/>
            <w:r w:rsidRPr="00956103">
              <w:rPr>
                <w:rFonts w:ascii="Times New Roman" w:eastAsia="Times New Roman" w:hAnsi="Times New Roman"/>
              </w:rPr>
              <w:t>Огневском</w:t>
            </w:r>
            <w:proofErr w:type="spellEnd"/>
            <w:r w:rsidRPr="00956103">
              <w:rPr>
                <w:rFonts w:ascii="Times New Roman" w:eastAsia="Times New Roman" w:hAnsi="Times New Roman"/>
              </w:rPr>
              <w:t xml:space="preserve"> сельском поселени</w:t>
            </w:r>
            <w:r w:rsidRPr="00956103">
              <w:rPr>
                <w:rFonts w:ascii="Times New Roman" w:eastAsia="Times New Roman" w:hAnsi="Times New Roman"/>
              </w:rPr>
              <w:lastRenderedPageBreak/>
              <w:t>и»</w:t>
            </w:r>
          </w:p>
        </w:tc>
        <w:tc>
          <w:tcPr>
            <w:tcW w:w="1168" w:type="dxa"/>
          </w:tcPr>
          <w:p w14:paraId="156DCBB6" w14:textId="25EB1E6D" w:rsidR="73E4B4B4" w:rsidRPr="00956103" w:rsidRDefault="73E4B4B4" w:rsidP="00956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1168" w:type="dxa"/>
          </w:tcPr>
          <w:p w14:paraId="3DC52E30" w14:textId="0911A55E" w:rsidR="73E4B4B4" w:rsidRPr="00956103" w:rsidRDefault="73E4B4B4" w:rsidP="00956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11.1.</w:t>
            </w:r>
          </w:p>
        </w:tc>
        <w:tc>
          <w:tcPr>
            <w:tcW w:w="1168" w:type="dxa"/>
          </w:tcPr>
          <w:p w14:paraId="766A4EA0" w14:textId="368665E9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Постановление Администрации МО «</w:t>
            </w:r>
            <w:proofErr w:type="spellStart"/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Огневское</w:t>
            </w:r>
            <w:proofErr w:type="spellEnd"/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сельское поселение» от 21.09.2018 № 28</w:t>
            </w:r>
          </w:p>
        </w:tc>
        <w:tc>
          <w:tcPr>
            <w:tcW w:w="1168" w:type="dxa"/>
          </w:tcPr>
          <w:p w14:paraId="0EB6AAAA" w14:textId="051CE5D2" w:rsidR="73E4B4B4" w:rsidRPr="00956103" w:rsidRDefault="73E4B4B4" w:rsidP="00956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12.05.2020</w:t>
            </w:r>
          </w:p>
        </w:tc>
        <w:tc>
          <w:tcPr>
            <w:tcW w:w="1168" w:type="dxa"/>
          </w:tcPr>
          <w:p w14:paraId="1A86BB6D" w14:textId="79856A32" w:rsidR="73E4B4B4" w:rsidRPr="00956103" w:rsidRDefault="008F3CF3" w:rsidP="00956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8">
              <w:r w:rsidR="73E4B4B4" w:rsidRPr="00956103">
                <w:rPr>
                  <w:rStyle w:val="a9"/>
                  <w:rFonts w:ascii="Times New Roman" w:eastAsia="Times New Roman" w:hAnsi="Times New Roman"/>
                  <w:sz w:val="24"/>
                  <w:szCs w:val="24"/>
                </w:rPr>
                <w:t>http://oghnievka.ru</w:t>
              </w:r>
            </w:hyperlink>
          </w:p>
        </w:tc>
        <w:tc>
          <w:tcPr>
            <w:tcW w:w="1168" w:type="dxa"/>
          </w:tcPr>
          <w:p w14:paraId="65F93FA7" w14:textId="6736BA1C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73E4B4B4" w:rsidRPr="00956103" w14:paraId="7E775A20" w14:textId="77777777" w:rsidTr="73E4B4B4">
        <w:tc>
          <w:tcPr>
            <w:tcW w:w="1168" w:type="dxa"/>
          </w:tcPr>
          <w:p w14:paraId="42CBEB24" w14:textId="442DCD77" w:rsidR="73E4B4B4" w:rsidRPr="00956103" w:rsidRDefault="73E4B4B4" w:rsidP="00956103">
            <w:pPr>
              <w:jc w:val="both"/>
              <w:rPr>
                <w:rFonts w:ascii="Times New Roman" w:hAnsi="Times New Roman"/>
              </w:rPr>
            </w:pPr>
            <w:r w:rsidRPr="00956103">
              <w:rPr>
                <w:rFonts w:ascii="Times New Roman" w:eastAsia="Times New Roman" w:hAnsi="Times New Roman"/>
              </w:rPr>
              <w:lastRenderedPageBreak/>
              <w:t>12.</w:t>
            </w:r>
          </w:p>
        </w:tc>
        <w:tc>
          <w:tcPr>
            <w:tcW w:w="1168" w:type="dxa"/>
          </w:tcPr>
          <w:p w14:paraId="61ECA4C6" w14:textId="2BAD07C8" w:rsidR="73E4B4B4" w:rsidRPr="00956103" w:rsidRDefault="73E4B4B4" w:rsidP="00956103">
            <w:pPr>
              <w:jc w:val="both"/>
              <w:rPr>
                <w:rFonts w:ascii="Times New Roman" w:hAnsi="Times New Roman"/>
              </w:rPr>
            </w:pPr>
            <w:r w:rsidRPr="00956103">
              <w:rPr>
                <w:rFonts w:ascii="Times New Roman" w:eastAsia="Times New Roman" w:hAnsi="Times New Roman"/>
              </w:rPr>
              <w:t>Прогноз социально-экономического развития МО «</w:t>
            </w:r>
            <w:proofErr w:type="spellStart"/>
            <w:r w:rsidRPr="00956103">
              <w:rPr>
                <w:rFonts w:ascii="Times New Roman" w:eastAsia="Times New Roman" w:hAnsi="Times New Roman"/>
              </w:rPr>
              <w:t>Огневское</w:t>
            </w:r>
            <w:proofErr w:type="spellEnd"/>
            <w:r w:rsidRPr="00956103">
              <w:rPr>
                <w:rFonts w:ascii="Times New Roman" w:eastAsia="Times New Roman" w:hAnsi="Times New Roman"/>
              </w:rPr>
              <w:t xml:space="preserve"> сельское поселение»</w:t>
            </w:r>
          </w:p>
        </w:tc>
        <w:tc>
          <w:tcPr>
            <w:tcW w:w="1168" w:type="dxa"/>
          </w:tcPr>
          <w:p w14:paraId="3BB82B36" w14:textId="1C1EC813" w:rsidR="73E4B4B4" w:rsidRPr="00956103" w:rsidRDefault="73E4B4B4" w:rsidP="00956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168" w:type="dxa"/>
          </w:tcPr>
          <w:p w14:paraId="5EB3E6F9" w14:textId="6A1B9BE1" w:rsidR="73E4B4B4" w:rsidRPr="00956103" w:rsidRDefault="73E4B4B4" w:rsidP="00956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12.1.</w:t>
            </w:r>
          </w:p>
        </w:tc>
        <w:tc>
          <w:tcPr>
            <w:tcW w:w="1168" w:type="dxa"/>
          </w:tcPr>
          <w:p w14:paraId="35966FE2" w14:textId="1F9D02CC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Постановление Администрации МО «</w:t>
            </w:r>
            <w:proofErr w:type="spellStart"/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Огневское</w:t>
            </w:r>
            <w:proofErr w:type="spellEnd"/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сельское поселение» от 05.10.2019 № 29</w:t>
            </w:r>
          </w:p>
        </w:tc>
        <w:tc>
          <w:tcPr>
            <w:tcW w:w="1168" w:type="dxa"/>
          </w:tcPr>
          <w:p w14:paraId="7207949D" w14:textId="49749CB3" w:rsidR="73E4B4B4" w:rsidRPr="00956103" w:rsidRDefault="73E4B4B4" w:rsidP="00956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12.05.2020</w:t>
            </w:r>
          </w:p>
        </w:tc>
        <w:tc>
          <w:tcPr>
            <w:tcW w:w="1168" w:type="dxa"/>
          </w:tcPr>
          <w:p w14:paraId="66789C3D" w14:textId="04214348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416A2353" w14:textId="3EF51C27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73E4B4B4" w:rsidRPr="00956103" w14:paraId="7727CF2A" w14:textId="77777777" w:rsidTr="73E4B4B4">
        <w:tc>
          <w:tcPr>
            <w:tcW w:w="1168" w:type="dxa"/>
          </w:tcPr>
          <w:p w14:paraId="00065FA3" w14:textId="289749BD" w:rsidR="73E4B4B4" w:rsidRPr="00956103" w:rsidRDefault="73E4B4B4" w:rsidP="00956103">
            <w:pPr>
              <w:jc w:val="both"/>
              <w:rPr>
                <w:rFonts w:ascii="Times New Roman" w:hAnsi="Times New Roman"/>
              </w:rPr>
            </w:pPr>
            <w:r w:rsidRPr="00956103">
              <w:rPr>
                <w:rFonts w:ascii="Times New Roman" w:eastAsia="Times New Roman" w:hAnsi="Times New Roman"/>
              </w:rPr>
              <w:t xml:space="preserve">                                      </w:t>
            </w:r>
            <w:proofErr w:type="spellStart"/>
            <w:r w:rsidRPr="00956103">
              <w:rPr>
                <w:rFonts w:ascii="Times New Roman" w:eastAsia="Times New Roman" w:hAnsi="Times New Roman"/>
              </w:rPr>
              <w:t>Горбуновское</w:t>
            </w:r>
            <w:proofErr w:type="spellEnd"/>
            <w:r w:rsidRPr="00956103">
              <w:rPr>
                <w:rFonts w:ascii="Times New Roman" w:eastAsia="Times New Roman" w:hAnsi="Times New Roman"/>
              </w:rPr>
              <w:t xml:space="preserve"> сельское поселение</w:t>
            </w:r>
          </w:p>
        </w:tc>
        <w:tc>
          <w:tcPr>
            <w:tcW w:w="1168" w:type="dxa"/>
          </w:tcPr>
          <w:p w14:paraId="4D2E5588" w14:textId="1107DE46" w:rsidR="73E4B4B4" w:rsidRPr="00956103" w:rsidRDefault="73E4B4B4" w:rsidP="00956103">
            <w:pPr>
              <w:rPr>
                <w:rFonts w:ascii="Times New Roman" w:hAnsi="Times New Roman"/>
              </w:rPr>
            </w:pPr>
          </w:p>
        </w:tc>
        <w:tc>
          <w:tcPr>
            <w:tcW w:w="1168" w:type="dxa"/>
          </w:tcPr>
          <w:p w14:paraId="7F1A0534" w14:textId="4AB5E783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732BAADE" w14:textId="531651ED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53DC0BB0" w14:textId="4E89238C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5BA1C161" w14:textId="7D446406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1A5B9A8C" w14:textId="3BC31307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2D4A422C" w14:textId="42E400DE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73E4B4B4" w:rsidRPr="00956103" w14:paraId="1605763F" w14:textId="77777777" w:rsidTr="73E4B4B4">
        <w:tc>
          <w:tcPr>
            <w:tcW w:w="1168" w:type="dxa"/>
          </w:tcPr>
          <w:p w14:paraId="7F24A55B" w14:textId="7A3148E5" w:rsidR="73E4B4B4" w:rsidRPr="00956103" w:rsidRDefault="73E4B4B4" w:rsidP="00956103">
            <w:pPr>
              <w:jc w:val="both"/>
              <w:rPr>
                <w:rFonts w:ascii="Times New Roman" w:hAnsi="Times New Roman"/>
              </w:rPr>
            </w:pPr>
            <w:r w:rsidRPr="00956103">
              <w:rPr>
                <w:rFonts w:ascii="Times New Roman" w:eastAsia="Times New Roman" w:hAnsi="Times New Roman"/>
              </w:rPr>
              <w:t>13.</w:t>
            </w:r>
          </w:p>
        </w:tc>
        <w:tc>
          <w:tcPr>
            <w:tcW w:w="1168" w:type="dxa"/>
          </w:tcPr>
          <w:p w14:paraId="42677F2C" w14:textId="37F6A879" w:rsidR="73E4B4B4" w:rsidRPr="00956103" w:rsidRDefault="73E4B4B4" w:rsidP="00956103">
            <w:pPr>
              <w:jc w:val="both"/>
              <w:rPr>
                <w:rFonts w:ascii="Times New Roman" w:hAnsi="Times New Roman"/>
              </w:rPr>
            </w:pPr>
            <w:r w:rsidRPr="00956103">
              <w:rPr>
                <w:rFonts w:ascii="Times New Roman" w:eastAsia="Times New Roman" w:hAnsi="Times New Roman"/>
              </w:rPr>
              <w:t xml:space="preserve">МП «Комплексное совершенствование социально-экономических процессов </w:t>
            </w:r>
            <w:proofErr w:type="spellStart"/>
            <w:r w:rsidRPr="00956103">
              <w:rPr>
                <w:rFonts w:ascii="Times New Roman" w:eastAsia="Times New Roman" w:hAnsi="Times New Roman"/>
              </w:rPr>
              <w:t>Горбуновского</w:t>
            </w:r>
            <w:proofErr w:type="spellEnd"/>
            <w:r w:rsidRPr="00956103">
              <w:rPr>
                <w:rFonts w:ascii="Times New Roman" w:eastAsia="Times New Roman" w:hAnsi="Times New Roman"/>
              </w:rPr>
              <w:t xml:space="preserve"> сельского поселения»</w:t>
            </w:r>
          </w:p>
        </w:tc>
        <w:tc>
          <w:tcPr>
            <w:tcW w:w="1168" w:type="dxa"/>
          </w:tcPr>
          <w:p w14:paraId="2189D250" w14:textId="2DFC92E8" w:rsidR="73E4B4B4" w:rsidRPr="00956103" w:rsidRDefault="73E4B4B4" w:rsidP="00956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1168" w:type="dxa"/>
          </w:tcPr>
          <w:p w14:paraId="79BB21F2" w14:textId="5714CC99" w:rsidR="73E4B4B4" w:rsidRPr="00956103" w:rsidRDefault="73E4B4B4" w:rsidP="00956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13.1.</w:t>
            </w:r>
          </w:p>
        </w:tc>
        <w:tc>
          <w:tcPr>
            <w:tcW w:w="1168" w:type="dxa"/>
          </w:tcPr>
          <w:p w14:paraId="01C80E58" w14:textId="60472CDB" w:rsidR="73E4B4B4" w:rsidRPr="00956103" w:rsidRDefault="73E4B4B4" w:rsidP="00956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Постановление Администрации МО «</w:t>
            </w:r>
            <w:proofErr w:type="spellStart"/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Горбуновское</w:t>
            </w:r>
            <w:proofErr w:type="spellEnd"/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сельское поселение» от 15.10.019 № 73</w:t>
            </w:r>
          </w:p>
        </w:tc>
        <w:tc>
          <w:tcPr>
            <w:tcW w:w="1168" w:type="dxa"/>
          </w:tcPr>
          <w:p w14:paraId="37BAB3A5" w14:textId="29A89166" w:rsidR="73E4B4B4" w:rsidRPr="00956103" w:rsidRDefault="73E4B4B4" w:rsidP="00956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15.05.2020</w:t>
            </w:r>
          </w:p>
        </w:tc>
        <w:tc>
          <w:tcPr>
            <w:tcW w:w="1168" w:type="dxa"/>
          </w:tcPr>
          <w:p w14:paraId="67AD499A" w14:textId="33C722A0" w:rsidR="73E4B4B4" w:rsidRPr="00956103" w:rsidRDefault="008F3CF3" w:rsidP="00956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9">
              <w:r w:rsidR="73E4B4B4" w:rsidRPr="00956103">
                <w:rPr>
                  <w:rStyle w:val="a9"/>
                  <w:rFonts w:ascii="Times New Roman" w:eastAsia="Times New Roman" w:hAnsi="Times New Roman"/>
                  <w:sz w:val="24"/>
                  <w:szCs w:val="24"/>
                </w:rPr>
                <w:t>http://spgorbunovo.ru/documents/14</w:t>
              </w:r>
            </w:hyperlink>
          </w:p>
        </w:tc>
        <w:tc>
          <w:tcPr>
            <w:tcW w:w="1168" w:type="dxa"/>
          </w:tcPr>
          <w:p w14:paraId="766AE2A0" w14:textId="3503BD87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73E4B4B4" w:rsidRPr="00956103" w14:paraId="5B0F4474" w14:textId="77777777" w:rsidTr="73E4B4B4">
        <w:tc>
          <w:tcPr>
            <w:tcW w:w="1168" w:type="dxa"/>
          </w:tcPr>
          <w:p w14:paraId="05243772" w14:textId="1DE4ACDD" w:rsidR="73E4B4B4" w:rsidRPr="00956103" w:rsidRDefault="73E4B4B4" w:rsidP="00956103">
            <w:pPr>
              <w:jc w:val="both"/>
              <w:rPr>
                <w:rFonts w:ascii="Times New Roman" w:hAnsi="Times New Roman"/>
              </w:rPr>
            </w:pPr>
            <w:r w:rsidRPr="00956103">
              <w:rPr>
                <w:rFonts w:ascii="Times New Roman" w:eastAsia="Times New Roman" w:hAnsi="Times New Roman"/>
              </w:rPr>
              <w:t>14.</w:t>
            </w:r>
          </w:p>
        </w:tc>
        <w:tc>
          <w:tcPr>
            <w:tcW w:w="1168" w:type="dxa"/>
          </w:tcPr>
          <w:p w14:paraId="2A5EB386" w14:textId="6ACA8285" w:rsidR="73E4B4B4" w:rsidRPr="00956103" w:rsidRDefault="73E4B4B4" w:rsidP="00956103">
            <w:pPr>
              <w:jc w:val="both"/>
              <w:rPr>
                <w:rFonts w:ascii="Times New Roman" w:hAnsi="Times New Roman"/>
              </w:rPr>
            </w:pPr>
            <w:r w:rsidRPr="00956103">
              <w:rPr>
                <w:rFonts w:ascii="Times New Roman" w:eastAsia="Times New Roman" w:hAnsi="Times New Roman"/>
              </w:rPr>
              <w:t xml:space="preserve">Прогноз социально- экономического развития </w:t>
            </w:r>
            <w:proofErr w:type="spellStart"/>
            <w:r w:rsidRPr="00956103">
              <w:rPr>
                <w:rFonts w:ascii="Times New Roman" w:eastAsia="Times New Roman" w:hAnsi="Times New Roman"/>
              </w:rPr>
              <w:t>Горбуновского</w:t>
            </w:r>
            <w:proofErr w:type="spellEnd"/>
            <w:r w:rsidRPr="00956103">
              <w:rPr>
                <w:rFonts w:ascii="Times New Roman" w:eastAsia="Times New Roman" w:hAnsi="Times New Roman"/>
              </w:rPr>
              <w:t xml:space="preserve"> сельского поселения на 2020 </w:t>
            </w:r>
            <w:r w:rsidRPr="00956103">
              <w:rPr>
                <w:rFonts w:ascii="Times New Roman" w:eastAsia="Times New Roman" w:hAnsi="Times New Roman"/>
              </w:rPr>
              <w:lastRenderedPageBreak/>
              <w:t xml:space="preserve">– 2022 </w:t>
            </w:r>
            <w:proofErr w:type="spellStart"/>
            <w:r w:rsidR="001C280B">
              <w:rPr>
                <w:rFonts w:ascii="Times New Roman" w:eastAsia="Times New Roman" w:hAnsi="Times New Roman"/>
              </w:rPr>
              <w:t>г</w:t>
            </w:r>
            <w:proofErr w:type="gramStart"/>
            <w:r w:rsidR="001C280B">
              <w:rPr>
                <w:rFonts w:ascii="Times New Roman" w:eastAsia="Times New Roman" w:hAnsi="Times New Roman"/>
              </w:rPr>
              <w:t>.</w:t>
            </w:r>
            <w:r w:rsidRPr="00956103">
              <w:rPr>
                <w:rFonts w:ascii="Times New Roman" w:eastAsia="Times New Roman" w:hAnsi="Times New Roman"/>
              </w:rPr>
              <w:t>ы</w:t>
            </w:r>
            <w:proofErr w:type="spellEnd"/>
            <w:proofErr w:type="gramEnd"/>
          </w:p>
        </w:tc>
        <w:tc>
          <w:tcPr>
            <w:tcW w:w="1168" w:type="dxa"/>
          </w:tcPr>
          <w:p w14:paraId="1B635BA1" w14:textId="094E4126" w:rsidR="73E4B4B4" w:rsidRPr="00956103" w:rsidRDefault="73E4B4B4" w:rsidP="00956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2020-2022</w:t>
            </w:r>
          </w:p>
        </w:tc>
        <w:tc>
          <w:tcPr>
            <w:tcW w:w="1168" w:type="dxa"/>
          </w:tcPr>
          <w:p w14:paraId="74FDC76F" w14:textId="1DEA4E55" w:rsidR="73E4B4B4" w:rsidRPr="00956103" w:rsidRDefault="73E4B4B4" w:rsidP="00956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14.1.</w:t>
            </w:r>
          </w:p>
        </w:tc>
        <w:tc>
          <w:tcPr>
            <w:tcW w:w="1168" w:type="dxa"/>
          </w:tcPr>
          <w:p w14:paraId="0720263A" w14:textId="654C53AA" w:rsidR="73E4B4B4" w:rsidRPr="00956103" w:rsidRDefault="73E4B4B4" w:rsidP="00956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Постановление Администрации МО «</w:t>
            </w:r>
            <w:proofErr w:type="spellStart"/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Горбуновское</w:t>
            </w:r>
            <w:proofErr w:type="spellEnd"/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сельское поселение» от </w:t>
            </w: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15.10.2019 № 73</w:t>
            </w:r>
          </w:p>
        </w:tc>
        <w:tc>
          <w:tcPr>
            <w:tcW w:w="1168" w:type="dxa"/>
          </w:tcPr>
          <w:p w14:paraId="70FA6F4F" w14:textId="619300FB" w:rsidR="73E4B4B4" w:rsidRPr="00956103" w:rsidRDefault="73E4B4B4" w:rsidP="00956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30.03.2020</w:t>
            </w:r>
          </w:p>
        </w:tc>
        <w:tc>
          <w:tcPr>
            <w:tcW w:w="1168" w:type="dxa"/>
          </w:tcPr>
          <w:p w14:paraId="5C4A35DA" w14:textId="1A011533" w:rsidR="73E4B4B4" w:rsidRPr="00956103" w:rsidRDefault="008F3CF3" w:rsidP="00956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0">
              <w:r w:rsidR="73E4B4B4" w:rsidRPr="00956103">
                <w:rPr>
                  <w:rStyle w:val="a9"/>
                  <w:rFonts w:ascii="Times New Roman" w:eastAsia="Times New Roman" w:hAnsi="Times New Roman"/>
                  <w:sz w:val="24"/>
                  <w:szCs w:val="24"/>
                </w:rPr>
                <w:t>http://spgorbunovo.ru/documents/14</w:t>
              </w:r>
            </w:hyperlink>
          </w:p>
        </w:tc>
        <w:tc>
          <w:tcPr>
            <w:tcW w:w="1168" w:type="dxa"/>
          </w:tcPr>
          <w:p w14:paraId="57BADE79" w14:textId="387056D0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73E4B4B4" w:rsidRPr="00956103" w14:paraId="7B2E806C" w14:textId="77777777" w:rsidTr="73E4B4B4">
        <w:tc>
          <w:tcPr>
            <w:tcW w:w="1168" w:type="dxa"/>
          </w:tcPr>
          <w:p w14:paraId="55D7FFEA" w14:textId="46DB5BD5" w:rsidR="73E4B4B4" w:rsidRPr="00956103" w:rsidRDefault="73E4B4B4" w:rsidP="00956103">
            <w:pPr>
              <w:jc w:val="both"/>
              <w:rPr>
                <w:rFonts w:ascii="Times New Roman" w:hAnsi="Times New Roman"/>
              </w:rPr>
            </w:pPr>
            <w:r w:rsidRPr="00956103">
              <w:rPr>
                <w:rFonts w:ascii="Times New Roman" w:eastAsia="Times New Roman" w:hAnsi="Times New Roman"/>
              </w:rPr>
              <w:lastRenderedPageBreak/>
              <w:t xml:space="preserve">                                     </w:t>
            </w:r>
            <w:proofErr w:type="spellStart"/>
            <w:r w:rsidRPr="00956103">
              <w:rPr>
                <w:rFonts w:ascii="Times New Roman" w:eastAsia="Times New Roman" w:hAnsi="Times New Roman"/>
              </w:rPr>
              <w:t>Катандинское</w:t>
            </w:r>
            <w:proofErr w:type="spellEnd"/>
            <w:r w:rsidRPr="00956103">
              <w:rPr>
                <w:rFonts w:ascii="Times New Roman" w:eastAsia="Times New Roman" w:hAnsi="Times New Roman"/>
              </w:rPr>
              <w:t xml:space="preserve"> сельское поселение</w:t>
            </w:r>
          </w:p>
        </w:tc>
        <w:tc>
          <w:tcPr>
            <w:tcW w:w="1168" w:type="dxa"/>
          </w:tcPr>
          <w:p w14:paraId="28F19D03" w14:textId="0BF6220F" w:rsidR="73E4B4B4" w:rsidRPr="00956103" w:rsidRDefault="73E4B4B4" w:rsidP="00956103">
            <w:pPr>
              <w:rPr>
                <w:rFonts w:ascii="Times New Roman" w:hAnsi="Times New Roman"/>
              </w:rPr>
            </w:pPr>
          </w:p>
        </w:tc>
        <w:tc>
          <w:tcPr>
            <w:tcW w:w="1168" w:type="dxa"/>
          </w:tcPr>
          <w:p w14:paraId="3C16F4D2" w14:textId="71148827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14F698D7" w14:textId="441768BD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5E78391E" w14:textId="1BA19AA1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2CDED58E" w14:textId="1AB4E312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196E4D94" w14:textId="031CFFA1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16C8F919" w14:textId="572162B0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73E4B4B4" w:rsidRPr="00956103" w14:paraId="4AC4F8D6" w14:textId="77777777" w:rsidTr="73E4B4B4">
        <w:tc>
          <w:tcPr>
            <w:tcW w:w="1168" w:type="dxa"/>
          </w:tcPr>
          <w:p w14:paraId="6D1090DE" w14:textId="1DE57B85" w:rsidR="73E4B4B4" w:rsidRPr="00956103" w:rsidRDefault="73E4B4B4" w:rsidP="00956103">
            <w:pPr>
              <w:jc w:val="both"/>
              <w:rPr>
                <w:rFonts w:ascii="Times New Roman" w:hAnsi="Times New Roman"/>
              </w:rPr>
            </w:pPr>
            <w:r w:rsidRPr="00956103">
              <w:rPr>
                <w:rFonts w:ascii="Times New Roman" w:eastAsia="Times New Roman" w:hAnsi="Times New Roman"/>
              </w:rPr>
              <w:t>15.</w:t>
            </w:r>
          </w:p>
        </w:tc>
        <w:tc>
          <w:tcPr>
            <w:tcW w:w="1168" w:type="dxa"/>
          </w:tcPr>
          <w:p w14:paraId="7FE29E22" w14:textId="07E88734" w:rsidR="73E4B4B4" w:rsidRPr="00956103" w:rsidRDefault="73E4B4B4" w:rsidP="00956103">
            <w:pPr>
              <w:jc w:val="both"/>
              <w:rPr>
                <w:rFonts w:ascii="Times New Roman" w:hAnsi="Times New Roman"/>
              </w:rPr>
            </w:pPr>
            <w:r w:rsidRPr="00956103">
              <w:rPr>
                <w:rFonts w:ascii="Times New Roman" w:eastAsia="Times New Roman" w:hAnsi="Times New Roman"/>
              </w:rPr>
              <w:t>МП «Совершенствование социально-экономических процессов МО «</w:t>
            </w:r>
            <w:proofErr w:type="spellStart"/>
            <w:r w:rsidRPr="00956103">
              <w:rPr>
                <w:rFonts w:ascii="Times New Roman" w:eastAsia="Times New Roman" w:hAnsi="Times New Roman"/>
              </w:rPr>
              <w:t>Катандинское</w:t>
            </w:r>
            <w:proofErr w:type="spellEnd"/>
            <w:r w:rsidRPr="00956103">
              <w:rPr>
                <w:rFonts w:ascii="Times New Roman" w:eastAsia="Times New Roman" w:hAnsi="Times New Roman"/>
              </w:rPr>
              <w:t xml:space="preserve"> сельское поселение»</w:t>
            </w:r>
          </w:p>
        </w:tc>
        <w:tc>
          <w:tcPr>
            <w:tcW w:w="1168" w:type="dxa"/>
          </w:tcPr>
          <w:p w14:paraId="5E8E0FDE" w14:textId="2845FA93" w:rsidR="73E4B4B4" w:rsidRPr="00956103" w:rsidRDefault="73E4B4B4" w:rsidP="00956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2019-2023</w:t>
            </w:r>
          </w:p>
        </w:tc>
        <w:tc>
          <w:tcPr>
            <w:tcW w:w="1168" w:type="dxa"/>
          </w:tcPr>
          <w:p w14:paraId="11DA057B" w14:textId="183B4C8E" w:rsidR="73E4B4B4" w:rsidRPr="00956103" w:rsidRDefault="73E4B4B4" w:rsidP="00956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15.1.</w:t>
            </w:r>
          </w:p>
        </w:tc>
        <w:tc>
          <w:tcPr>
            <w:tcW w:w="1168" w:type="dxa"/>
          </w:tcPr>
          <w:p w14:paraId="73F4A3B0" w14:textId="0C39016D" w:rsidR="73E4B4B4" w:rsidRPr="00956103" w:rsidRDefault="73E4B4B4" w:rsidP="00956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Постановление Администрации МО «</w:t>
            </w:r>
            <w:proofErr w:type="spellStart"/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Катандинское</w:t>
            </w:r>
            <w:proofErr w:type="spellEnd"/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сельское поселение» от 15.12.2018 № 111</w:t>
            </w:r>
          </w:p>
        </w:tc>
        <w:tc>
          <w:tcPr>
            <w:tcW w:w="1168" w:type="dxa"/>
          </w:tcPr>
          <w:p w14:paraId="19F41C09" w14:textId="066B8321" w:rsidR="73E4B4B4" w:rsidRPr="00956103" w:rsidRDefault="73E4B4B4" w:rsidP="00956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05.03.2020</w:t>
            </w:r>
          </w:p>
        </w:tc>
        <w:tc>
          <w:tcPr>
            <w:tcW w:w="1168" w:type="dxa"/>
          </w:tcPr>
          <w:p w14:paraId="53C276FD" w14:textId="592B3A9F" w:rsidR="73E4B4B4" w:rsidRPr="00956103" w:rsidRDefault="008F3CF3" w:rsidP="00956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1">
              <w:r w:rsidR="73E4B4B4" w:rsidRPr="00956103">
                <w:rPr>
                  <w:rStyle w:val="a9"/>
                  <w:rFonts w:ascii="Times New Roman" w:eastAsia="Times New Roman" w:hAnsi="Times New Roman"/>
                  <w:sz w:val="24"/>
                  <w:szCs w:val="24"/>
                </w:rPr>
                <w:t>http://admkatanda.ru/page.php?id_omsu=1&amp;level=1&amp;id_level_1=18</w:t>
              </w:r>
            </w:hyperlink>
          </w:p>
        </w:tc>
        <w:tc>
          <w:tcPr>
            <w:tcW w:w="1168" w:type="dxa"/>
          </w:tcPr>
          <w:p w14:paraId="3C0CFADA" w14:textId="61A642E4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73E4B4B4" w:rsidRPr="00956103" w14:paraId="68BF10B2" w14:textId="77777777" w:rsidTr="73E4B4B4">
        <w:tc>
          <w:tcPr>
            <w:tcW w:w="1168" w:type="dxa"/>
          </w:tcPr>
          <w:p w14:paraId="52DD9127" w14:textId="51117192" w:rsidR="73E4B4B4" w:rsidRPr="00956103" w:rsidRDefault="73E4B4B4" w:rsidP="00956103">
            <w:pPr>
              <w:jc w:val="both"/>
              <w:rPr>
                <w:rFonts w:ascii="Times New Roman" w:hAnsi="Times New Roman"/>
              </w:rPr>
            </w:pPr>
            <w:r w:rsidRPr="00956103">
              <w:rPr>
                <w:rFonts w:ascii="Times New Roman" w:eastAsia="Times New Roman" w:hAnsi="Times New Roman"/>
              </w:rPr>
              <w:t>16.</w:t>
            </w:r>
          </w:p>
        </w:tc>
        <w:tc>
          <w:tcPr>
            <w:tcW w:w="1168" w:type="dxa"/>
          </w:tcPr>
          <w:p w14:paraId="669B02B9" w14:textId="30F5589E" w:rsidR="73E4B4B4" w:rsidRPr="00956103" w:rsidRDefault="73E4B4B4" w:rsidP="00956103">
            <w:pPr>
              <w:jc w:val="both"/>
              <w:rPr>
                <w:rFonts w:ascii="Times New Roman" w:hAnsi="Times New Roman"/>
              </w:rPr>
            </w:pPr>
            <w:r w:rsidRPr="00956103">
              <w:rPr>
                <w:rFonts w:ascii="Times New Roman" w:eastAsia="Times New Roman" w:hAnsi="Times New Roman"/>
              </w:rPr>
              <w:t xml:space="preserve">Прогноз социально-экономического развития </w:t>
            </w:r>
            <w:proofErr w:type="spellStart"/>
            <w:r w:rsidRPr="00956103">
              <w:rPr>
                <w:rFonts w:ascii="Times New Roman" w:eastAsia="Times New Roman" w:hAnsi="Times New Roman"/>
              </w:rPr>
              <w:t>Катандинского</w:t>
            </w:r>
            <w:proofErr w:type="spellEnd"/>
            <w:r w:rsidRPr="00956103">
              <w:rPr>
                <w:rFonts w:ascii="Times New Roman" w:eastAsia="Times New Roman" w:hAnsi="Times New Roman"/>
              </w:rPr>
              <w:t xml:space="preserve"> сельского поселения на 2020-2022 </w:t>
            </w:r>
            <w:proofErr w:type="spellStart"/>
            <w:r w:rsidR="001C280B">
              <w:rPr>
                <w:rFonts w:ascii="Times New Roman" w:eastAsia="Times New Roman" w:hAnsi="Times New Roman"/>
              </w:rPr>
              <w:t>г</w:t>
            </w:r>
            <w:proofErr w:type="gramStart"/>
            <w:r w:rsidR="001C280B">
              <w:rPr>
                <w:rFonts w:ascii="Times New Roman" w:eastAsia="Times New Roman" w:hAnsi="Times New Roman"/>
              </w:rPr>
              <w:t>.</w:t>
            </w:r>
            <w:r w:rsidRPr="00956103">
              <w:rPr>
                <w:rFonts w:ascii="Times New Roman" w:eastAsia="Times New Roman" w:hAnsi="Times New Roman"/>
              </w:rPr>
              <w:t>ы</w:t>
            </w:r>
            <w:proofErr w:type="spellEnd"/>
            <w:proofErr w:type="gramEnd"/>
          </w:p>
        </w:tc>
        <w:tc>
          <w:tcPr>
            <w:tcW w:w="1168" w:type="dxa"/>
          </w:tcPr>
          <w:p w14:paraId="1074DE5C" w14:textId="3388E175" w:rsidR="73E4B4B4" w:rsidRPr="00956103" w:rsidRDefault="73E4B4B4" w:rsidP="00956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168" w:type="dxa"/>
          </w:tcPr>
          <w:p w14:paraId="700B176D" w14:textId="142DFCFA" w:rsidR="73E4B4B4" w:rsidRPr="00956103" w:rsidRDefault="73E4B4B4" w:rsidP="00956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16.1.</w:t>
            </w:r>
          </w:p>
        </w:tc>
        <w:tc>
          <w:tcPr>
            <w:tcW w:w="1168" w:type="dxa"/>
          </w:tcPr>
          <w:p w14:paraId="6BD4BBD8" w14:textId="2390985B" w:rsidR="73E4B4B4" w:rsidRPr="00956103" w:rsidRDefault="73E4B4B4" w:rsidP="00956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Постановление Администрации МО «</w:t>
            </w:r>
            <w:proofErr w:type="spellStart"/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Катандинское</w:t>
            </w:r>
            <w:proofErr w:type="spellEnd"/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сельское поселение» от 12.11.2019 № 89</w:t>
            </w:r>
          </w:p>
        </w:tc>
        <w:tc>
          <w:tcPr>
            <w:tcW w:w="1168" w:type="dxa"/>
          </w:tcPr>
          <w:p w14:paraId="06A4AAD4" w14:textId="2D853CA0" w:rsidR="73E4B4B4" w:rsidRPr="00956103" w:rsidRDefault="73E4B4B4" w:rsidP="00956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01.04.2020</w:t>
            </w:r>
          </w:p>
        </w:tc>
        <w:tc>
          <w:tcPr>
            <w:tcW w:w="1168" w:type="dxa"/>
          </w:tcPr>
          <w:p w14:paraId="4A7906CF" w14:textId="6E19FA10" w:rsidR="73E4B4B4" w:rsidRPr="00956103" w:rsidRDefault="008F3CF3" w:rsidP="00956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2">
              <w:r w:rsidR="73E4B4B4" w:rsidRPr="00956103">
                <w:rPr>
                  <w:rStyle w:val="a9"/>
                  <w:rFonts w:ascii="Times New Roman" w:eastAsia="Times New Roman" w:hAnsi="Times New Roman"/>
                  <w:sz w:val="24"/>
                  <w:szCs w:val="24"/>
                </w:rPr>
                <w:t>http://admkatanda.ru/page.php?id_omsu=1&amp;level=1&amp;id_level_1=18</w:t>
              </w:r>
            </w:hyperlink>
          </w:p>
        </w:tc>
        <w:tc>
          <w:tcPr>
            <w:tcW w:w="1168" w:type="dxa"/>
          </w:tcPr>
          <w:p w14:paraId="600B2ACC" w14:textId="4272985D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73E4B4B4" w:rsidRPr="00956103" w14:paraId="08DBD756" w14:textId="77777777" w:rsidTr="73E4B4B4">
        <w:tc>
          <w:tcPr>
            <w:tcW w:w="1168" w:type="dxa"/>
          </w:tcPr>
          <w:p w14:paraId="4DCC2DAD" w14:textId="744CB3F8" w:rsidR="73E4B4B4" w:rsidRPr="00956103" w:rsidRDefault="73E4B4B4" w:rsidP="00956103">
            <w:pPr>
              <w:jc w:val="both"/>
              <w:rPr>
                <w:rFonts w:ascii="Times New Roman" w:hAnsi="Times New Roman"/>
              </w:rPr>
            </w:pPr>
            <w:r w:rsidRPr="00956103">
              <w:rPr>
                <w:rFonts w:ascii="Times New Roman" w:eastAsia="Times New Roman" w:hAnsi="Times New Roman"/>
              </w:rPr>
              <w:t xml:space="preserve">                                      </w:t>
            </w:r>
            <w:proofErr w:type="spellStart"/>
            <w:r w:rsidRPr="00956103">
              <w:rPr>
                <w:rFonts w:ascii="Times New Roman" w:eastAsia="Times New Roman" w:hAnsi="Times New Roman"/>
              </w:rPr>
              <w:t>Талдинское</w:t>
            </w:r>
            <w:proofErr w:type="spellEnd"/>
            <w:r w:rsidRPr="00956103">
              <w:rPr>
                <w:rFonts w:ascii="Times New Roman" w:eastAsia="Times New Roman" w:hAnsi="Times New Roman"/>
              </w:rPr>
              <w:t xml:space="preserve"> сельское поселение</w:t>
            </w:r>
          </w:p>
        </w:tc>
        <w:tc>
          <w:tcPr>
            <w:tcW w:w="1168" w:type="dxa"/>
          </w:tcPr>
          <w:p w14:paraId="22054B45" w14:textId="204DDDB7" w:rsidR="73E4B4B4" w:rsidRPr="00956103" w:rsidRDefault="73E4B4B4" w:rsidP="00956103">
            <w:pPr>
              <w:rPr>
                <w:rFonts w:ascii="Times New Roman" w:hAnsi="Times New Roman"/>
              </w:rPr>
            </w:pPr>
          </w:p>
        </w:tc>
        <w:tc>
          <w:tcPr>
            <w:tcW w:w="1168" w:type="dxa"/>
          </w:tcPr>
          <w:p w14:paraId="572FBE24" w14:textId="26811729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192F14EF" w14:textId="1B47BE70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5BCE80DA" w14:textId="160B7CC1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2DC2EE02" w14:textId="03D5B52A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3067EF8D" w14:textId="24E5BDC4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1EB1F15D" w14:textId="2B877543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73E4B4B4" w:rsidRPr="00956103" w14:paraId="76BAC62D" w14:textId="77777777" w:rsidTr="73E4B4B4">
        <w:tc>
          <w:tcPr>
            <w:tcW w:w="1168" w:type="dxa"/>
          </w:tcPr>
          <w:p w14:paraId="7EE0C0F7" w14:textId="311163A0" w:rsidR="73E4B4B4" w:rsidRPr="00956103" w:rsidRDefault="73E4B4B4" w:rsidP="00956103">
            <w:pPr>
              <w:jc w:val="both"/>
              <w:rPr>
                <w:rFonts w:ascii="Times New Roman" w:hAnsi="Times New Roman"/>
              </w:rPr>
            </w:pPr>
            <w:r w:rsidRPr="00956103">
              <w:rPr>
                <w:rFonts w:ascii="Times New Roman" w:eastAsia="Times New Roman" w:hAnsi="Times New Roman"/>
              </w:rPr>
              <w:t>17.</w:t>
            </w:r>
          </w:p>
        </w:tc>
        <w:tc>
          <w:tcPr>
            <w:tcW w:w="1168" w:type="dxa"/>
          </w:tcPr>
          <w:p w14:paraId="0D2D5F4A" w14:textId="1EBF7295" w:rsidR="73E4B4B4" w:rsidRPr="00956103" w:rsidRDefault="73E4B4B4" w:rsidP="00956103">
            <w:pPr>
              <w:jc w:val="both"/>
              <w:rPr>
                <w:rFonts w:ascii="Times New Roman" w:hAnsi="Times New Roman"/>
              </w:rPr>
            </w:pPr>
            <w:r w:rsidRPr="00956103">
              <w:rPr>
                <w:rFonts w:ascii="Times New Roman" w:eastAsia="Times New Roman" w:hAnsi="Times New Roman"/>
              </w:rPr>
              <w:t>МП «Комплексное совершен</w:t>
            </w:r>
            <w:r w:rsidRPr="00956103">
              <w:rPr>
                <w:rFonts w:ascii="Times New Roman" w:eastAsia="Times New Roman" w:hAnsi="Times New Roman"/>
              </w:rPr>
              <w:lastRenderedPageBreak/>
              <w:t xml:space="preserve">ствование социально-экономических процессов в </w:t>
            </w:r>
            <w:proofErr w:type="spellStart"/>
            <w:r w:rsidRPr="00956103">
              <w:rPr>
                <w:rFonts w:ascii="Times New Roman" w:eastAsia="Times New Roman" w:hAnsi="Times New Roman"/>
              </w:rPr>
              <w:t>Талдинском</w:t>
            </w:r>
            <w:proofErr w:type="spellEnd"/>
            <w:r w:rsidRPr="00956103">
              <w:rPr>
                <w:rFonts w:ascii="Times New Roman" w:eastAsia="Times New Roman" w:hAnsi="Times New Roman"/>
              </w:rPr>
              <w:t xml:space="preserve"> сельском поселении</w:t>
            </w:r>
          </w:p>
        </w:tc>
        <w:tc>
          <w:tcPr>
            <w:tcW w:w="1168" w:type="dxa"/>
          </w:tcPr>
          <w:p w14:paraId="39236369" w14:textId="322C739D" w:rsidR="73E4B4B4" w:rsidRPr="00956103" w:rsidRDefault="73E4B4B4" w:rsidP="00956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1168" w:type="dxa"/>
          </w:tcPr>
          <w:p w14:paraId="28BCB97A" w14:textId="4DE9E8BD" w:rsidR="73E4B4B4" w:rsidRPr="00956103" w:rsidRDefault="73E4B4B4" w:rsidP="00956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17.1.</w:t>
            </w:r>
          </w:p>
        </w:tc>
        <w:tc>
          <w:tcPr>
            <w:tcW w:w="1168" w:type="dxa"/>
          </w:tcPr>
          <w:p w14:paraId="34ABA334" w14:textId="704F15D2" w:rsidR="73E4B4B4" w:rsidRPr="00956103" w:rsidRDefault="73E4B4B4" w:rsidP="00956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Постановление Админис</w:t>
            </w: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трации МО «</w:t>
            </w:r>
            <w:proofErr w:type="spellStart"/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Талдинское</w:t>
            </w:r>
            <w:proofErr w:type="spellEnd"/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сельское поселение» от 11.11.2019 № 33</w:t>
            </w:r>
          </w:p>
        </w:tc>
        <w:tc>
          <w:tcPr>
            <w:tcW w:w="1168" w:type="dxa"/>
          </w:tcPr>
          <w:p w14:paraId="5F2E5492" w14:textId="06739D8B" w:rsidR="73E4B4B4" w:rsidRPr="00956103" w:rsidRDefault="73E4B4B4" w:rsidP="00956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09.04.2020</w:t>
            </w:r>
          </w:p>
        </w:tc>
        <w:tc>
          <w:tcPr>
            <w:tcW w:w="1168" w:type="dxa"/>
          </w:tcPr>
          <w:p w14:paraId="3CC33E2C" w14:textId="699E428B" w:rsidR="73E4B4B4" w:rsidRPr="00956103" w:rsidRDefault="008F3CF3" w:rsidP="00956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3">
              <w:r w:rsidR="73E4B4B4" w:rsidRPr="00956103">
                <w:rPr>
                  <w:rStyle w:val="a9"/>
                  <w:rFonts w:ascii="Times New Roman" w:eastAsia="Times New Roman" w:hAnsi="Times New Roman"/>
                  <w:sz w:val="24"/>
                  <w:szCs w:val="24"/>
                </w:rPr>
                <w:t>https://taldinskoe.ru/dokum</w:t>
              </w:r>
              <w:r w:rsidR="73E4B4B4" w:rsidRPr="00956103">
                <w:rPr>
                  <w:rStyle w:val="a9"/>
                  <w:rFonts w:ascii="Times New Roman" w:eastAsia="Times New Roman" w:hAnsi="Times New Roman"/>
                  <w:sz w:val="24"/>
                  <w:szCs w:val="24"/>
                </w:rPr>
                <w:lastRenderedPageBreak/>
                <w:t>enty/programmy/</w:t>
              </w:r>
            </w:hyperlink>
          </w:p>
        </w:tc>
        <w:tc>
          <w:tcPr>
            <w:tcW w:w="1168" w:type="dxa"/>
          </w:tcPr>
          <w:p w14:paraId="25FFA91D" w14:textId="075C39EF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73E4B4B4" w:rsidRPr="00956103" w14:paraId="79189C0F" w14:textId="77777777" w:rsidTr="73E4B4B4">
        <w:tc>
          <w:tcPr>
            <w:tcW w:w="1168" w:type="dxa"/>
          </w:tcPr>
          <w:p w14:paraId="21B9193B" w14:textId="5A994180" w:rsidR="73E4B4B4" w:rsidRPr="00956103" w:rsidRDefault="73E4B4B4" w:rsidP="00956103">
            <w:pPr>
              <w:rPr>
                <w:rFonts w:ascii="Times New Roman" w:hAnsi="Times New Roman"/>
              </w:rPr>
            </w:pPr>
          </w:p>
        </w:tc>
        <w:tc>
          <w:tcPr>
            <w:tcW w:w="1168" w:type="dxa"/>
          </w:tcPr>
          <w:p w14:paraId="06B9DD1F" w14:textId="523E540F" w:rsidR="73E4B4B4" w:rsidRPr="00956103" w:rsidRDefault="73E4B4B4" w:rsidP="00956103">
            <w:pPr>
              <w:rPr>
                <w:rFonts w:ascii="Times New Roman" w:hAnsi="Times New Roman"/>
              </w:rPr>
            </w:pPr>
          </w:p>
        </w:tc>
        <w:tc>
          <w:tcPr>
            <w:tcW w:w="1168" w:type="dxa"/>
          </w:tcPr>
          <w:p w14:paraId="3889B5B6" w14:textId="4C06D68A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4B3D1C7F" w14:textId="24EB0D37" w:rsidR="73E4B4B4" w:rsidRPr="00956103" w:rsidRDefault="73E4B4B4" w:rsidP="00956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17.2.</w:t>
            </w:r>
          </w:p>
        </w:tc>
        <w:tc>
          <w:tcPr>
            <w:tcW w:w="1168" w:type="dxa"/>
          </w:tcPr>
          <w:p w14:paraId="6F57796B" w14:textId="61467562" w:rsidR="73E4B4B4" w:rsidRPr="00956103" w:rsidRDefault="73E4B4B4" w:rsidP="00956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Постановление Администрации МО «</w:t>
            </w:r>
            <w:proofErr w:type="spellStart"/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Талдинское</w:t>
            </w:r>
            <w:proofErr w:type="spellEnd"/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сельское поселение» от 27.05.2020 № 14а</w:t>
            </w:r>
          </w:p>
        </w:tc>
        <w:tc>
          <w:tcPr>
            <w:tcW w:w="1168" w:type="dxa"/>
          </w:tcPr>
          <w:p w14:paraId="5CEF8EE3" w14:textId="1AC05408" w:rsidR="73E4B4B4" w:rsidRPr="00956103" w:rsidRDefault="73E4B4B4" w:rsidP="00956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09.04.2020</w:t>
            </w:r>
          </w:p>
        </w:tc>
        <w:tc>
          <w:tcPr>
            <w:tcW w:w="1168" w:type="dxa"/>
          </w:tcPr>
          <w:p w14:paraId="777853A7" w14:textId="49653DB1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71B887B3" w14:textId="5606AB8D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73E4B4B4" w:rsidRPr="00956103" w14:paraId="6D32D6C5" w14:textId="77777777" w:rsidTr="73E4B4B4">
        <w:tc>
          <w:tcPr>
            <w:tcW w:w="1168" w:type="dxa"/>
          </w:tcPr>
          <w:p w14:paraId="6CAA0C56" w14:textId="300F649A" w:rsidR="73E4B4B4" w:rsidRPr="00956103" w:rsidRDefault="73E4B4B4" w:rsidP="00956103">
            <w:pPr>
              <w:jc w:val="both"/>
              <w:rPr>
                <w:rFonts w:ascii="Times New Roman" w:hAnsi="Times New Roman"/>
              </w:rPr>
            </w:pPr>
            <w:r w:rsidRPr="00956103">
              <w:rPr>
                <w:rFonts w:ascii="Times New Roman" w:eastAsia="Times New Roman" w:hAnsi="Times New Roman"/>
              </w:rPr>
              <w:t>18.</w:t>
            </w:r>
          </w:p>
        </w:tc>
        <w:tc>
          <w:tcPr>
            <w:tcW w:w="1168" w:type="dxa"/>
          </w:tcPr>
          <w:p w14:paraId="3D7387FD" w14:textId="659AD7AE" w:rsidR="73E4B4B4" w:rsidRPr="00956103" w:rsidRDefault="73E4B4B4" w:rsidP="00956103">
            <w:pPr>
              <w:jc w:val="both"/>
              <w:rPr>
                <w:rFonts w:ascii="Times New Roman" w:hAnsi="Times New Roman"/>
              </w:rPr>
            </w:pPr>
            <w:r w:rsidRPr="00956103">
              <w:rPr>
                <w:rFonts w:ascii="Times New Roman" w:eastAsia="Times New Roman" w:hAnsi="Times New Roman"/>
              </w:rPr>
              <w:t xml:space="preserve">Прогноз социально-экономического развития </w:t>
            </w:r>
            <w:proofErr w:type="spellStart"/>
            <w:r w:rsidRPr="00956103">
              <w:rPr>
                <w:rFonts w:ascii="Times New Roman" w:eastAsia="Times New Roman" w:hAnsi="Times New Roman"/>
              </w:rPr>
              <w:t>Талдинского</w:t>
            </w:r>
            <w:proofErr w:type="spellEnd"/>
            <w:r w:rsidRPr="00956103">
              <w:rPr>
                <w:rFonts w:ascii="Times New Roman" w:eastAsia="Times New Roman" w:hAnsi="Times New Roman"/>
              </w:rPr>
              <w:t xml:space="preserve"> сельского поселения на 2020 </w:t>
            </w:r>
            <w:r w:rsidR="001C280B">
              <w:rPr>
                <w:rFonts w:ascii="Times New Roman" w:eastAsia="Times New Roman" w:hAnsi="Times New Roman"/>
              </w:rPr>
              <w:t>г.</w:t>
            </w:r>
            <w:r w:rsidRPr="00956103">
              <w:rPr>
                <w:rFonts w:ascii="Times New Roman" w:eastAsia="Times New Roman" w:hAnsi="Times New Roman"/>
              </w:rPr>
              <w:t xml:space="preserve"> и плановый период 2021 и 2022 </w:t>
            </w:r>
            <w:proofErr w:type="spellStart"/>
            <w:r w:rsidR="001C280B">
              <w:rPr>
                <w:rFonts w:ascii="Times New Roman" w:eastAsia="Times New Roman" w:hAnsi="Times New Roman"/>
              </w:rPr>
              <w:t>г</w:t>
            </w:r>
            <w:proofErr w:type="gramStart"/>
            <w:r w:rsidR="001C280B">
              <w:rPr>
                <w:rFonts w:ascii="Times New Roman" w:eastAsia="Times New Roman" w:hAnsi="Times New Roman"/>
              </w:rPr>
              <w:t>.</w:t>
            </w:r>
            <w:r w:rsidRPr="00956103">
              <w:rPr>
                <w:rFonts w:ascii="Times New Roman" w:eastAsia="Times New Roman" w:hAnsi="Times New Roman"/>
              </w:rPr>
              <w:t>о</w:t>
            </w:r>
            <w:proofErr w:type="gramEnd"/>
            <w:r w:rsidRPr="00956103">
              <w:rPr>
                <w:rFonts w:ascii="Times New Roman" w:eastAsia="Times New Roman" w:hAnsi="Times New Roman"/>
              </w:rPr>
              <w:t>в</w:t>
            </w:r>
            <w:proofErr w:type="spellEnd"/>
          </w:p>
        </w:tc>
        <w:tc>
          <w:tcPr>
            <w:tcW w:w="1168" w:type="dxa"/>
          </w:tcPr>
          <w:p w14:paraId="29E46E64" w14:textId="5660CB6C" w:rsidR="73E4B4B4" w:rsidRPr="00956103" w:rsidRDefault="73E4B4B4" w:rsidP="00956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168" w:type="dxa"/>
          </w:tcPr>
          <w:p w14:paraId="12D5B229" w14:textId="3F0788E0" w:rsidR="73E4B4B4" w:rsidRPr="00956103" w:rsidRDefault="73E4B4B4" w:rsidP="00956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18.1.</w:t>
            </w:r>
          </w:p>
        </w:tc>
        <w:tc>
          <w:tcPr>
            <w:tcW w:w="1168" w:type="dxa"/>
          </w:tcPr>
          <w:p w14:paraId="49CE8513" w14:textId="106B1819" w:rsidR="73E4B4B4" w:rsidRPr="00956103" w:rsidRDefault="73E4B4B4" w:rsidP="00956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Постановление Администрации МО «</w:t>
            </w:r>
            <w:proofErr w:type="spellStart"/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Талдинское</w:t>
            </w:r>
            <w:proofErr w:type="spellEnd"/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сельское поселение» от 01.11.2019 № 34</w:t>
            </w:r>
          </w:p>
        </w:tc>
        <w:tc>
          <w:tcPr>
            <w:tcW w:w="1168" w:type="dxa"/>
          </w:tcPr>
          <w:p w14:paraId="7221C006" w14:textId="4450D264" w:rsidR="73E4B4B4" w:rsidRPr="00956103" w:rsidRDefault="73E4B4B4" w:rsidP="00956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03">
              <w:rPr>
                <w:rFonts w:ascii="Times New Roman" w:eastAsia="Times New Roman" w:hAnsi="Times New Roman"/>
                <w:sz w:val="24"/>
                <w:szCs w:val="24"/>
              </w:rPr>
              <w:t>18.06.2020</w:t>
            </w:r>
          </w:p>
        </w:tc>
        <w:tc>
          <w:tcPr>
            <w:tcW w:w="1168" w:type="dxa"/>
          </w:tcPr>
          <w:p w14:paraId="4E2CDAF2" w14:textId="3F557B7C" w:rsidR="73E4B4B4" w:rsidRPr="00956103" w:rsidRDefault="008F3CF3" w:rsidP="00956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4">
              <w:r w:rsidR="73E4B4B4" w:rsidRPr="00956103">
                <w:rPr>
                  <w:rStyle w:val="a9"/>
                  <w:rFonts w:ascii="Times New Roman" w:eastAsia="Times New Roman" w:hAnsi="Times New Roman"/>
                  <w:sz w:val="24"/>
                  <w:szCs w:val="24"/>
                </w:rPr>
                <w:t>https://taldinskoe.ru/dokumenty/programmy/</w:t>
              </w:r>
            </w:hyperlink>
          </w:p>
        </w:tc>
        <w:tc>
          <w:tcPr>
            <w:tcW w:w="1168" w:type="dxa"/>
          </w:tcPr>
          <w:p w14:paraId="0A826E6F" w14:textId="30124B3D" w:rsidR="73E4B4B4" w:rsidRPr="00956103" w:rsidRDefault="73E4B4B4" w:rsidP="009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A008311" w14:textId="48604C60" w:rsidR="73E4B4B4" w:rsidRPr="00956103" w:rsidRDefault="73E4B4B4" w:rsidP="0095610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56103">
        <w:rPr>
          <w:rFonts w:ascii="Times New Roman" w:eastAsia="Times New Roman" w:hAnsi="Times New Roman"/>
          <w:color w:val="F79646"/>
          <w:sz w:val="24"/>
          <w:szCs w:val="24"/>
        </w:rPr>
        <w:t xml:space="preserve"> </w:t>
      </w:r>
    </w:p>
    <w:p w14:paraId="6DEF5A97" w14:textId="248B9EEF" w:rsidR="73E4B4B4" w:rsidRPr="00956103" w:rsidRDefault="73E4B4B4" w:rsidP="00956103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6103">
        <w:rPr>
          <w:rFonts w:ascii="Times New Roman" w:eastAsia="Times New Roman" w:hAnsi="Times New Roman"/>
          <w:sz w:val="24"/>
          <w:szCs w:val="24"/>
        </w:rPr>
        <w:t>По итогам на 01.10.2020 г. полнота внесения муниципальным образованием сведений по документам стратегического планирования в ФИС СП</w:t>
      </w:r>
      <w:r w:rsidRPr="00956103">
        <w:rPr>
          <w:rFonts w:ascii="Times New Roman" w:eastAsia="Arial" w:hAnsi="Times New Roman"/>
          <w:sz w:val="24"/>
          <w:szCs w:val="24"/>
        </w:rPr>
        <w:t xml:space="preserve"> </w:t>
      </w:r>
      <w:r w:rsidRPr="00956103">
        <w:rPr>
          <w:rFonts w:ascii="Times New Roman" w:eastAsia="Times New Roman" w:hAnsi="Times New Roman"/>
          <w:sz w:val="24"/>
          <w:szCs w:val="24"/>
        </w:rPr>
        <w:t>составила 100 %, что соответствует плановому значению (100 %).  Полнота внесения сельскими поселениями сведений по документам стратегического планирования в ФИС СП</w:t>
      </w:r>
      <w:r w:rsidRPr="00956103">
        <w:rPr>
          <w:rFonts w:ascii="Times New Roman" w:eastAsia="Arial" w:hAnsi="Times New Roman"/>
          <w:sz w:val="24"/>
          <w:szCs w:val="24"/>
        </w:rPr>
        <w:t xml:space="preserve"> </w:t>
      </w:r>
      <w:r w:rsidRPr="00956103">
        <w:rPr>
          <w:rFonts w:ascii="Times New Roman" w:eastAsia="Times New Roman" w:hAnsi="Times New Roman"/>
          <w:sz w:val="24"/>
          <w:szCs w:val="24"/>
        </w:rPr>
        <w:t xml:space="preserve">составила  100 %. </w:t>
      </w:r>
    </w:p>
    <w:p w14:paraId="3109EC09" w14:textId="146BB201" w:rsidR="73E4B4B4" w:rsidRPr="00956103" w:rsidRDefault="73E4B4B4" w:rsidP="009561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73E4B4B4" w:rsidRPr="00956103" w:rsidSect="001C280B">
      <w:pgSz w:w="11906" w:h="16838"/>
      <w:pgMar w:top="1134" w:right="851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Arial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5C48"/>
    <w:multiLevelType w:val="multilevel"/>
    <w:tmpl w:val="FE860DC4"/>
    <w:lvl w:ilvl="0">
      <w:start w:val="1"/>
      <w:numFmt w:val="bullet"/>
      <w:lvlText w:val="–"/>
      <w:lvlJc w:val="left"/>
      <w:pPr>
        <w:ind w:left="1428" w:hanging="360"/>
      </w:pPr>
      <w:rPr>
        <w:rFonts w:ascii="Poor Richard" w:hAnsi="Poor Richard" w:cs="Poor Richard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04198D"/>
    <w:multiLevelType w:val="hybridMultilevel"/>
    <w:tmpl w:val="E898B6C8"/>
    <w:lvl w:ilvl="0" w:tplc="CC36BF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34C50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3ACC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7048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3C8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7E4E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0EF2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E089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B2B5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31710"/>
    <w:multiLevelType w:val="hybridMultilevel"/>
    <w:tmpl w:val="03366990"/>
    <w:lvl w:ilvl="0" w:tplc="4A7CC5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C682E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B209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5A60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42B2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D4FA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DCB1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CE00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F8CF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14848"/>
    <w:multiLevelType w:val="hybridMultilevel"/>
    <w:tmpl w:val="4B0EB108"/>
    <w:lvl w:ilvl="0" w:tplc="FB9894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4BEB5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0A1D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2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5AC1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B025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87D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B8F7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CA3F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7F783D"/>
    <w:multiLevelType w:val="multilevel"/>
    <w:tmpl w:val="3BEE7E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2EC90969"/>
    <w:multiLevelType w:val="hybridMultilevel"/>
    <w:tmpl w:val="6F80E4F8"/>
    <w:lvl w:ilvl="0" w:tplc="BDFE48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FD419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F618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34BF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06CB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B27F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80C5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30AB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A633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843D15"/>
    <w:multiLevelType w:val="hybridMultilevel"/>
    <w:tmpl w:val="FBB4F2C0"/>
    <w:lvl w:ilvl="0" w:tplc="6B2CD5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6E224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7025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1EBB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F299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487B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163C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A4FB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54E1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8F1B14"/>
    <w:multiLevelType w:val="hybridMultilevel"/>
    <w:tmpl w:val="0EC86708"/>
    <w:lvl w:ilvl="0" w:tplc="2C8697B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B5CBB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B0DC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CC8D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641F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686E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12EE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A091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D813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D259EC"/>
    <w:multiLevelType w:val="hybridMultilevel"/>
    <w:tmpl w:val="F7480EAA"/>
    <w:lvl w:ilvl="0" w:tplc="E4BCA51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5ACD9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6487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025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B627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CC79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546F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C030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FED7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AE365A"/>
    <w:multiLevelType w:val="hybridMultilevel"/>
    <w:tmpl w:val="9474B1D6"/>
    <w:lvl w:ilvl="0" w:tplc="14E01CF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46E3A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BAEE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E0BD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7A88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F49D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0A6C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E048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165C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EB7115"/>
    <w:multiLevelType w:val="hybridMultilevel"/>
    <w:tmpl w:val="065AE4AC"/>
    <w:lvl w:ilvl="0" w:tplc="1ED88E6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1F693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A0C5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7E00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566D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7C7A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5453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64DF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4817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1678EE"/>
    <w:multiLevelType w:val="hybridMultilevel"/>
    <w:tmpl w:val="0B40FD10"/>
    <w:lvl w:ilvl="0" w:tplc="0CCEBBB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B9E23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DE1D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4875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3205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3850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E626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6C00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1EAE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421B6C"/>
    <w:multiLevelType w:val="hybridMultilevel"/>
    <w:tmpl w:val="8F066C1E"/>
    <w:lvl w:ilvl="0" w:tplc="1EB6987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A6EAB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BCC0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94F6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9CBF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1EE8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0406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48FB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224F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E27C98"/>
    <w:multiLevelType w:val="hybridMultilevel"/>
    <w:tmpl w:val="444A5674"/>
    <w:lvl w:ilvl="0" w:tplc="FA7E7C4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856C8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3837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ACA9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3817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BCD1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2655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B663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B64B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9175B9"/>
    <w:multiLevelType w:val="hybridMultilevel"/>
    <w:tmpl w:val="312245FC"/>
    <w:lvl w:ilvl="0" w:tplc="3364D6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E8492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42E7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D887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904A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F0B0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781A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FC97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EC3F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877FD4"/>
    <w:multiLevelType w:val="hybridMultilevel"/>
    <w:tmpl w:val="921240F2"/>
    <w:lvl w:ilvl="0" w:tplc="0C5EEA2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FD620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A2D0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1AB8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B65D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66C4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E254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EFD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00B0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14"/>
  </w:num>
  <w:num w:numId="9">
    <w:abstractNumId w:val="10"/>
  </w:num>
  <w:num w:numId="10">
    <w:abstractNumId w:val="3"/>
  </w:num>
  <w:num w:numId="11">
    <w:abstractNumId w:val="15"/>
  </w:num>
  <w:num w:numId="12">
    <w:abstractNumId w:val="7"/>
  </w:num>
  <w:num w:numId="13">
    <w:abstractNumId w:val="8"/>
  </w:num>
  <w:num w:numId="14">
    <w:abstractNumId w:val="12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38FD2C12"/>
    <w:rsid w:val="00027FEA"/>
    <w:rsid w:val="001C280B"/>
    <w:rsid w:val="00490266"/>
    <w:rsid w:val="00680F2D"/>
    <w:rsid w:val="008F3CF3"/>
    <w:rsid w:val="00956103"/>
    <w:rsid w:val="00964B99"/>
    <w:rsid w:val="00BD22CC"/>
    <w:rsid w:val="00D621DC"/>
    <w:rsid w:val="00EB620A"/>
    <w:rsid w:val="0340896A"/>
    <w:rsid w:val="05C78A9D"/>
    <w:rsid w:val="0C46E59D"/>
    <w:rsid w:val="0E7054D7"/>
    <w:rsid w:val="18ACEA8A"/>
    <w:rsid w:val="24439A19"/>
    <w:rsid w:val="275EDBD2"/>
    <w:rsid w:val="28691CB2"/>
    <w:rsid w:val="29D76F7A"/>
    <w:rsid w:val="29F145B5"/>
    <w:rsid w:val="2E8C882E"/>
    <w:rsid w:val="313C2E83"/>
    <w:rsid w:val="34F95AC2"/>
    <w:rsid w:val="38FD2C12"/>
    <w:rsid w:val="470FDAB7"/>
    <w:rsid w:val="48878246"/>
    <w:rsid w:val="52138428"/>
    <w:rsid w:val="53536657"/>
    <w:rsid w:val="565BC942"/>
    <w:rsid w:val="584E7692"/>
    <w:rsid w:val="5E74DD31"/>
    <w:rsid w:val="5EB33180"/>
    <w:rsid w:val="624A368E"/>
    <w:rsid w:val="66FDC31E"/>
    <w:rsid w:val="7044BC35"/>
    <w:rsid w:val="73E4B4B4"/>
    <w:rsid w:val="7CFD9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1E9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Poor Richard" w:hAnsi="Poor Richard" w:cs="Poor Richard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ConsPlusNormal">
    <w:name w:val="ConsPlusNormal Знак"/>
    <w:qFormat/>
    <w:rPr>
      <w:rFonts w:ascii="Times New Roman" w:eastAsia="Times New Roman" w:hAnsi="Times New Roman" w:cs="Times New Roman"/>
      <w:sz w:val="28"/>
      <w:lang w:val="ru-RU" w:bidi="ar-SA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0">
    <w:name w:val="ConsPlusNormal"/>
    <w:qFormat/>
    <w:pPr>
      <w:widowControl w:val="0"/>
      <w:autoSpaceDE w:val="0"/>
    </w:pPr>
    <w:rPr>
      <w:rFonts w:eastAsia="Times New Roman" w:cs="Times New Roman"/>
      <w:sz w:val="28"/>
      <w:szCs w:val="20"/>
      <w:lang w:val="ru-RU" w:bidi="ar-SA"/>
    </w:rPr>
  </w:style>
  <w:style w:type="paragraph" w:styleId="a6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table" w:styleId="a8">
    <w:name w:val="Table Grid"/>
    <w:basedOn w:val="a1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27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7FEA"/>
    <w:rPr>
      <w:rFonts w:ascii="Tahoma" w:eastAsia="Calibri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tay-ust-koksa.ru/tinybrowser/files/dokumenty/2016/06/09-06-2016/2-pasport-zhilischnoe-str-vo-s.maral-nik-1-verh-uymon.sp.docx" TargetMode="External"/><Relationship Id="rId13" Type="http://schemas.openxmlformats.org/officeDocument/2006/relationships/hyperlink" Target="http://altay-ust-koksa.ru/tinybrowser/files/dokumenty/2016/06/09-06-2016/8-pasport-dlya-razmescheniya-skladov-s.ust-koksa-ul.sovhoznaya-25.docx" TargetMode="External"/><Relationship Id="rId18" Type="http://schemas.openxmlformats.org/officeDocument/2006/relationships/hyperlink" Target="http://ust-koksa-altay.ru/upravlenie-munitcipal-nym-imushcestvom.html" TargetMode="External"/><Relationship Id="rId26" Type="http://schemas.openxmlformats.org/officeDocument/2006/relationships/hyperlink" Target="http://ust-koksa-altay.ru/razvitie-e-konomicheskogo-potentciala-i-predprinimatel-stva.html" TargetMode="External"/><Relationship Id="rId39" Type="http://schemas.openxmlformats.org/officeDocument/2006/relationships/hyperlink" Target="http://spgorbunovo.ru/documents/1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ust-koksa-altay.ru/upravlenie-munitcipal-nymi-finansami.html" TargetMode="External"/><Relationship Id="rId34" Type="http://schemas.openxmlformats.org/officeDocument/2006/relationships/hyperlink" Target="http://verh-uimon.ru/legal_act.php?id_position=315&amp;id_npas=4&amp;blok=adm&amp;razdel=legal_acts" TargetMode="External"/><Relationship Id="rId42" Type="http://schemas.openxmlformats.org/officeDocument/2006/relationships/hyperlink" Target="http://admkatanda.ru/page.php?id_omsu=1&amp;level=1&amp;id_level_1=18" TargetMode="External"/><Relationship Id="rId7" Type="http://schemas.openxmlformats.org/officeDocument/2006/relationships/hyperlink" Target="http://altay-ust-koksa.ru/tinybrowser/files/dokumenty/2016/06/09-06-2016/1-gornolyzhnyy-kompleks-s.ust-koksa-ul.severnaya-7a.docx" TargetMode="External"/><Relationship Id="rId12" Type="http://schemas.openxmlformats.org/officeDocument/2006/relationships/hyperlink" Target="http://altay-ust-koksa.ru/tinybrowser/files/dokumenty/2016/06/09-06-2016/6-pasport-dlya-inogo-special.naznacheniya-ur.elanda-talda.docx" TargetMode="External"/><Relationship Id="rId17" Type="http://schemas.openxmlformats.org/officeDocument/2006/relationships/hyperlink" Target="http://ust-koksa-altay.ru/uluchshenie-usloviy-i-okhrany-truda.html" TargetMode="External"/><Relationship Id="rId25" Type="http://schemas.openxmlformats.org/officeDocument/2006/relationships/hyperlink" Target="http://ust-koksa-altay.ru/profilaktika-terrorizma-i-e-kstremizma-garmonizatciya-mezhnatcional-nykh-otnosheniy.html" TargetMode="External"/><Relationship Id="rId33" Type="http://schemas.openxmlformats.org/officeDocument/2006/relationships/hyperlink" Target="http://ustkoksa.ru/da_razdel.php?id_blok1_levelpages1=1&amp;blok=adm&amp;razdel=da" TargetMode="External"/><Relationship Id="rId38" Type="http://schemas.openxmlformats.org/officeDocument/2006/relationships/hyperlink" Target="http://oghnievka.ru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ust-koksa-altay.ru/razvitie-fizicheskoy-kul-tury-sporta-i-molodezhnoy-politiki.html" TargetMode="External"/><Relationship Id="rId20" Type="http://schemas.openxmlformats.org/officeDocument/2006/relationships/hyperlink" Target="http://ust-koksa-altay.ru/razvitie-obrazovaniya.html" TargetMode="External"/><Relationship Id="rId29" Type="http://schemas.openxmlformats.org/officeDocument/2006/relationships/hyperlink" Target="http://ust-koksa-altay.ru/ekonomika.html" TargetMode="External"/><Relationship Id="rId41" Type="http://schemas.openxmlformats.org/officeDocument/2006/relationships/hyperlink" Target="http://admkatanda.ru/page.php?id_omsu=1&amp;level=1&amp;id_level_1=18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altay-ust-koksa.ru/tinybrowser/files/dokumenty/2016/06/09-06-2016/5-pasport-fabrika-bioproduktov-pantovital-s.ust-koksa.docx" TargetMode="External"/><Relationship Id="rId24" Type="http://schemas.openxmlformats.org/officeDocument/2006/relationships/hyperlink" Target="http://ust-koksa-altay.ru/povyshenie-sistem-zhizneobespecheniya.html" TargetMode="External"/><Relationship Id="rId32" Type="http://schemas.openxmlformats.org/officeDocument/2006/relationships/hyperlink" Target="http://ustkoksa.ru/da_razdel.php?id_blok1_levelpages1=1&amp;blok=adm&amp;razdel=da" TargetMode="External"/><Relationship Id="rId37" Type="http://schemas.openxmlformats.org/officeDocument/2006/relationships/hyperlink" Target="https://xn----7sbbqc3anfnslw.xn--p1ai/dokumenty/programmy/" TargetMode="External"/><Relationship Id="rId40" Type="http://schemas.openxmlformats.org/officeDocument/2006/relationships/hyperlink" Target="http://spgorbunovo.ru/documents/14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ust-koksa-altay.ru/postanovlenie-gazeta.html" TargetMode="External"/><Relationship Id="rId23" Type="http://schemas.openxmlformats.org/officeDocument/2006/relationships/hyperlink" Target="http://ust-koksa-altay.ru/dostupnaya-sreda.html" TargetMode="External"/><Relationship Id="rId28" Type="http://schemas.openxmlformats.org/officeDocument/2006/relationships/hyperlink" Target="http://ust-koksa-altay.ru/razrabotka-strategicheskogo-dokumenta-razvitiya-investitcionnoy-deyatel-nosti-na-territorii-munitcipal-nogo-obrazovaniya.html" TargetMode="External"/><Relationship Id="rId36" Type="http://schemas.openxmlformats.org/officeDocument/2006/relationships/hyperlink" Target="https://xn----7sbbqc3anfnslw.xn--p1ai/dokumenty/programmy/" TargetMode="External"/><Relationship Id="rId10" Type="http://schemas.openxmlformats.org/officeDocument/2006/relationships/hyperlink" Target="http://altay-ust-koksa.ru/tinybrowser/files/dokumenty/2016/06/09-06-2016/4-pasport-zhilisch.str-vo-s.kaytanak.docx" TargetMode="External"/><Relationship Id="rId19" Type="http://schemas.openxmlformats.org/officeDocument/2006/relationships/hyperlink" Target="http://ust-koksa-altay.ru/razvitie-kul-tury.html" TargetMode="External"/><Relationship Id="rId31" Type="http://schemas.openxmlformats.org/officeDocument/2006/relationships/hyperlink" Target="https://xn--80aaallxcf0bop.xn--p1ai/dokumenty/programmy/" TargetMode="External"/><Relationship Id="rId44" Type="http://schemas.openxmlformats.org/officeDocument/2006/relationships/hyperlink" Target="https://taldinskoe.ru/dokumenty/programm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ltay-ust-koksa.ru/tinybrowser/files/dokumenty/2016/06/09-06-2016/3-pasport-turistich.kemping-s.maralovodka.docx" TargetMode="External"/><Relationship Id="rId14" Type="http://schemas.openxmlformats.org/officeDocument/2006/relationships/hyperlink" Target="http://altay-ust-koksa.ru/tinybrowser/files/dokumenty/2016/06/09-06-2016/9-pasport-pod-ob-ekty-torgovli-s.ust-koksa-ul.yuzhnaya-21.docx" TargetMode="External"/><Relationship Id="rId22" Type="http://schemas.openxmlformats.org/officeDocument/2006/relationships/hyperlink" Target="http://ust-koksa-altay.ru/obespechenie-bezopasnosti-grazhdan-profilaktika-pravonarusheniy-prestupleniy-narkomanii-i-korruptcii.html" TargetMode="External"/><Relationship Id="rId27" Type="http://schemas.openxmlformats.org/officeDocument/2006/relationships/hyperlink" Target="http://ust-koksa-altay.ru/tinybrowser/files/dokumenty/2018/12/21/strategiya.pdf" TargetMode="External"/><Relationship Id="rId30" Type="http://schemas.openxmlformats.org/officeDocument/2006/relationships/hyperlink" Target="https://xn--80aaallxcf0bop.xn--p1ai/dokumenty/programmy/" TargetMode="External"/><Relationship Id="rId35" Type="http://schemas.openxmlformats.org/officeDocument/2006/relationships/hyperlink" Target="http://verh-uimon.ru" TargetMode="External"/><Relationship Id="rId43" Type="http://schemas.openxmlformats.org/officeDocument/2006/relationships/hyperlink" Target="https://taldinskoe.ru/dokumenty/programm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49</Pages>
  <Words>10447</Words>
  <Characters>59553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Kandarakov</dc:creator>
  <cp:keywords/>
  <dc:description/>
  <cp:lastModifiedBy>Пользователь Windows</cp:lastModifiedBy>
  <cp:revision>55</cp:revision>
  <dcterms:created xsi:type="dcterms:W3CDTF">2020-05-18T12:19:00Z</dcterms:created>
  <dcterms:modified xsi:type="dcterms:W3CDTF">2021-05-21T08:56:00Z</dcterms:modified>
  <dc:language>en-US</dc:language>
</cp:coreProperties>
</file>