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D3288C" w:rsidRPr="00D3288C" w:rsidRDefault="00D3288C" w:rsidP="00D3288C">
            <w:pPr>
              <w:autoSpaceDE w:val="0"/>
              <w:autoSpaceDN w:val="0"/>
              <w:adjustRightInd w:val="0"/>
              <w:spacing w:after="0" w:line="240" w:lineRule="auto"/>
              <w:rPr>
                <w:rFonts w:ascii="Times New Roman" w:eastAsia="Calibri" w:hAnsi="Times New Roman"/>
                <w:sz w:val="24"/>
                <w:szCs w:val="24"/>
                <w:lang w:eastAsia="en-US"/>
              </w:rPr>
            </w:pPr>
            <w:r w:rsidRPr="00D3288C">
              <w:rPr>
                <w:rFonts w:ascii="Times New Roman" w:eastAsia="Calibri" w:hAnsi="Times New Roman"/>
                <w:sz w:val="24"/>
                <w:szCs w:val="24"/>
                <w:lang w:eastAsia="en-US"/>
              </w:rPr>
              <w:t>Общий объем бюджетных ассигнований на реализацию программы составит  197 139,14  тыс. рублей,  в том числе по годам реализации программы:</w:t>
            </w:r>
          </w:p>
          <w:p w:rsidR="00D3288C" w:rsidRPr="00D3288C" w:rsidRDefault="00D3288C" w:rsidP="00D3288C">
            <w:pPr>
              <w:autoSpaceDE w:val="0"/>
              <w:autoSpaceDN w:val="0"/>
              <w:adjustRightInd w:val="0"/>
              <w:spacing w:after="0" w:line="240" w:lineRule="auto"/>
              <w:rPr>
                <w:rFonts w:ascii="Times New Roman" w:eastAsia="Calibri" w:hAnsi="Times New Roman"/>
                <w:sz w:val="24"/>
                <w:szCs w:val="24"/>
                <w:lang w:eastAsia="en-US"/>
              </w:rPr>
            </w:pPr>
            <w:proofErr w:type="gramStart"/>
            <w:r w:rsidRPr="00D3288C">
              <w:rPr>
                <w:rFonts w:ascii="Times New Roman" w:eastAsia="Calibri" w:hAnsi="Times New Roman"/>
                <w:sz w:val="24"/>
                <w:szCs w:val="24"/>
                <w:lang w:eastAsia="en-US"/>
              </w:rPr>
              <w:t>2019 год – 30 605,61 тыс. рублей</w:t>
            </w:r>
            <w:r w:rsidRPr="00D3288C">
              <w:rPr>
                <w:rFonts w:ascii="Times New Roman" w:eastAsia="Calibri" w:hAnsi="Times New Roman"/>
                <w:sz w:val="24"/>
                <w:szCs w:val="24"/>
                <w:lang w:eastAsia="en-US"/>
              </w:rPr>
              <w:br/>
              <w:t xml:space="preserve">2020 год – 30 027,04 тыс. рублей;                        </w:t>
            </w:r>
            <w:r w:rsidRPr="00D3288C">
              <w:rPr>
                <w:rFonts w:ascii="Times New Roman" w:eastAsia="Calibri" w:hAnsi="Times New Roman"/>
                <w:sz w:val="24"/>
                <w:szCs w:val="24"/>
                <w:lang w:eastAsia="en-US"/>
              </w:rPr>
              <w:br/>
              <w:t xml:space="preserve">2021год –  24 428,66 тыс. рублей;                         </w:t>
            </w:r>
            <w:r w:rsidRPr="00D3288C">
              <w:rPr>
                <w:rFonts w:ascii="Times New Roman" w:eastAsia="Calibri" w:hAnsi="Times New Roman"/>
                <w:sz w:val="24"/>
                <w:szCs w:val="24"/>
                <w:lang w:eastAsia="en-US"/>
              </w:rPr>
              <w:br/>
              <w:t xml:space="preserve">2022 год – 37 755,90 тыс. рублей;                        </w:t>
            </w:r>
            <w:r w:rsidRPr="00D3288C">
              <w:rPr>
                <w:rFonts w:ascii="Times New Roman" w:eastAsia="Calibri" w:hAnsi="Times New Roman"/>
                <w:sz w:val="24"/>
                <w:szCs w:val="24"/>
                <w:lang w:eastAsia="en-US"/>
              </w:rPr>
              <w:br/>
              <w:t xml:space="preserve">2023 год – 37 755,90 тыс. рублей;                        </w:t>
            </w:r>
            <w:r w:rsidRPr="00D3288C">
              <w:rPr>
                <w:rFonts w:ascii="Times New Roman" w:eastAsia="Calibri" w:hAnsi="Times New Roman"/>
                <w:sz w:val="24"/>
                <w:szCs w:val="24"/>
                <w:lang w:eastAsia="en-US"/>
              </w:rPr>
              <w:br/>
              <w:t xml:space="preserve">2024 год – 36 565,90 тыс. рублей.   </w:t>
            </w:r>
            <w:proofErr w:type="gramEnd"/>
          </w:p>
          <w:p w:rsidR="00D3288C" w:rsidRPr="00D3288C" w:rsidRDefault="00D3288C" w:rsidP="00D3288C">
            <w:pPr>
              <w:autoSpaceDE w:val="0"/>
              <w:autoSpaceDN w:val="0"/>
              <w:adjustRightInd w:val="0"/>
              <w:spacing w:after="0" w:line="240" w:lineRule="auto"/>
              <w:rPr>
                <w:rFonts w:ascii="Times New Roman" w:eastAsia="Calibri" w:hAnsi="Times New Roman"/>
                <w:sz w:val="24"/>
                <w:szCs w:val="24"/>
                <w:lang w:eastAsia="en-US"/>
              </w:rPr>
            </w:pPr>
            <w:r w:rsidRPr="00D3288C">
              <w:rPr>
                <w:rFonts w:ascii="Times New Roman" w:eastAsia="Calibri" w:hAnsi="Times New Roman"/>
                <w:sz w:val="24"/>
                <w:szCs w:val="24"/>
                <w:lang w:eastAsia="en-US"/>
              </w:rPr>
              <w:t xml:space="preserve">На реализацию программы планируется привлечь:            </w:t>
            </w:r>
            <w:r w:rsidRPr="00D3288C">
              <w:rPr>
                <w:rFonts w:ascii="Times New Roman" w:eastAsia="Calibri" w:hAnsi="Times New Roman"/>
                <w:sz w:val="24"/>
                <w:szCs w:val="24"/>
                <w:lang w:eastAsia="en-US"/>
              </w:rPr>
              <w:br/>
              <w:t>средства федерального бюджета в объеме 995,80 тыс. рублей</w:t>
            </w:r>
          </w:p>
          <w:p w:rsidR="00D3288C" w:rsidRPr="00D3288C" w:rsidRDefault="00D3288C" w:rsidP="00D3288C">
            <w:pPr>
              <w:autoSpaceDE w:val="0"/>
              <w:autoSpaceDN w:val="0"/>
              <w:adjustRightInd w:val="0"/>
              <w:spacing w:after="0" w:line="240" w:lineRule="auto"/>
              <w:rPr>
                <w:rFonts w:ascii="Times New Roman" w:eastAsia="Calibri" w:hAnsi="Times New Roman"/>
                <w:sz w:val="24"/>
                <w:szCs w:val="24"/>
                <w:lang w:eastAsia="en-US"/>
              </w:rPr>
            </w:pPr>
            <w:r w:rsidRPr="00D3288C">
              <w:rPr>
                <w:rFonts w:ascii="Times New Roman" w:eastAsia="Calibri" w:hAnsi="Times New Roman"/>
                <w:sz w:val="24"/>
                <w:szCs w:val="24"/>
                <w:lang w:eastAsia="en-US"/>
              </w:rPr>
              <w:t xml:space="preserve">(справочно);  </w:t>
            </w:r>
          </w:p>
          <w:p w:rsidR="00D3288C" w:rsidRPr="00D3288C" w:rsidRDefault="00D3288C" w:rsidP="00D3288C">
            <w:pPr>
              <w:autoSpaceDE w:val="0"/>
              <w:autoSpaceDN w:val="0"/>
              <w:adjustRightInd w:val="0"/>
              <w:spacing w:after="0" w:line="240" w:lineRule="auto"/>
              <w:rPr>
                <w:rFonts w:ascii="Times New Roman" w:eastAsia="Calibri" w:hAnsi="Times New Roman"/>
                <w:sz w:val="24"/>
                <w:szCs w:val="24"/>
                <w:lang w:eastAsia="en-US"/>
              </w:rPr>
            </w:pPr>
            <w:r w:rsidRPr="00D3288C">
              <w:rPr>
                <w:rFonts w:ascii="Times New Roman" w:eastAsia="Calibri" w:hAnsi="Times New Roman"/>
                <w:sz w:val="24"/>
                <w:szCs w:val="24"/>
                <w:lang w:eastAsia="en-US"/>
              </w:rPr>
              <w:t xml:space="preserve">средства местного бюджета в объеме  </w:t>
            </w:r>
            <w:r w:rsidRPr="00D3288C">
              <w:rPr>
                <w:rFonts w:ascii="Times New Roman" w:eastAsia="Calibri" w:hAnsi="Times New Roman"/>
                <w:bCs/>
                <w:sz w:val="24"/>
                <w:szCs w:val="24"/>
                <w:lang w:eastAsia="en-US"/>
              </w:rPr>
              <w:t xml:space="preserve">171 017,10 </w:t>
            </w:r>
            <w:r w:rsidRPr="00D3288C">
              <w:rPr>
                <w:rFonts w:ascii="Times New Roman" w:eastAsia="Calibri" w:hAnsi="Times New Roman"/>
                <w:sz w:val="24"/>
                <w:szCs w:val="24"/>
                <w:lang w:eastAsia="en-US"/>
              </w:rPr>
              <w:t xml:space="preserve">тыс. рублей,                                             </w:t>
            </w:r>
          </w:p>
          <w:p w:rsidR="009B21F9" w:rsidRDefault="00D3288C" w:rsidP="00D3288C">
            <w:pPr>
              <w:autoSpaceDE w:val="0"/>
              <w:autoSpaceDN w:val="0"/>
              <w:adjustRightInd w:val="0"/>
              <w:spacing w:after="0" w:line="240" w:lineRule="auto"/>
              <w:jc w:val="both"/>
              <w:rPr>
                <w:rFonts w:ascii="Times New Roman" w:hAnsi="Times New Roman"/>
                <w:bCs/>
                <w:sz w:val="24"/>
                <w:szCs w:val="24"/>
              </w:rPr>
            </w:pPr>
            <w:r w:rsidRPr="00D3288C">
              <w:rPr>
                <w:rFonts w:ascii="Times New Roman" w:hAnsi="Times New Roman"/>
                <w:sz w:val="24"/>
                <w:szCs w:val="24"/>
              </w:rPr>
              <w:t xml:space="preserve">средства республиканского бюджета Республики Алтай в объеме          </w:t>
            </w:r>
            <w:r w:rsidRPr="00D3288C">
              <w:rPr>
                <w:rFonts w:ascii="Times New Roman" w:hAnsi="Times New Roman"/>
                <w:bCs/>
                <w:sz w:val="24"/>
                <w:szCs w:val="24"/>
              </w:rPr>
              <w:t>25 126,20</w:t>
            </w:r>
            <w:r w:rsidRPr="00D3288C">
              <w:rPr>
                <w:rFonts w:ascii="Times New Roman" w:hAnsi="Times New Roman"/>
                <w:sz w:val="24"/>
                <w:szCs w:val="24"/>
              </w:rPr>
              <w:t xml:space="preserve">  тыс. рублей (справочно);                                                                              </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2D727A"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BD6D20" w:rsidRPr="00BD6D20" w:rsidRDefault="00BD6D20" w:rsidP="00BD6D20">
            <w:pPr>
              <w:spacing w:after="0" w:line="240" w:lineRule="auto"/>
              <w:rPr>
                <w:rFonts w:ascii="Times New Roman" w:hAnsi="Times New Roman"/>
                <w:sz w:val="24"/>
                <w:szCs w:val="24"/>
              </w:rPr>
            </w:pPr>
            <w:r w:rsidRPr="00BD6D20">
              <w:rPr>
                <w:rFonts w:ascii="Times New Roman" w:hAnsi="Times New Roman"/>
                <w:sz w:val="24"/>
                <w:szCs w:val="24"/>
              </w:rPr>
              <w:t>Объём финансирования подпрограммы за счет всех источников финансирования составит  31 030,90 тыс. рублей, в том числе  по годам реализации программы:</w:t>
            </w:r>
          </w:p>
          <w:p w:rsidR="00BD6D20" w:rsidRPr="00BD6D20" w:rsidRDefault="00BD6D20" w:rsidP="00BD6D20">
            <w:pPr>
              <w:widowControl w:val="0"/>
              <w:autoSpaceDE w:val="0"/>
              <w:autoSpaceDN w:val="0"/>
              <w:adjustRightInd w:val="0"/>
              <w:spacing w:after="0" w:line="240" w:lineRule="auto"/>
              <w:rPr>
                <w:rFonts w:ascii="Times New Roman" w:hAnsi="Times New Roman"/>
                <w:sz w:val="24"/>
                <w:szCs w:val="24"/>
              </w:rPr>
            </w:pPr>
            <w:proofErr w:type="gramStart"/>
            <w:r w:rsidRPr="00BD6D20">
              <w:rPr>
                <w:rFonts w:ascii="Times New Roman" w:hAnsi="Times New Roman"/>
                <w:sz w:val="24"/>
                <w:szCs w:val="24"/>
              </w:rPr>
              <w:t>2019 год – 3 890,40 тыс. рублей</w:t>
            </w:r>
            <w:r w:rsidRPr="00BD6D20">
              <w:rPr>
                <w:rFonts w:ascii="Times New Roman" w:hAnsi="Times New Roman"/>
                <w:sz w:val="24"/>
                <w:szCs w:val="24"/>
              </w:rPr>
              <w:br/>
              <w:t xml:space="preserve">2020 год – 3 680,00 тыс. рублей;                        </w:t>
            </w:r>
            <w:r w:rsidRPr="00BD6D20">
              <w:rPr>
                <w:rFonts w:ascii="Times New Roman" w:hAnsi="Times New Roman"/>
                <w:sz w:val="24"/>
                <w:szCs w:val="24"/>
              </w:rPr>
              <w:br/>
              <w:t xml:space="preserve">2021год –  1 012,60 тыс. рублей;                         </w:t>
            </w:r>
            <w:r w:rsidRPr="00BD6D20">
              <w:rPr>
                <w:rFonts w:ascii="Times New Roman" w:hAnsi="Times New Roman"/>
                <w:sz w:val="24"/>
                <w:szCs w:val="24"/>
              </w:rPr>
              <w:br/>
              <w:t xml:space="preserve">2022 год – 7482,70 тыс. рублей;                        </w:t>
            </w:r>
            <w:r w:rsidRPr="00BD6D20">
              <w:rPr>
                <w:rFonts w:ascii="Times New Roman" w:hAnsi="Times New Roman"/>
                <w:sz w:val="24"/>
                <w:szCs w:val="24"/>
              </w:rPr>
              <w:br/>
              <w:t xml:space="preserve">2023 год – 7482,70 тыс. рублей;                        </w:t>
            </w:r>
            <w:r w:rsidRPr="00BD6D20">
              <w:rPr>
                <w:rFonts w:ascii="Times New Roman" w:hAnsi="Times New Roman"/>
                <w:sz w:val="24"/>
                <w:szCs w:val="24"/>
              </w:rPr>
              <w:br/>
              <w:t>2024 год – 7482,70 тыс. рублей.</w:t>
            </w:r>
            <w:proofErr w:type="gramEnd"/>
          </w:p>
          <w:p w:rsidR="00BD6D20" w:rsidRPr="00BD6D20" w:rsidRDefault="00BD6D20" w:rsidP="00BD6D20">
            <w:pPr>
              <w:autoSpaceDE w:val="0"/>
              <w:autoSpaceDN w:val="0"/>
              <w:adjustRightInd w:val="0"/>
              <w:spacing w:after="0" w:line="240" w:lineRule="auto"/>
              <w:rPr>
                <w:rFonts w:ascii="Times New Roman" w:eastAsia="Calibri" w:hAnsi="Times New Roman"/>
                <w:sz w:val="24"/>
                <w:szCs w:val="24"/>
                <w:lang w:eastAsia="en-US"/>
              </w:rPr>
            </w:pPr>
            <w:r w:rsidRPr="00BD6D20">
              <w:rPr>
                <w:rFonts w:ascii="Times New Roman" w:eastAsia="Calibri" w:hAnsi="Times New Roman"/>
                <w:sz w:val="24"/>
                <w:szCs w:val="24"/>
                <w:lang w:eastAsia="en-US"/>
              </w:rPr>
              <w:t xml:space="preserve">На реализацию программы планируется привлечь:                                                             </w:t>
            </w:r>
          </w:p>
          <w:p w:rsidR="00BD6D20" w:rsidRPr="00BD6D20" w:rsidRDefault="00BD6D20" w:rsidP="00BD6D20">
            <w:pPr>
              <w:widowControl w:val="0"/>
              <w:autoSpaceDE w:val="0"/>
              <w:autoSpaceDN w:val="0"/>
              <w:adjustRightInd w:val="0"/>
              <w:spacing w:after="0" w:line="240" w:lineRule="auto"/>
              <w:rPr>
                <w:rFonts w:ascii="Times New Roman" w:hAnsi="Times New Roman"/>
                <w:sz w:val="24"/>
                <w:szCs w:val="24"/>
              </w:rPr>
            </w:pPr>
            <w:r w:rsidRPr="00BD6D20">
              <w:rPr>
                <w:rFonts w:ascii="Times New Roman" w:hAnsi="Times New Roman"/>
                <w:sz w:val="24"/>
                <w:szCs w:val="24"/>
              </w:rPr>
              <w:t xml:space="preserve">средства республиканского бюджета Республики Алтай в объеме – 25 047,90  тыс. рублей;                                                  </w:t>
            </w:r>
          </w:p>
          <w:p w:rsidR="00BD6D20" w:rsidRPr="00BD6D20" w:rsidRDefault="00BD6D20" w:rsidP="00BD6D20">
            <w:pPr>
              <w:widowControl w:val="0"/>
              <w:autoSpaceDE w:val="0"/>
              <w:autoSpaceDN w:val="0"/>
              <w:adjustRightInd w:val="0"/>
              <w:spacing w:after="0" w:line="240" w:lineRule="auto"/>
              <w:rPr>
                <w:rFonts w:ascii="Times New Roman" w:hAnsi="Times New Roman"/>
                <w:sz w:val="24"/>
                <w:szCs w:val="24"/>
              </w:rPr>
            </w:pPr>
            <w:r w:rsidRPr="00BD6D20">
              <w:rPr>
                <w:rFonts w:ascii="Times New Roman" w:hAnsi="Times New Roman"/>
                <w:sz w:val="24"/>
                <w:szCs w:val="24"/>
              </w:rPr>
              <w:t>федеральный бюджет (справочно) в объеме – 0,00 тыс. рублей;</w:t>
            </w:r>
          </w:p>
          <w:p w:rsidR="009B21F9" w:rsidRPr="0096494E" w:rsidRDefault="00BD6D20" w:rsidP="00BD6D20">
            <w:pPr>
              <w:autoSpaceDE w:val="0"/>
              <w:autoSpaceDN w:val="0"/>
              <w:adjustRightInd w:val="0"/>
              <w:spacing w:after="0" w:line="240" w:lineRule="auto"/>
              <w:jc w:val="both"/>
              <w:rPr>
                <w:rFonts w:ascii="Times New Roman" w:hAnsi="Times New Roman"/>
                <w:bCs/>
                <w:sz w:val="24"/>
                <w:szCs w:val="24"/>
              </w:rPr>
            </w:pPr>
            <w:r w:rsidRPr="00BD6D20">
              <w:rPr>
                <w:rFonts w:ascii="Times New Roman" w:hAnsi="Times New Roman"/>
                <w:sz w:val="24"/>
                <w:szCs w:val="24"/>
              </w:rPr>
              <w:t>- местный  бюджет в объеме – 5 983,10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2D727A" w:rsidRPr="002D727A" w:rsidRDefault="002D727A" w:rsidP="002D727A">
            <w:pPr>
              <w:spacing w:after="0" w:line="240" w:lineRule="auto"/>
              <w:rPr>
                <w:rFonts w:ascii="Times New Roman" w:hAnsi="Times New Roman"/>
                <w:sz w:val="24"/>
                <w:szCs w:val="24"/>
              </w:rPr>
            </w:pPr>
            <w:r w:rsidRPr="002D727A">
              <w:rPr>
                <w:rFonts w:ascii="Times New Roman" w:hAnsi="Times New Roman"/>
                <w:sz w:val="24"/>
                <w:szCs w:val="24"/>
              </w:rPr>
              <w:t>Объём финансирования подпрограммы за счет всех источников финансирования составит  5 611,70 тыс. рублей, в том числе  по годам реализации программы:</w:t>
            </w:r>
          </w:p>
          <w:p w:rsidR="002D727A" w:rsidRPr="002D727A" w:rsidRDefault="002D727A" w:rsidP="002D727A">
            <w:pPr>
              <w:widowControl w:val="0"/>
              <w:autoSpaceDE w:val="0"/>
              <w:autoSpaceDN w:val="0"/>
              <w:adjustRightInd w:val="0"/>
              <w:spacing w:after="0" w:line="240" w:lineRule="auto"/>
              <w:rPr>
                <w:rFonts w:ascii="Times New Roman" w:hAnsi="Times New Roman"/>
                <w:sz w:val="24"/>
                <w:szCs w:val="24"/>
              </w:rPr>
            </w:pPr>
            <w:proofErr w:type="gramStart"/>
            <w:r w:rsidRPr="002D727A">
              <w:rPr>
                <w:rFonts w:ascii="Times New Roman" w:hAnsi="Times New Roman"/>
                <w:sz w:val="24"/>
                <w:szCs w:val="24"/>
              </w:rPr>
              <w:t>2019 год – 414,90 тыс. рублей</w:t>
            </w:r>
            <w:r w:rsidRPr="002D727A">
              <w:rPr>
                <w:rFonts w:ascii="Times New Roman" w:hAnsi="Times New Roman"/>
                <w:sz w:val="24"/>
                <w:szCs w:val="24"/>
              </w:rPr>
              <w:br/>
              <w:t xml:space="preserve">2020 год – 1 627,30 тыс. рублей;                        </w:t>
            </w:r>
            <w:r w:rsidRPr="002D727A">
              <w:rPr>
                <w:rFonts w:ascii="Times New Roman" w:hAnsi="Times New Roman"/>
                <w:sz w:val="24"/>
                <w:szCs w:val="24"/>
              </w:rPr>
              <w:br/>
              <w:t xml:space="preserve">2021год –  289,50 тыс. рублей;                         </w:t>
            </w:r>
            <w:r w:rsidRPr="002D727A">
              <w:rPr>
                <w:rFonts w:ascii="Times New Roman" w:hAnsi="Times New Roman"/>
                <w:sz w:val="24"/>
                <w:szCs w:val="24"/>
              </w:rPr>
              <w:br/>
              <w:t xml:space="preserve">2022 год – 1490,00 тыс. рублей;                        </w:t>
            </w:r>
            <w:r w:rsidRPr="002D727A">
              <w:rPr>
                <w:rFonts w:ascii="Times New Roman" w:hAnsi="Times New Roman"/>
                <w:sz w:val="24"/>
                <w:szCs w:val="24"/>
              </w:rPr>
              <w:br/>
              <w:t xml:space="preserve">2023 год – 1490,00 тыс. рублей;                        </w:t>
            </w:r>
            <w:r w:rsidRPr="002D727A">
              <w:rPr>
                <w:rFonts w:ascii="Times New Roman" w:hAnsi="Times New Roman"/>
                <w:sz w:val="24"/>
                <w:szCs w:val="24"/>
              </w:rPr>
              <w:br/>
              <w:t>2024 год – 1490,00 тыс. рублей.</w:t>
            </w:r>
            <w:proofErr w:type="gramEnd"/>
          </w:p>
          <w:p w:rsidR="002D727A" w:rsidRPr="002D727A" w:rsidRDefault="002D727A" w:rsidP="002D727A">
            <w:pPr>
              <w:autoSpaceDE w:val="0"/>
              <w:autoSpaceDN w:val="0"/>
              <w:adjustRightInd w:val="0"/>
              <w:spacing w:after="0" w:line="240" w:lineRule="auto"/>
              <w:rPr>
                <w:rFonts w:ascii="Times New Roman" w:eastAsia="Calibri" w:hAnsi="Times New Roman"/>
                <w:sz w:val="24"/>
                <w:szCs w:val="24"/>
                <w:lang w:eastAsia="en-US"/>
              </w:rPr>
            </w:pPr>
            <w:r w:rsidRPr="002D727A">
              <w:rPr>
                <w:rFonts w:ascii="Times New Roman" w:eastAsia="Calibri" w:hAnsi="Times New Roman"/>
                <w:sz w:val="24"/>
                <w:szCs w:val="24"/>
                <w:lang w:eastAsia="en-US"/>
              </w:rPr>
              <w:t xml:space="preserve">На реализацию программы планируется привлечь:                                                             </w:t>
            </w:r>
          </w:p>
          <w:p w:rsidR="002D727A" w:rsidRPr="002D727A" w:rsidRDefault="002D727A" w:rsidP="002D727A">
            <w:pPr>
              <w:widowControl w:val="0"/>
              <w:autoSpaceDE w:val="0"/>
              <w:autoSpaceDN w:val="0"/>
              <w:adjustRightInd w:val="0"/>
              <w:spacing w:after="0" w:line="240" w:lineRule="auto"/>
              <w:rPr>
                <w:rFonts w:ascii="Times New Roman" w:hAnsi="Times New Roman"/>
                <w:sz w:val="24"/>
                <w:szCs w:val="24"/>
              </w:rPr>
            </w:pPr>
            <w:r w:rsidRPr="002D727A">
              <w:rPr>
                <w:rFonts w:ascii="Times New Roman" w:hAnsi="Times New Roman"/>
                <w:sz w:val="24"/>
                <w:szCs w:val="24"/>
              </w:rPr>
              <w:t xml:space="preserve">средства республиканского бюджета Республики Алтай в объеме – 18,60  тыс. рублей;                                                  </w:t>
            </w:r>
          </w:p>
          <w:p w:rsidR="002D727A" w:rsidRPr="002D727A" w:rsidRDefault="002D727A" w:rsidP="002D727A">
            <w:pPr>
              <w:widowControl w:val="0"/>
              <w:autoSpaceDE w:val="0"/>
              <w:autoSpaceDN w:val="0"/>
              <w:adjustRightInd w:val="0"/>
              <w:spacing w:after="0" w:line="240" w:lineRule="auto"/>
              <w:rPr>
                <w:rFonts w:ascii="Times New Roman" w:hAnsi="Times New Roman"/>
                <w:sz w:val="24"/>
                <w:szCs w:val="24"/>
              </w:rPr>
            </w:pPr>
            <w:r w:rsidRPr="002D727A">
              <w:rPr>
                <w:rFonts w:ascii="Times New Roman" w:hAnsi="Times New Roman"/>
                <w:sz w:val="24"/>
                <w:szCs w:val="24"/>
              </w:rPr>
              <w:t>федеральный бюджет (справочно) в объеме – 995,80 тыс. рублей;</w:t>
            </w:r>
          </w:p>
          <w:p w:rsidR="00872101" w:rsidRDefault="002D727A" w:rsidP="002D727A">
            <w:pPr>
              <w:autoSpaceDE w:val="0"/>
              <w:autoSpaceDN w:val="0"/>
              <w:adjustRightInd w:val="0"/>
              <w:spacing w:after="0" w:line="240" w:lineRule="auto"/>
              <w:jc w:val="both"/>
              <w:rPr>
                <w:rFonts w:ascii="Times New Roman" w:hAnsi="Times New Roman"/>
                <w:bCs/>
                <w:sz w:val="24"/>
                <w:szCs w:val="24"/>
              </w:rPr>
            </w:pPr>
            <w:r w:rsidRPr="002D727A">
              <w:rPr>
                <w:rFonts w:ascii="Times New Roman" w:hAnsi="Times New Roman"/>
                <w:sz w:val="24"/>
                <w:szCs w:val="24"/>
              </w:rPr>
              <w:t>- местный  бюджет в объеме – 4 597,20тыс. рублей</w:t>
            </w:r>
            <w:bookmarkStart w:id="3" w:name="_GoBack"/>
            <w:bookmarkEnd w:id="3"/>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D3288C" w:rsidRPr="00D3288C" w:rsidRDefault="00D3288C" w:rsidP="00D3288C">
            <w:pPr>
              <w:spacing w:after="0" w:line="240" w:lineRule="auto"/>
              <w:rPr>
                <w:rFonts w:ascii="Times New Roman" w:hAnsi="Times New Roman"/>
                <w:sz w:val="24"/>
                <w:szCs w:val="24"/>
              </w:rPr>
            </w:pPr>
            <w:r w:rsidRPr="00D3288C">
              <w:rPr>
                <w:rFonts w:ascii="Times New Roman" w:hAnsi="Times New Roman"/>
                <w:sz w:val="24"/>
                <w:szCs w:val="24"/>
              </w:rPr>
              <w:t>Объём финансирования подпрограммы за счет всех источников финансирования составит  160 496,50 тыс. рублей, в том числе  по годам реализации программы:</w:t>
            </w:r>
          </w:p>
          <w:p w:rsidR="00D3288C" w:rsidRPr="00D3288C" w:rsidRDefault="00D3288C" w:rsidP="00D3288C">
            <w:pPr>
              <w:widowControl w:val="0"/>
              <w:autoSpaceDE w:val="0"/>
              <w:autoSpaceDN w:val="0"/>
              <w:adjustRightInd w:val="0"/>
              <w:spacing w:after="0" w:line="240" w:lineRule="auto"/>
              <w:rPr>
                <w:rFonts w:ascii="Times New Roman" w:hAnsi="Times New Roman"/>
                <w:sz w:val="24"/>
                <w:szCs w:val="24"/>
              </w:rPr>
            </w:pPr>
            <w:proofErr w:type="gramStart"/>
            <w:r w:rsidRPr="00D3288C">
              <w:rPr>
                <w:rFonts w:ascii="Times New Roman" w:hAnsi="Times New Roman"/>
                <w:sz w:val="24"/>
                <w:szCs w:val="24"/>
              </w:rPr>
              <w:t>2019 год – 26 300,30тыс. рублей</w:t>
            </w:r>
            <w:r w:rsidRPr="00D3288C">
              <w:rPr>
                <w:rFonts w:ascii="Times New Roman" w:hAnsi="Times New Roman"/>
                <w:sz w:val="24"/>
                <w:szCs w:val="24"/>
              </w:rPr>
              <w:br/>
              <w:t xml:space="preserve">2020 год – 24 719,74 тыс. рублей;                        </w:t>
            </w:r>
            <w:r w:rsidRPr="00D3288C">
              <w:rPr>
                <w:rFonts w:ascii="Times New Roman" w:hAnsi="Times New Roman"/>
                <w:sz w:val="24"/>
                <w:szCs w:val="24"/>
              </w:rPr>
              <w:br/>
              <w:t xml:space="preserve">2021год –  23 126,6 тыс. рублей;                         </w:t>
            </w:r>
            <w:r w:rsidRPr="00D3288C">
              <w:rPr>
                <w:rFonts w:ascii="Times New Roman" w:hAnsi="Times New Roman"/>
                <w:sz w:val="24"/>
                <w:szCs w:val="24"/>
              </w:rPr>
              <w:br/>
              <w:t xml:space="preserve">2022 год – 28783,30 тыс. рублей;                        </w:t>
            </w:r>
            <w:r w:rsidRPr="00D3288C">
              <w:rPr>
                <w:rFonts w:ascii="Times New Roman" w:hAnsi="Times New Roman"/>
                <w:sz w:val="24"/>
                <w:szCs w:val="24"/>
              </w:rPr>
              <w:br/>
              <w:t xml:space="preserve">2023 год – 28783,30 тыс. рублей;                        </w:t>
            </w:r>
            <w:r w:rsidRPr="00D3288C">
              <w:rPr>
                <w:rFonts w:ascii="Times New Roman" w:hAnsi="Times New Roman"/>
                <w:sz w:val="24"/>
                <w:szCs w:val="24"/>
              </w:rPr>
              <w:br/>
              <w:t>2024 год – 28783,30 тыс. рублей.</w:t>
            </w:r>
            <w:proofErr w:type="gramEnd"/>
          </w:p>
          <w:p w:rsidR="00D3288C" w:rsidRPr="00D3288C" w:rsidRDefault="00D3288C" w:rsidP="00D3288C">
            <w:pPr>
              <w:autoSpaceDE w:val="0"/>
              <w:autoSpaceDN w:val="0"/>
              <w:adjustRightInd w:val="0"/>
              <w:spacing w:after="0" w:line="240" w:lineRule="auto"/>
              <w:rPr>
                <w:rFonts w:ascii="Times New Roman" w:eastAsia="Calibri" w:hAnsi="Times New Roman"/>
                <w:sz w:val="24"/>
                <w:szCs w:val="24"/>
                <w:lang w:eastAsia="en-US"/>
              </w:rPr>
            </w:pPr>
            <w:r w:rsidRPr="00D3288C">
              <w:rPr>
                <w:rFonts w:ascii="Times New Roman" w:eastAsia="Calibri" w:hAnsi="Times New Roman"/>
                <w:sz w:val="24"/>
                <w:szCs w:val="24"/>
                <w:lang w:eastAsia="en-US"/>
              </w:rPr>
              <w:t xml:space="preserve">На реализацию программы планируется привлечь:                                                             </w:t>
            </w:r>
          </w:p>
          <w:p w:rsidR="00D3288C" w:rsidRPr="00D3288C" w:rsidRDefault="00D3288C" w:rsidP="00D3288C">
            <w:pPr>
              <w:widowControl w:val="0"/>
              <w:autoSpaceDE w:val="0"/>
              <w:autoSpaceDN w:val="0"/>
              <w:adjustRightInd w:val="0"/>
              <w:spacing w:after="0" w:line="240" w:lineRule="auto"/>
              <w:rPr>
                <w:rFonts w:ascii="Times New Roman" w:hAnsi="Times New Roman"/>
                <w:sz w:val="24"/>
                <w:szCs w:val="24"/>
              </w:rPr>
            </w:pPr>
            <w:r w:rsidRPr="00D3288C">
              <w:rPr>
                <w:rFonts w:ascii="Times New Roman" w:hAnsi="Times New Roman"/>
                <w:sz w:val="24"/>
                <w:szCs w:val="24"/>
              </w:rPr>
              <w:t xml:space="preserve">средства республиканского бюджета Республики Алтай в объеме – 59,70  тыс. рублей;                                                  </w:t>
            </w:r>
          </w:p>
          <w:p w:rsidR="00D3288C" w:rsidRPr="00D3288C" w:rsidRDefault="00D3288C" w:rsidP="00D3288C">
            <w:pPr>
              <w:widowControl w:val="0"/>
              <w:autoSpaceDE w:val="0"/>
              <w:autoSpaceDN w:val="0"/>
              <w:adjustRightInd w:val="0"/>
              <w:spacing w:after="0" w:line="240" w:lineRule="auto"/>
              <w:rPr>
                <w:rFonts w:ascii="Times New Roman" w:hAnsi="Times New Roman"/>
                <w:sz w:val="24"/>
                <w:szCs w:val="24"/>
              </w:rPr>
            </w:pPr>
            <w:r w:rsidRPr="00D3288C">
              <w:rPr>
                <w:rFonts w:ascii="Times New Roman" w:hAnsi="Times New Roman"/>
                <w:sz w:val="24"/>
                <w:szCs w:val="24"/>
              </w:rPr>
              <w:t>федеральный бюджет (справочно) в объеме – 0,00 тыс. рублей;</w:t>
            </w:r>
          </w:p>
          <w:p w:rsidR="00955BB5" w:rsidRDefault="00D3288C" w:rsidP="00D3288C">
            <w:pPr>
              <w:autoSpaceDE w:val="0"/>
              <w:autoSpaceDN w:val="0"/>
              <w:adjustRightInd w:val="0"/>
              <w:spacing w:after="0" w:line="240" w:lineRule="auto"/>
              <w:jc w:val="both"/>
              <w:rPr>
                <w:rFonts w:ascii="Times New Roman" w:hAnsi="Times New Roman"/>
                <w:bCs/>
                <w:sz w:val="24"/>
                <w:szCs w:val="24"/>
              </w:rPr>
            </w:pPr>
            <w:r w:rsidRPr="00D3288C">
              <w:rPr>
                <w:rFonts w:ascii="Times New Roman" w:hAnsi="Times New Roman"/>
                <w:sz w:val="24"/>
                <w:szCs w:val="24"/>
              </w:rPr>
              <w:t>- местный  бюджет в объеме – 160 436,80тыс. рублей.</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3ABC"/>
    <w:rsid w:val="00041B52"/>
    <w:rsid w:val="00043EB9"/>
    <w:rsid w:val="00047EB7"/>
    <w:rsid w:val="00053610"/>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20864"/>
    <w:rsid w:val="00222BA5"/>
    <w:rsid w:val="00230117"/>
    <w:rsid w:val="00231276"/>
    <w:rsid w:val="00235F0A"/>
    <w:rsid w:val="002366E5"/>
    <w:rsid w:val="00241538"/>
    <w:rsid w:val="0024377B"/>
    <w:rsid w:val="00245905"/>
    <w:rsid w:val="00253C48"/>
    <w:rsid w:val="00255F28"/>
    <w:rsid w:val="00257802"/>
    <w:rsid w:val="00263A29"/>
    <w:rsid w:val="00263DD8"/>
    <w:rsid w:val="002644A0"/>
    <w:rsid w:val="00264A5A"/>
    <w:rsid w:val="00267131"/>
    <w:rsid w:val="00267802"/>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6716"/>
    <w:rsid w:val="00493584"/>
    <w:rsid w:val="004A2035"/>
    <w:rsid w:val="004B26F0"/>
    <w:rsid w:val="004D152A"/>
    <w:rsid w:val="004D4CFF"/>
    <w:rsid w:val="004E1D60"/>
    <w:rsid w:val="004E33B3"/>
    <w:rsid w:val="004E56B0"/>
    <w:rsid w:val="004F37A9"/>
    <w:rsid w:val="004F382D"/>
    <w:rsid w:val="004F5CCD"/>
    <w:rsid w:val="004F7414"/>
    <w:rsid w:val="005007E5"/>
    <w:rsid w:val="00501534"/>
    <w:rsid w:val="00504BFA"/>
    <w:rsid w:val="005061CE"/>
    <w:rsid w:val="00507864"/>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406AD"/>
    <w:rsid w:val="0064384A"/>
    <w:rsid w:val="0065108F"/>
    <w:rsid w:val="00657448"/>
    <w:rsid w:val="006659C5"/>
    <w:rsid w:val="006726DF"/>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959E3"/>
    <w:rsid w:val="00DA5085"/>
    <w:rsid w:val="00DB307A"/>
    <w:rsid w:val="00DB3DCC"/>
    <w:rsid w:val="00DB4755"/>
    <w:rsid w:val="00DC063D"/>
    <w:rsid w:val="00DC6746"/>
    <w:rsid w:val="00DF2CBF"/>
    <w:rsid w:val="00DF77B9"/>
    <w:rsid w:val="00E0231D"/>
    <w:rsid w:val="00E03FD9"/>
    <w:rsid w:val="00E10C4E"/>
    <w:rsid w:val="00E115F3"/>
    <w:rsid w:val="00E2037B"/>
    <w:rsid w:val="00E20470"/>
    <w:rsid w:val="00E30F34"/>
    <w:rsid w:val="00E3221A"/>
    <w:rsid w:val="00E357EE"/>
    <w:rsid w:val="00E41FC7"/>
    <w:rsid w:val="00E462BE"/>
    <w:rsid w:val="00E4735D"/>
    <w:rsid w:val="00E6005A"/>
    <w:rsid w:val="00E74A17"/>
    <w:rsid w:val="00E75263"/>
    <w:rsid w:val="00E876D0"/>
    <w:rsid w:val="00E95BFC"/>
    <w:rsid w:val="00EA1CE1"/>
    <w:rsid w:val="00EA2C9B"/>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40887"/>
    <w:rsid w:val="00F42C58"/>
    <w:rsid w:val="00F43DE8"/>
    <w:rsid w:val="00F44F21"/>
    <w:rsid w:val="00F5679B"/>
    <w:rsid w:val="00F667AB"/>
    <w:rsid w:val="00F74277"/>
    <w:rsid w:val="00F9419B"/>
    <w:rsid w:val="00F9778D"/>
    <w:rsid w:val="00FB0E6D"/>
    <w:rsid w:val="00FC177C"/>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2E06-4E8D-43E2-877B-6C58A932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2018-11-02T04:45:00Z</cp:lastPrinted>
  <dcterms:created xsi:type="dcterms:W3CDTF">2018-11-27T04:10:00Z</dcterms:created>
  <dcterms:modified xsi:type="dcterms:W3CDTF">2021-05-14T08:00:00Z</dcterms:modified>
</cp:coreProperties>
</file>