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4818"/>
        <w:gridCol w:w="1416"/>
        <w:gridCol w:w="4251"/>
      </w:tblGrid>
      <w:tr w:rsidR="00A8316D" w:rsidTr="00A8316D">
        <w:tc>
          <w:tcPr>
            <w:tcW w:w="4820" w:type="dxa"/>
          </w:tcPr>
          <w:p w:rsidR="00A8316D" w:rsidRDefault="00A8316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A8316D" w:rsidRDefault="00A8316D">
            <w:pPr>
              <w:pStyle w:val="a3"/>
              <w:tabs>
                <w:tab w:val="left" w:pos="708"/>
              </w:tabs>
              <w:spacing w:line="276" w:lineRule="auto"/>
              <w:ind w:left="601" w:hanging="601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РЕСПУБЛИКА АЛТАЙ</w:t>
            </w:r>
            <w:r>
              <w:rPr>
                <w:b/>
                <w:lang w:eastAsia="en-US"/>
              </w:rPr>
              <w:t xml:space="preserve"> АДМИНИСТРАЦИЯ</w:t>
            </w:r>
          </w:p>
          <w:p w:rsidR="00A8316D" w:rsidRDefault="00A8316D">
            <w:pPr>
              <w:pStyle w:val="a3"/>
              <w:tabs>
                <w:tab w:val="left" w:pos="708"/>
              </w:tabs>
              <w:spacing w:line="276" w:lineRule="auto"/>
              <w:ind w:left="318" w:hanging="31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A8316D" w:rsidRDefault="00416E0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16E09">
              <w:rPr>
                <w:noProof/>
              </w:rPr>
              <w:pict>
                <v:line id="Прямая соединительная линия 2" o:spid="_x0000_s1026" style="position:absolute;left:0;text-align:left;z-index:251659264;visibility:visible" from="10.1pt,37.9pt" to="513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" strokecolor="navy" strokeweight="4.5pt">
                  <v:stroke linestyle="thickThin"/>
                </v:line>
              </w:pict>
            </w:r>
            <w:r w:rsidR="00A8316D">
              <w:rPr>
                <w:b/>
                <w:lang w:eastAsia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A8316D" w:rsidRDefault="00A8316D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A8316D" w:rsidRDefault="00A8316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A8316D" w:rsidRDefault="00A8316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АЛТАЙ РЕСПУБЛИКАНЫ</w:t>
            </w:r>
            <w:r>
              <w:rPr>
                <w:b/>
                <w:spacing w:val="-100"/>
                <w:sz w:val="24"/>
                <w:lang w:eastAsia="en-US"/>
              </w:rPr>
              <w:t>НГ</w:t>
            </w:r>
          </w:p>
          <w:p w:rsidR="00A8316D" w:rsidRDefault="00A8316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«КÖКСУУ-ООЗЫ АЙМАК» </w:t>
            </w:r>
          </w:p>
          <w:p w:rsidR="00A8316D" w:rsidRDefault="00A8316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 ТÖЗÖМÖЛИНИ</w:t>
            </w:r>
            <w:r>
              <w:rPr>
                <w:b/>
                <w:spacing w:val="-100"/>
                <w:lang w:eastAsia="en-US"/>
              </w:rPr>
              <w:t>НГ</w:t>
            </w:r>
          </w:p>
          <w:p w:rsidR="00A8316D" w:rsidRDefault="00A8316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АДМИНИСТРАЦИЯЗЫ</w:t>
            </w:r>
          </w:p>
        </w:tc>
      </w:tr>
    </w:tbl>
    <w:p w:rsidR="00A8316D" w:rsidRDefault="00A8316D" w:rsidP="00A8316D">
      <w:pPr>
        <w:pStyle w:val="a3"/>
        <w:tabs>
          <w:tab w:val="left" w:pos="708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ÖП</w:t>
      </w:r>
    </w:p>
    <w:p w:rsidR="00A8316D" w:rsidRDefault="00A8316D" w:rsidP="00A8316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21 августа 2018 г. № 842</w:t>
      </w:r>
    </w:p>
    <w:p w:rsidR="00A8316D" w:rsidRDefault="00A8316D" w:rsidP="00A8316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A8316D" w:rsidRDefault="00A8316D" w:rsidP="00A8316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Усть-Кокса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разработки, реализации и оценки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эффективности муниципальных программ муниципального образования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«Усть-Коксинский район» Республики Алтай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На основании </w:t>
      </w:r>
      <w:hyperlink r:id="rId7" w:history="1">
        <w:r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статей 179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8" w:history="1">
        <w:r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179.3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ПОСТАНОВЛЯЮ: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Утвердить прилагаемый </w:t>
      </w:r>
      <w:hyperlink r:id="rId9" w:anchor="Par50" w:history="1">
        <w:r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«Усть-Коксинский район» Республики Алтай.</w:t>
      </w:r>
      <w:bookmarkStart w:id="0" w:name="Par21"/>
      <w:bookmarkEnd w:id="0"/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С 1 января 2019 года признать утратившими силу:</w:t>
      </w:r>
    </w:p>
    <w:p w:rsidR="00A8316D" w:rsidRDefault="00A8316D" w:rsidP="00A83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постановление Главы Администрации МО «Усть-Коксинский район»  от 02.09.2013г № 376 «</w:t>
      </w:r>
      <w:r>
        <w:rPr>
          <w:rFonts w:ascii="Times New Roman" w:hAnsi="Times New Roman"/>
          <w:sz w:val="24"/>
          <w:szCs w:val="24"/>
        </w:rPr>
        <w:t>Об утверждении Положения «О муниципальных программах Муниципального образования "Усть-Коксинский район"»;</w:t>
      </w:r>
    </w:p>
    <w:p w:rsidR="00A8316D" w:rsidRDefault="00A8316D" w:rsidP="00A83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-постановление Главы Администрации МО «Усть-Коксинский район»  от 06.05.2014г № 293/1</w:t>
      </w:r>
    </w:p>
    <w:p w:rsidR="00A8316D" w:rsidRDefault="00A8316D" w:rsidP="00A83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и дополнений в Постановление Администрации МО «Усть-Коксинский район» </w:t>
      </w:r>
      <w:r>
        <w:rPr>
          <w:rFonts w:ascii="Times New Roman" w:hAnsi="Times New Roman"/>
          <w:sz w:val="24"/>
          <w:szCs w:val="24"/>
        </w:rPr>
        <w:t>от 02 сентября 2013 г. № 376  «Об утверждении Положения «О муниципальных программах Муниципального образования «Усть-Коксинский район»»;</w:t>
      </w:r>
    </w:p>
    <w:p w:rsidR="00A8316D" w:rsidRDefault="00A8316D" w:rsidP="00A83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-постановление Главы Администрации МО «Усть-Коксинский район»  от 17.03.2015г № 239</w:t>
      </w:r>
    </w:p>
    <w:p w:rsidR="00A8316D" w:rsidRDefault="00A8316D" w:rsidP="00A83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и дополнений в Постановление Администрации МО «Усть-Коксинский район» </w:t>
      </w:r>
      <w:r>
        <w:rPr>
          <w:rFonts w:ascii="Times New Roman" w:hAnsi="Times New Roman"/>
          <w:sz w:val="24"/>
          <w:szCs w:val="24"/>
        </w:rPr>
        <w:t>от 02 сентября 2013 г. № 376  «Об утверждении Положения «О муниципальных программах Муниципального образования «Усть-Коксинский район»»;</w:t>
      </w:r>
    </w:p>
    <w:p w:rsidR="00A8316D" w:rsidRDefault="00A8316D" w:rsidP="00A83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постановление Главы Администрации МО «Усть-Коксинский район»  от 26.10.2016г № 452</w:t>
      </w:r>
    </w:p>
    <w:p w:rsidR="00A8316D" w:rsidRDefault="00A8316D" w:rsidP="00A83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и дополнений в Постановление Администрации МО «Усть-Коксинский район» </w:t>
      </w:r>
      <w:r>
        <w:rPr>
          <w:rFonts w:ascii="Times New Roman" w:hAnsi="Times New Roman"/>
          <w:sz w:val="24"/>
          <w:szCs w:val="24"/>
        </w:rPr>
        <w:t>от 02 сентября 2013 г. № 376  «Об утверждении Положения «О муниципальных программах Муниципального образования «Усть-Коксинский район»»;</w:t>
      </w:r>
    </w:p>
    <w:p w:rsidR="00A8316D" w:rsidRDefault="00A8316D" w:rsidP="00A83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 Главы Администрации МО «Усть-Коксинский район»  от 15.12.2016г № 540</w:t>
      </w:r>
    </w:p>
    <w:p w:rsidR="00A8316D" w:rsidRDefault="00A8316D" w:rsidP="00A83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и дополнений в Постановление Администрации МО «Усть-Коксинский район» </w:t>
      </w:r>
      <w:r>
        <w:rPr>
          <w:rFonts w:ascii="Times New Roman" w:hAnsi="Times New Roman"/>
          <w:sz w:val="24"/>
          <w:szCs w:val="24"/>
        </w:rPr>
        <w:t>от 26 октября 2016 г. № 452  «Об утверждении Положения «О муниципальных программах Муниципального образования «Усть-Коксинский район»»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16D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 момента его официального опубликования и распространяет свое действие на муниципальные программы, реализуемые после 1 января 2019 года.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                                                                       О.А. Кулигин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Постановлению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Главы Администрации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2B5C67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B5C67"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bCs/>
          <w:sz w:val="24"/>
          <w:szCs w:val="24"/>
        </w:rPr>
        <w:t>2018 г. N</w:t>
      </w:r>
      <w:r w:rsidR="002B5C67">
        <w:rPr>
          <w:rFonts w:ascii="Times New Roman" w:hAnsi="Times New Roman" w:cs="Times New Roman"/>
          <w:bCs/>
          <w:sz w:val="24"/>
          <w:szCs w:val="24"/>
        </w:rPr>
        <w:t xml:space="preserve"> 842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разработки, реализации и оценки эффективности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муниципального образования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«Усть-Коксинский район» Республики Алтай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 Настоящий Порядок определяет правила разработки, реализации и оценки эффективности муниципальных программ МО «Усть-Коксинский район» РА, а также осуществления мониторинга и контроля за ходом их реализации.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Для целей настоящего Порядка используются понятия и термины в следующих значениях: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подпрограмма муниципальной программы (далее - подпрограмма) - это неотъемлемая часть муниципальной программы МО «Усть-Коксинский район» РА (далее - муниципальная программа), представляющая собой комплекс основных мероприятий муниципальной программы (взаимоувязанных по задачам, срокам осуществления, исполнителями и ресурсам) и механизмов их реализации, направленных на решение одной задачи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администратор муниципальной программы - орган исполнительной власти МО «Усть-Коксинский район» РА, определенный Главой Администрации МО «Усть-Коксинский район» в соответствии с Перечнем муниципальных программ МО «Усть-Коксинский район», ответственный за разработку и реализацию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администратор подпрограммы - орган исполнительной власти МО «Усть-Коксинский район» РА, ответственный за разработку и реализацию подпрограммы, определенный из числа соисполнителей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соисполнители муниципальной программы - органы исполнительной власти МО «Усть-Коксинский район» РА, участвующие совместно с администратором муниципальной программы в разработке и реализации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участники муниципальной программы – структурные подразделения Администрации МО «Усть-Коксинский район», муниципальные унитарные предприятия, акционерные общества с участием МО «Усть-Коксинский район», общественные, научные и иные организации, участвующие в реализации муниципальной программы</w:t>
      </w:r>
      <w:r w:rsidR="005C24E1">
        <w:rPr>
          <w:rFonts w:ascii="Times New Roman" w:hAnsi="Times New Roman" w:cs="Times New Roman"/>
          <w:bCs/>
          <w:sz w:val="24"/>
          <w:szCs w:val="24"/>
        </w:rPr>
        <w:t>.</w:t>
      </w: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сфера реализации муниципальной программы - сфера социально-экономического развития МО «Усть-Коксинский район», на решение проблем и (или) задач которой направлена соответствующая муниципальная программа;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параметры муниципальной программы - цель муниципальной программы, задачи муниципальной программы, конечные результаты реализации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муниципальной программы (подпрограммы) - планируемый результат социально-экономического развития МО «Усть-Коксинский район», достигаемый посредством реализации государственной программы (подпрограммы) за период ее реализации;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 муниципальной программы (подпрограммы) - планируемый результат выполнения совокупности взаимосвязанных мероприятий или осуществления государственных функций, направленных на достижение цели реализации муниципальной программы (подпрограммы);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основное мероприятие муниципальной программы - комплекс направлений деятельности администратора муниципальной программы и соисполнителей муниципальной программы, направленный на решение задачи муниципальной программы (достижение цели подпрограммы);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конечные результаты реализации муниципальной программы - целевой показатель муниципальной программы (подпрограммы), отражающий характеристику достижения цели или решения задачи муниципальной  программы (подпрограммы);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непосредственные результаты реализации основных мероприятий - целевой показатель, характеризующий объем и (или) качество реализации основного мероприятия муниципальной 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риски реализации муниципальной программы -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мониторинг и контроль реализации муниципальной программы - деятельность администратора муниципальной программы (подпрограммы), соисполнителей муниципальной программы по комплексной оценке хода и итогов реализации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реализации мероприятий муниципальной программы -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обеспечивающая подпрограмма муниципальной программы (далее - обеспечивающая подпрограмма) - комплекс взаимоувязанных основных мероприятий, направленных на создание условий для реализации муниципальной программы, предусматривающих финансовое обеспечение деятельности администратора муниципальной программы, администратора подпрограммы, соисполнителя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проект, реализуемый в рамках проектной деятельности исполнительных органов муниципальной власти МО «Усть-Коксинский район» (далее - проект) - комплекс взаимосвязанных мероприятий, реализуемых в рамках проектного управления и направленный на достижение уникальных результатов в условиях временных и ресурсных ограничений.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Муниципальная программа включает в себя подпрограммы и обеспечивающую подпрограмму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Подпрограмма и обеспечивающая подпрограмма состоят из основных мероприятий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мероприятия муниципальной программы могут быть детализированы по направлениям.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Подпрограмма должна быть направлена на решение одной задачи в рамках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6DA">
        <w:rPr>
          <w:rFonts w:ascii="Times New Roman" w:hAnsi="Times New Roman" w:cs="Times New Roman"/>
          <w:bCs/>
          <w:sz w:val="24"/>
          <w:szCs w:val="24"/>
          <w:highlight w:val="yellow"/>
        </w:rPr>
        <w:t>Подпрограмма является обязательной неотъемлемой частью муниципальной программы, не формируется как самостоятельный документ и используется в качестве инструмента управления программой.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99"/>
      <w:bookmarkEnd w:id="3"/>
      <w:r>
        <w:rPr>
          <w:rFonts w:ascii="Times New Roman" w:hAnsi="Times New Roman" w:cs="Times New Roman"/>
          <w:bCs/>
          <w:sz w:val="24"/>
          <w:szCs w:val="24"/>
        </w:rPr>
        <w:t>6. В состав обеспечивающей подпрограммы могут включаться основные мероприятия, сформированные за счет расходов: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содержание центрального аппарата администратора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повышение квалификации муниципальных служащих и специалистов администратора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содержание центрального аппарата соисполнителя муниципальной программы, не являющегося администратором иной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повышение квалификации муниципальных служащих и специалистов соисполнителя, не являющегося администратором иной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выполнение функций централизованной бухгалтерии (в случае, если в реализации муниципальной программы участвует централизованная бухгалтерия).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Основные мероприятия муниципальной программы, включенные в состав муниципальной программы (подпрограммы и обеспечивающие подпрограммы), не могут быть включены в другую муниципальную программу (подпрограмму и обеспечивающую подпрограмму).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Муниципальная программа утверждается постановлением Главы Администрации МО «Усть-Коксинский район» на период не менее 6 лет.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Требования к разработке проектов муниципальных программ и их согласованию, управлению муниципальной программой, подготовке отчетов о реализации муниципальных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программ, а также порядок проведения контроля и мониторинга реализации муниципальных программ определяются настоящим Порядком и Методическими </w:t>
      </w:r>
      <w:hyperlink r:id="rId10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рекомендациями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по разработке и реализации муниципальных программ МО «Усть-Коксинский район» РА (далее - Методические рекомендации), утверждаемыми правовым актом Главы Администрации МО «Усть-Коксинский район».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целях своевременного рассмотрения формирования и реализации муниципальных программ создается рабочая группа.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II. Требования к содержанию муниципальной программы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Муниципальные программы разрабатываются в соответствии с приоритетами и целями социально-экономической политики, определенными стратегией социально-экономического развития МО «Усть-Коксинский район» РА.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Основные параметры муниципальных программ должны соответствовать показателям прогноза социально-экономического развития МО «Усть-Коксинский район» на долгосрочную и среднесрочную перспективу и бюджетному прогнозу.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Целевые показатели муниципальных программ устанавливаются на период реализации муниципальной программы и включают: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27"/>
      <w:bookmarkEnd w:id="4"/>
      <w:r>
        <w:rPr>
          <w:rFonts w:ascii="Times New Roman" w:hAnsi="Times New Roman" w:cs="Times New Roman"/>
          <w:bCs/>
          <w:sz w:val="24"/>
          <w:szCs w:val="24"/>
        </w:rPr>
        <w:t>а) показатели, содержащиеся в Указах Президента Российской Федерации;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показатели оценки эффективности деятельности органов местного самоуправления МО «Усть-Коксинский район» РА;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показатели прогноза социально-экономического развития МО «Усть-Коксинский район» РА;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показатели соглашений, заключаемых с органами государственной власти Республики Алтай, предусматривающие предоставление межбюджетных трансфертов из федерального и республиканского бюджетов в местный бюджет и др.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(обоснование) значений целевых показателей муниципальных программ, включающие корректировки целевого значения, готовятся соисполнителями муниципальных программ и письменно направляются администратору муниципальных программ.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Муниципальная программа содержит следующие разделы: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hyperlink r:id="rId11" w:anchor="Par419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паспорт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по форме согласно приложению N 1 к настоящему Порядку;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характеристика сферы реализации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приоритеты, </w:t>
      </w:r>
      <w:r w:rsidRPr="007A4817">
        <w:rPr>
          <w:rFonts w:ascii="Times New Roman" w:hAnsi="Times New Roman" w:cs="Times New Roman"/>
          <w:bCs/>
          <w:sz w:val="24"/>
          <w:szCs w:val="24"/>
          <w:highlight w:val="cyan"/>
        </w:rPr>
        <w:t>цели, задачи и целевые показатели 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целом по муниципальной программе). </w:t>
      </w:r>
      <w:hyperlink r:id="rId12" w:anchor="Par478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Сведения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 составе и значениях целевых показателей муниципальной программы приводятся по форме согласно приложению N 2 к настоящему Порядку. Сведения о составе и значениях целевых показателей муниципальной программы формируются в целом по муниципальной программе, а также в разрезе подпрограмм, обеспечивающей подпрограммы и основных мероприятий;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сведения о подпрограммах муниципальной программы, в том числе:</w:t>
      </w:r>
    </w:p>
    <w:p w:rsidR="00A8316D" w:rsidRDefault="00416E09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anchor="Par663" w:history="1">
        <w:r w:rsidR="00A8316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паспорт</w:t>
        </w:r>
      </w:hyperlink>
      <w:r w:rsidR="00A8316D">
        <w:rPr>
          <w:rFonts w:ascii="Times New Roman" w:hAnsi="Times New Roman" w:cs="Times New Roman"/>
          <w:bCs/>
          <w:sz w:val="24"/>
          <w:szCs w:val="24"/>
        </w:rPr>
        <w:t xml:space="preserve"> подпрограммы муниципальной программы по форме согласно приложению N 3 к настоящему Порядку;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цели и задачи подпрограммы;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мероприятия муниципальной программы. </w:t>
      </w:r>
      <w:hyperlink r:id="rId14" w:anchor="Par644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Сведения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 составе и значениях целевых показателей основных мероприятий приводятся по форме согласно </w:t>
      </w:r>
      <w:r w:rsidRPr="00891301">
        <w:rPr>
          <w:rFonts w:ascii="Times New Roman" w:hAnsi="Times New Roman" w:cs="Times New Roman"/>
          <w:bCs/>
          <w:sz w:val="24"/>
          <w:szCs w:val="24"/>
          <w:highlight w:val="yellow"/>
        </w:rPr>
        <w:t>приложению N 2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Порядку. Сведения об основных мероприятиях подпрограмм приводятся по </w:t>
      </w:r>
      <w:hyperlink r:id="rId15" w:anchor="Par722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форме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</w:t>
      </w:r>
      <w:r w:rsidRPr="00891301">
        <w:rPr>
          <w:rFonts w:ascii="Times New Roman" w:hAnsi="Times New Roman" w:cs="Times New Roman"/>
          <w:bCs/>
          <w:sz w:val="24"/>
          <w:szCs w:val="24"/>
          <w:highlight w:val="yellow"/>
        </w:rPr>
        <w:t>N 4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Порядку. Сведения об основных мероприятиях формируются в разрезе подпрограмм и обеспечивающей подпрограммы;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о ресурсном </w:t>
      </w:r>
      <w:hyperlink r:id="rId16" w:anchor="Par829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приводятся по форме согласно приложению N 5 к настоящему Порядку;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 сведения об участии муниципальных образований сельских поселений МО «Усть-Коксинский район» РА и иных организаций в реализации подпрограммы;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сведения об обеспечивающей подпрограмме, включенной в состав муниципальной программы в соответствии с </w:t>
      </w:r>
      <w:hyperlink r:id="rId17" w:anchor="Par99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 (цель, задачи, показатели, основные мероприятия обеспечивающей подпрограммы, ресурсное обеспечение). </w:t>
      </w:r>
      <w:hyperlink r:id="rId18" w:anchor="Par1196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Паспорт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обеспечивающей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подпрограммы муниципальной программы формируется по форме согласно приложению N 6 к настоящему Порядку.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В составе муниципальных программ на уровне подпрограммы муниципальной программы или основного мероприятия муниципальной программы </w:t>
      </w:r>
      <w:r w:rsidRPr="008913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может быть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предусмотрено </w:t>
      </w:r>
      <w:r w:rsidRPr="008913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осуществление проекта </w:t>
      </w:r>
      <w:r>
        <w:rPr>
          <w:rFonts w:ascii="Times New Roman" w:hAnsi="Times New Roman" w:cs="Times New Roman"/>
          <w:bCs/>
          <w:sz w:val="24"/>
          <w:szCs w:val="24"/>
        </w:rPr>
        <w:t>в сфере реализации соответствующих муниципальных программ.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Допускается </w:t>
      </w:r>
      <w:r w:rsidRPr="008913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осуществление проекта </w:t>
      </w:r>
      <w:r>
        <w:rPr>
          <w:rFonts w:ascii="Times New Roman" w:hAnsi="Times New Roman" w:cs="Times New Roman"/>
          <w:bCs/>
          <w:sz w:val="24"/>
          <w:szCs w:val="24"/>
        </w:rPr>
        <w:t>в рамках реализации муниципальной программы в целом.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Отнесение </w:t>
      </w:r>
      <w:r w:rsidRPr="008913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Cs/>
          <w:sz w:val="24"/>
          <w:szCs w:val="24"/>
        </w:rPr>
        <w:t>к муниципальным программам и уровню структурного элемента муниципальных программ осуществляется администраторами муниципальных программ на основе перечня проектов, рекомендуемых для включения в муниципальные программы (далее - перечень проектов).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III. Разработка и согласование муниципальной программы,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внесение изменений в муниципальную программу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Разработка муниципальных программ осуществляется на основании Перечня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утверждаемого распоряжением Главы Администрации </w:t>
      </w:r>
      <w:r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Перечень муниципальных программ).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Распоряжение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утверждении Перечня муниципальных программ, проект распоряжения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Перечень муниципальных программ разрабатывается Управлением экономического развития и прогнозирования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совместно с Финансовым управлением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исходя из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>
        <w:rPr>
          <w:rFonts w:ascii="Times New Roman" w:hAnsi="Times New Roman" w:cs="Times New Roman"/>
          <w:bCs/>
          <w:sz w:val="24"/>
          <w:szCs w:val="24"/>
        </w:rPr>
        <w:t>, установленных федеральным законодательством и законодательством Республики Алтай, а также с учетом предложений администраторов муниципальных программ.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 Перечень муниципальных программ содержит: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наименования муниципальных программ;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наименования администраторов муниципальных программ.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 Внесение изменений в Перечень муниципальных программ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изменения наименования администраторов муниципальных программ, планируемых к реализации с очередного финансового года, осуществляется до 1 августа текущего финансового года.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184"/>
      <w:bookmarkEnd w:id="5"/>
      <w:r>
        <w:rPr>
          <w:rFonts w:ascii="Times New Roman" w:hAnsi="Times New Roman" w:cs="Times New Roman"/>
          <w:bCs/>
          <w:sz w:val="24"/>
          <w:szCs w:val="24"/>
        </w:rPr>
        <w:t>19. При принятии решения о разработке новой муниципальной программы администратор муниципальной программы направляет проект муниципальной программы, согласованный со всеми соисполнителями муниципальной программы, на согласование в Финансовое управление Администрации МО «Усть-Коксинский район» РА, Управление экономического развития и прогнозирования Администрации МО «Усть-Коксинский район» в срок до 1 августа года, предшествующего году начала реализации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 При разработке и утверждении в текущем финансовом году новой муниципальной программы начало ее реализации предусматривается с очередного финансового года.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186"/>
      <w:bookmarkEnd w:id="6"/>
      <w:r>
        <w:rPr>
          <w:rFonts w:ascii="Times New Roman" w:hAnsi="Times New Roman" w:cs="Times New Roman"/>
          <w:bCs/>
          <w:sz w:val="24"/>
          <w:szCs w:val="24"/>
        </w:rPr>
        <w:t xml:space="preserve">21. Разработка муниципальной программы осуществляется администратором муниципальной программы совместно с соисполнителями муниципальной программы в соответствии с требованиями настоящего Порядка и Методических </w:t>
      </w:r>
      <w:hyperlink r:id="rId19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рекомендаций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Администратор муниципальной программы обеспечивает внесение проекта постановления Главы Администрации МО «Усть-Коксинский район» об утверждении муниципальной программы в Администрации МО «Усть-Коксинский район» до 1 августа года, предшествующего году начала реализации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191"/>
      <w:bookmarkEnd w:id="7"/>
      <w:r>
        <w:rPr>
          <w:rFonts w:ascii="Times New Roman" w:hAnsi="Times New Roman" w:cs="Times New Roman"/>
          <w:bCs/>
          <w:sz w:val="24"/>
          <w:szCs w:val="24"/>
        </w:rPr>
        <w:t xml:space="preserve">22. Муниципальные программы подлежат приведению в соответствие с решением Совета депутатов МО «Усть-Коксинский район» Республики Алтай об утверждении бюджета МО «Усть-Коксинский район» РА на очередной финансовый год и плановый период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не позднее трех месяцев </w:t>
      </w:r>
      <w:r>
        <w:rPr>
          <w:rFonts w:ascii="Times New Roman" w:hAnsi="Times New Roman" w:cs="Times New Roman"/>
          <w:bCs/>
          <w:sz w:val="24"/>
          <w:szCs w:val="24"/>
        </w:rPr>
        <w:t>со дня вступления в силу решения Совета депутатов МО «Усть-Коксинский район» Республики Алтай о бюджете МО «Усть-Коксинский район»  РА на очередной финансовый год и плановый период.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Муниципальные программы подлежат приведению в соответствие с изменениями, вносимыми в текущем году в решение Совета депутатов МО «Усть-Коксинский район» Республики Алтай о бюджете МО «Усть-Коксинский район» РА на текущий год и плановый период </w:t>
      </w:r>
      <w:r>
        <w:rPr>
          <w:rFonts w:ascii="Times New Roman" w:hAnsi="Times New Roman" w:cs="Times New Roman"/>
          <w:bCs/>
          <w:i/>
          <w:sz w:val="24"/>
          <w:szCs w:val="24"/>
        </w:rPr>
        <w:t>не позднее трех месяцев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 дня вступления в силу решения Совета депутатов МО «Усть-Коксинский район» Республики Алтай о бюджете МО «Усть-Коксинский район» РА на очередной финансовый год и плановый период.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 В ходе исполнения бюджета МО «Усть-Коксинский район»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 программы, в пределах и по основаниям, которые предусмотрены бюджетным законодательством для внесения изменений в сводную бюджетную роспись местного бюджета.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изменении объемов финансового обеспечения реализации муниципальной программы в ресурсное обеспечение муниципальной программы вносятся изменения. При этом целевые показатели (индикаторы) муниципальной программы, входящих в ее состав подпрограмм, ожидаемые результаты, могут быть изменены, если изменение объемов финансирования оказывает непосредственное  влияние на значение показателя. 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 Обоснование изменения целевых показателей отражается в пояснительной записке к проекту постановления Главы Администрации МО «Усть-Коксинский район» о внесении изменений в муниципальную программу.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внесении изменений в значения целевых показателей муниципальной программы, значения аналогичных целевых показателей, предусмотренных в нормативных документах, не относящихся к документам стратегического планирования МО «Усть-Коксинский район» (например, дорожные карты), но определяющих развитие соответствующей сферы, в том числе ведомственных документах, подлежат приведению в соответствие с муниципальной программой.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 Проект постановления Главы Администрации МО «Усть-Коксинский район»  об утверждении муниципальной программы, о внесении изменений в муниципальную программу в Администрацию МО «Усть-Коксинский район» вносит администратор муниципальной программы после согласования: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заместителями, курирующими сферу реализации муниципальной программы (подпрограммы);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 соисполнителями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26. Администратор муниципальной программы может вносить изменения в муниципальную программу в течение финансового года в следующих случаях: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внесение изменений в решение Совета депутатов МО «Усть-Коксинский район» о бюджете МО «Усть-Коксинский район» РА на текущий год и плановый период при  изменении бюджетных ассигнований  муниципальной программы (целевые показатели и (или) ожидаемые результаты реализации муниципальной программы  могут быть изменены, если изменение объемов финансирования оказывает непосредственное  влияние на значение показателя и (или) ожидаемые результаты реализации муниципальной программы);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внесение изменений в федеральные и республиканские нормативные правовые акты, влекущие внесение изменений в муниципальные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изменение полномочий (функций) исполнительных органов МО «Усть-Коксинский район» РА;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 соглашения (договора) с республиканским органом государственной власти, влияющее на мероприятия, целевые показатели (индикаторы) муниципальной программы, подпрограмм.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IV. Ресурсное обеспечение реализации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27. Ресурсное обеспечение реализации муниципальной программы осуществляется за счет средств бюджета МО «Усть-Коксинский район», а также за счет расходов местных бюджетов и иных источников.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 Финансовое обеспечение реализации муниципальных программ в части расходных обязательств МО «Усть-Коксинский район» РА осуществляется за счет бюджетных ассигнований местного бюджета.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муниципальной программе объемы средств местного бюджета указываются по муниципальной программе в целом, с распределением по подпрограммам и обеспечивающей подпрограмме, основным мероприятиям муниципальной программы и по годам реализации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на реализацию муниципальных программ утверждается решением Совета депутатов МО «Усть-Коксинский район» РА о бюджете МО «Усть-Коксинский район» РА на очередной финансовый год и на плановый период.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 В случае планирования привлечения средств федерального и республиканского бюджетов, которые на момент разработки и утверждения муниципальной программы не отражены в местном бюджете, средств местных бюджетов сельских поселений, иных источников на реализацию муниципальной программы, сведения о них приводятся справочно.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 В отчете о реализации муниципальных программ отражается уточненный план бюджетных ассигнований на реализацию муниципальных программ и фактические расходы за отчетный финансовый год.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V. Управление муниципальной программой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31. Управление муниципальной программой осуществляет администратор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32. В целях организации межведомственного взаимодействия при разработке и реализации муниципальной программы создается рабочая группа по реализации муниципальной программы (далее - рабочая группа).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рабочей группы и порядок ее работы утверждается распоряжением (приказом) администратора муниципальной программы в соответствии с требованиями настоящего Порядка.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Возглавляет рабочую группу заместитель главы администрации МО «Усть-Коксинский район» РА, курирующий муниципальную программу.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группа является совещательным органом.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Решения рабочей группы оформляются протоколом и являются обязательными для исполнения администратором муниципальной программы и соисполнителями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33. Рабочая группа: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определяет структуру (состав подпрограмм) муниципальной программы, определяет администраторов подпрограмм;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рассматривает проект муниципальной программы, дает рекомендации по его доработке администратору муниципальной программы, соисполнителям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рассматривает проект плана реализации мероприятий муниципальной программы, дает рекомендации по его доработке администратору муниципальной программы, соисполнителям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рассматривает предложения администратора муниципальной программы, соисполнителей муниципальной программы по корректировке муниципальной программы;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рассматривает отчеты о реализации муниципальной программы, отчет об оценке эффективности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о проведении заседания рабочей группы принимается по инициативе администратора или одного из соисполнителей муниципальной программы. Оповещение членов рабочей группы о заседании с предоставлением необходимых документов и материалов осуществляется не позднее, чем за 2 рабочих дня до даты проведения заседания.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Организационное обеспечение деятельности рабочей группы осуществляет администратор муниципальной программы.</w:t>
      </w:r>
    </w:p>
    <w:p w:rsidR="00A8316D" w:rsidRPr="00891301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34. Реализация муниципальной программы осуществляется в соответствии </w:t>
      </w:r>
      <w:r w:rsidRPr="00891301">
        <w:rPr>
          <w:rFonts w:ascii="Times New Roman" w:hAnsi="Times New Roman" w:cs="Times New Roman"/>
          <w:bCs/>
          <w:color w:val="FF0000"/>
          <w:sz w:val="24"/>
          <w:szCs w:val="24"/>
        </w:rPr>
        <w:t>с планом реализации мероприятий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 реализации мероприятий муниципальной программы разрабатывается на очередной финансовый год после утверждения бюджета МО «Усть-Коксинский район» РА на очередной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финансовый год и плановый период до 31 декабря года, предшествующего очередному финансовому году.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 реализации мероприятий муниципальной программы разрабатывается администратором муниципальной программы совместно с соисполнителями муниципальной программы в соответствии с Методическими </w:t>
      </w:r>
      <w:hyperlink r:id="rId20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рекомендациями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 содержит перечень мероприятий муниципальной программы на планируемый год с указанием ответственных исполнителей, сроков выполнения мероприятий.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301">
        <w:rPr>
          <w:rFonts w:ascii="Times New Roman" w:hAnsi="Times New Roman" w:cs="Times New Roman"/>
          <w:bCs/>
          <w:color w:val="FF0000"/>
          <w:sz w:val="24"/>
          <w:szCs w:val="24"/>
        </w:rPr>
        <w:t>План реализации мероприятий муниципальной программы утверждается распоряжением (приказом) администратора муниципальной программы с учетом предложений соисполнителей 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35. Администратор муниципальной программы: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обеспечивает разработку муниципальной программы, ее согласование;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организует реализацию муниципальной программы, координирует деятельность соисполнителей муниципальной программы и несет ответственность за достижение целевых показателей муниципальной программы, а также за достижение ожидаемых конечных результатов реализации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обеспечивает разработку проектов правовых актов Главы Администрации МО «Усть-Коксинский район» о внесении изменений в муниципальную программу, их согласование и внесение в установленном порядке на подписание;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создает рабочую группу и организует ее работу;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поручает соисполнителям муниципальной программы осуществить разработку подпрограмм и (или) отдельных мероприятий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осуществляет разработку предложений по распределению бюджетных ассигнований на очередной финансовый год и плановый период по подпрограммам;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обеспечивает разработку, согласование плана реализации мероприятий муниципальной программы и его утверждение;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организует общественные обсуждения проекта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обеспечивает размещение муниципальной программы, годового отчета о реализации муниципальной программы на официальном сайте;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осуществляет мониторинг реализации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формирует оценку эффективности муниципальной программы, подпрограмм и основных мероприятий, представляет результаты в управление экономического развития и предпринимательства Администрации МО «Усть-Коксинский район»;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подготавливает отчеты о реализации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запрашивает у администраторов подпрограмм муниципальной программы информацию о ходе реализации муниципальной программы, информацию, необходимую для проведения оценки эффективности муниципальной программы и подготовки отчетов о реализации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запрашивает у соисполнителей муниципальной программы информацию о ходе реализации муниципальной программы, информацию, необходимую для проведения оценки эффективности муниципальной программы и подготовки отчетов о реализации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разрабатывает и организует принятие мер по привлечению средств из федерального и республиканского бюджетов, иных источников в соответствии с федеральным и законодательством, законодательством Республики Алтай для реализации мероприятий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36. Администратор подпрограммы: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поручению администратора муниципальной программы разрабатывает подпрограммы;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осуществляет реализацию подпрограмм, в отношении которых он является администратором;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осуществляет разработку предложений по распределению бюджетных ассигнований на очередной финансовый год и плановый период по основным мероприятиям подпрограммы, в отношении которой он является администратором;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несет ответственность за реализацию подпрограмм, а также за достижение целевых показателей подпрограмм, в отношении которых он является администратором;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согласовывает проект муниципальной программы в части подпрограмм, в отношении которых он является администратором;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согласовывает план реализации мероприятий муниципальной программы в части подпрограмм, в отношении которых он является администратором;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согласовывает проект постановления Администрации МО «Усть-Коксинский район» РА о внесении изменений в муниципальную программу в части подпрограмм, в отношении которых он является администратором;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разрабатывает в части своей компетенции предложения по разработке проекта муниципальной программы, внесению изменений в муниципальную программу, план реализации мероприятиймуниципальной программы, направляет их администратору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представляет администратору программы информацию для проведения оценки эффективности муниципальной программы в части основных мероприятий муниципальной программы, в отношении которых он является исполнителем;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представляет администратору муниципальной программы отчеты о реализации муниципальной программы в части подпрограмм, в отношении которых он является администратором;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представляет администратору программы отчеты о реализации муниципальной программы в части основных мероприятий муниципальной программы, в отношении которых он является исполнителем.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37. Соисполнитель муниципальной программы: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поручению администратора муниципальной программы разрабатывает основные мероприятия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осуществляет реализацию основных мероприятий муниципальной программы, в отношении которых он является исполнителем;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осуществляет распределение предельных объемов бюджетного финансирования на очередной финансовый год и плановый период по мероприятиям основных мероприятий муниципальной программы, в отношении которых он является исполнителем;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несет ответственность за реализацию основных мероприятий муниципальной программы, а также за достижение целевых показателей основных мероприятий муниципальной программы, в отношении которых он является исполнителем;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согласовывает проект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обеспечивает согласование плана реализации мероприятий муниципальной программы и его утверждение;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согласовывает проект постановления Администрации МО «Усть-Коксинский район»  о внесении изменений в муниципальную программу;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разрабатывает в части своей компетенции предложения по разработке проекта муниципальной программы, внесению изменений в муниципальную программу, план реализации мероприятий муниципальной программы, направляет их администратору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представляет администратору муниципальной программы информацию для проведения оценки эффективности муниципальной программы в части основных мероприятий муниципальной программы, в отношении которых он является исполнителем;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представляет администратору подпрограммы отчеты о реализации муниципальной программы в части основных мероприятий муниципальной программы, в отношении которых он является исполнителем;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VI. Контроль реализации муниципальной программы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38. Контроль реализации муниципальной программы осуществляется путем проведения мониторинга реализации муниципальной программы, ежегодной оценки эффективности реализации муниципальной программы, составления отчетов о реализации муниципальной программы.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39. Отчеты о реализации муниципальной программы составляются администратором муниципальной программы за отчетный год (годовой отчет).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Требования к составлению годового отчета о реализации муниципальной программы устанавливаются Методическими </w:t>
      </w:r>
      <w:hyperlink r:id="rId21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рекомендациями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40. Администратор подпрограммы муниципальной программы совместно с соисполнителями в соответствии с настоящим Порядком и Методическими </w:t>
      </w:r>
      <w:hyperlink r:id="rId22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рекомендациями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составляет отчет о реализации муниципальной программы и представляет его администратору муниципальной программы по окончании года - в срок не позднее 15 августа года, следующего за отчетным.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 муниципальной программы в соответствии с настоящим Порядком и Методическими </w:t>
      </w:r>
      <w:hyperlink r:id="rId23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рекомендациями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составляет отчет о выполнении целевых показателей реализации муниципальной программы и представляет его в Финансовое управление Администрации МО «Усть-Коксинский район» РА и Управление  экономического развития и прогнозирования  Администрации МО «Усть-Коксинский район» по окончании года - в срок не позднее 1 августа года, следующего за отчетным.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МО «Усть-Коксинский район» РА представляет в Управление  экономического развития и прогнозирования  Администрации МО «Усть-Коксинский район» согласованные в соответствии с Методическими </w:t>
      </w:r>
      <w:hyperlink r:id="rId24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рекомендациями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отчеты о реализации муниципальной программы по окончании года - в срок не позднее 7 сентября года, следующего за отчетным.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Управление  экономического развития и прогнозирования  Администрации МО «Усть-Коксинский район» в соответствии с Методическими </w:t>
      </w:r>
      <w:hyperlink r:id="rId25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рекомендациями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согласовывает отчеты о реализации муниципальных программ и подготавливает сводную информацию о реализации муниципальных программ в срок не позднее 10 сентября текущего года и направляет его в Комиссию по бюджету.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41. Годовой доклад содержит: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реализации муниципальных программ  достигнутые за отчетный период;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об использовании бюджетных ассигнований бюджета МО «Усть-Коксинский район» РА и иных средств на реализацию муниципальных программ;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оценки эффективности реализации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предложения по дальнейшей реализации муниципальных программ (подпрограмм, обеспечивающих подпрограмм).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 экономического развития и прогнозирования  Администрации МО «Усть-Коксинский район» на основе представленных администраторами муниципальных программ отчетов о реализации муниципальных программ, согласованных с Финансовым управлением Администрации МО «Усть-Коксинский район» РА формирует годовой доклад до 15 сентября июня года, следующего за отчетным, и направляет его Главе Администрации МО «Усть-Коксинский район»  и в Комиссию по бюджету.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42. Руководители исполнительных органов МО «Усть-Коксинский район» РА, выполняющих полномочия администратора муниципальной программы, администратора подпрограммы, соисполнителя муниципальной программы, несут ответственность за достоверность данных.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В случае выявления недостоверности данных муниципальные программы и отчеты об их реализации подлежат корректировке.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VII. Оценка эффективности реализации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44. Оценка эффективности реализации муниципальной программы осуществляется по итогам отчетного года.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45.Администраторы муниципальных программ ежегодно, в сроки формирования отчета о реализации муниципальных программ по итогам отчетного года, представляют в Управление экономического развития и прогнозирования Администрации МО «Усть-Коксинский район» </w:t>
      </w:r>
      <w:hyperlink r:id="rId26" w:anchor="Par1240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отчет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 выполнении целевых показателей реализации муниципальной программы за отчетный год согласно приложению N 7 к настоящему Порядку.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Управление экономического развития и прогнозирования Администрации МО «Усть-Коксинский район» осуществляет оценку эффективности реализации муниципальных программ согласно приложению N 8 к настоящему Порядку в соответствии с </w:t>
      </w:r>
      <w:hyperlink r:id="rId27" w:history="1">
        <w:r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Методикой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оценки эффективности реализации муниципальных программ.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46. Отчет об оценке эффективности муниципальной программы включается в состав годового отчета о реализации муниципальной программы и направляется в Комиссии по бюджету Администрация МО «Усть-Коксинский район» 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48. По результатам оценки эффективности муниципальной программы Комиссия по бюджету Администрация МО «Усть-Коксинский район» вносит предложение Главе Администрации МО «Усть-Коксинский район»: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корректировке муниципальной программы, имеющей низкую оценку эффективности по итогам отчетного года;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применении мер воздействия на руководителя исполнительного органа Администрации МО «Усть-Коксинский район», определенного администратором муниципальной программы, руководителя исполнительного органа Администрации МО «Усть-Коксинский район», определенного администратором подпрограммы;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сокращении (увеличении) на очередной финансовый год и плановый период бюджетных ассигнований бюджета МО «Усть-Коксинский район» на реализацию муниципальной программы;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уточнении бюджетного прогноза в части оценки расходов;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досрочном прекращении либо приостановлении реализации основных мероприятий муниципальной программы, подпрограмм или муниципальной программы в целом, начиная с очередного финансового года.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N 1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8" w:name="Par419"/>
      <w:bookmarkEnd w:id="8"/>
      <w:r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898"/>
      </w:tblGrid>
      <w:tr w:rsidR="00A8316D" w:rsidTr="00A8316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программы, обеспечивающая подпрограмма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в целом на реализацию муниципальной программы составят _____ тыс. рублей, в том числе: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за счет средств бюджета МО «Усть-Коксинский район» составят _____ тыс. рублей, в том числе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за счет средств республиканского бюджета Республики Алтай (справочно) составят _____ тыс. рублей, в том числе по 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за счет средств федерального бюджета (справочно) составят _____ тыс. рублей, в том числе по 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г) за счет средств местных бюджетов сельских поселений (справочно) составят _____ тыс. рублей, в том числе по 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д) за счет средств из иных источников (справочно) составят _____ тыс. рублей, в том числе по 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</w:t>
            </w:r>
          </w:p>
        </w:tc>
      </w:tr>
      <w:tr w:rsidR="00A8316D" w:rsidTr="00A8316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8316D">
          <w:pgSz w:w="11905" w:h="16838"/>
          <w:pgMar w:top="567" w:right="567" w:bottom="567" w:left="1134" w:header="0" w:footer="0" w:gutter="0"/>
          <w:cols w:space="720"/>
        </w:sect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2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составе и значениях целевых показателей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муниципальной программы __________________________________________________</w:t>
      </w:r>
    </w:p>
    <w:p w:rsidR="00A8316D" w:rsidRDefault="00A8316D" w:rsidP="00A831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Администратор муниципальной программы ___________________________________________________________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70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8"/>
        <w:gridCol w:w="1985"/>
        <w:gridCol w:w="797"/>
        <w:gridCol w:w="1304"/>
        <w:gridCol w:w="1077"/>
        <w:gridCol w:w="1077"/>
        <w:gridCol w:w="225"/>
        <w:gridCol w:w="1136"/>
        <w:gridCol w:w="140"/>
        <w:gridCol w:w="1221"/>
        <w:gridCol w:w="1189"/>
        <w:gridCol w:w="2411"/>
      </w:tblGrid>
      <w:tr w:rsidR="00A8316D" w:rsidTr="00A8316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целевых показателей</w:t>
            </w:r>
          </w:p>
        </w:tc>
      </w:tr>
      <w:tr w:rsidR="00A8316D" w:rsidTr="00A8316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(базовый)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завершения действия программы</w:t>
            </w:r>
          </w:p>
        </w:tc>
      </w:tr>
      <w:tr w:rsidR="00A8316D" w:rsidTr="00A8316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A8316D" w:rsidTr="00A8316D"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</w:tc>
      </w:tr>
      <w:tr w:rsidR="00A8316D" w:rsidTr="00A8316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1</w:t>
            </w:r>
          </w:p>
        </w:tc>
      </w:tr>
      <w:tr w:rsidR="00A8316D" w:rsidTr="00A8316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0F3556">
        <w:trPr>
          <w:trHeight w:val="41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</w:t>
            </w:r>
          </w:p>
        </w:tc>
      </w:tr>
      <w:tr w:rsidR="00A8316D" w:rsidTr="00A8316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 …</w:t>
            </w:r>
          </w:p>
        </w:tc>
      </w:tr>
      <w:tr w:rsidR="00A8316D" w:rsidTr="00A8316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316D" w:rsidRDefault="00A8316D" w:rsidP="00A83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8316D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N 3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9" w:name="Par663"/>
      <w:bookmarkEnd w:id="9"/>
      <w:r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подпрограммы муниципальной программы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954"/>
      </w:tblGrid>
      <w:tr w:rsidR="00A8316D" w:rsidTr="00A831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в целом на реализацию подпрограммы составят _____ тыс. рублей, в том числе: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за счет средств бюджета МО «Усть-Коксинский район» составят _____ тыс. рублей, в том числе по 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за счет средств республиканского бюджета Республики Алтай (справочно) составят</w:t>
            </w:r>
          </w:p>
        </w:tc>
      </w:tr>
      <w:tr w:rsidR="00A8316D" w:rsidTr="00A831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тыс. рублей, в том числе по 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за счет средств федерального бюджета (справочно) составят _____ тыс. рублей, в том числе по 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фактические: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за счет средств местных бюджетов (справочно) составят _____ тыс. рублей, в том числе по 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г) за счет средств из иных источников (справочно) составят _____ тыс. рублей, в том числе по 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</w:t>
            </w:r>
          </w:p>
        </w:tc>
      </w:tr>
    </w:tbl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N 4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0" w:name="Par722"/>
      <w:bookmarkEnd w:id="10"/>
      <w:r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основных мероприятий муниципальной программы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муниципальной программы _________________________________</w:t>
      </w:r>
    </w:p>
    <w:p w:rsidR="00A8316D" w:rsidRDefault="00A8316D" w:rsidP="00A831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Администратор муниципальной программы _________________________________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229"/>
        <w:gridCol w:w="1598"/>
        <w:gridCol w:w="1594"/>
        <w:gridCol w:w="1958"/>
      </w:tblGrid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 основного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...</w:t>
            </w: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8316D">
          <w:pgSz w:w="11905" w:h="16838"/>
          <w:pgMar w:top="567" w:right="567" w:bottom="567" w:left="1134" w:header="0" w:footer="0" w:gutter="0"/>
          <w:cols w:space="720"/>
        </w:sect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5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1" w:name="Par829"/>
      <w:bookmarkEnd w:id="11"/>
      <w:r>
        <w:rPr>
          <w:rFonts w:ascii="Times New Roman" w:hAnsi="Times New Roman" w:cs="Times New Roman"/>
          <w:bCs/>
          <w:sz w:val="24"/>
          <w:szCs w:val="24"/>
        </w:rPr>
        <w:t>Ресурсное обеспечение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реализации муниципальной программы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муниципальной программы ______________________________________________________</w:t>
      </w:r>
    </w:p>
    <w:p w:rsidR="00A8316D" w:rsidRDefault="00A8316D" w:rsidP="00A831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Администратор муниципальной программы _____________________________________________________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2154"/>
        <w:gridCol w:w="1928"/>
        <w:gridCol w:w="1814"/>
        <w:gridCol w:w="964"/>
        <w:gridCol w:w="1361"/>
        <w:gridCol w:w="1304"/>
        <w:gridCol w:w="552"/>
        <w:gridCol w:w="1474"/>
      </w:tblGrid>
      <w:tr w:rsidR="00A8316D" w:rsidTr="00A8316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подпрограммы, обеспечивающей подпрограммы,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Администратор, соисполнитель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расходов, тыс. рублей</w:t>
            </w:r>
          </w:p>
        </w:tc>
      </w:tr>
      <w:tr w:rsidR="00A8316D" w:rsidTr="00A8316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завершения действия программы</w:t>
            </w:r>
          </w:p>
        </w:tc>
      </w:tr>
      <w:tr w:rsidR="00A8316D" w:rsidTr="00A8316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«Усть-Коксинский район» 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OLE_LINK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Республики Алтай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(справочно)</w:t>
            </w:r>
            <w:bookmarkEnd w:id="12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федеральный бюджет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бюджеты сельских поселений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источники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«Усть-Коксинский район» 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Республики Алтай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федеральный бюджет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местные бюджеты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сельских поселений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источники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 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«Усть-Коксинский район» 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Республики Алтай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федеральный бюджет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бюджеты сельских поселений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источники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«Усть-Коксинский район» 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rPr>
          <w:trHeight w:val="1532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Республики Алтай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федеральный бюджет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бюджеты сельских поселений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«Усть-Коксинский район» 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Республики Алтай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федеральный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бюджеты сельских поселений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8316D">
          <w:pgSz w:w="16838" w:h="11905" w:orient="landscape"/>
          <w:pgMar w:top="567" w:right="567" w:bottom="1134" w:left="567" w:header="0" w:footer="0" w:gutter="0"/>
          <w:cols w:space="720"/>
        </w:sect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6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государственных программ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Алтай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3" w:name="Par1196"/>
      <w:bookmarkEnd w:id="13"/>
      <w:r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обеспечивающей подпрограммы муниципальной программы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5046"/>
      </w:tblGrid>
      <w:tr w:rsidR="00A8316D" w:rsidTr="00A8316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подпрограмма)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 подпрограммы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A8316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в целом на реализацию подпрограммы составят _____ тыс. рублей, в том числе: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за счет средств бюджета МО «Усть-Коксинский район» РА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за счет средств республиканского бюджета Республики Алтай (справочно) составят _____ тыс. рублей, в том числе по 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за счет средств федерального бюджета (справочно) составят _____ тыс. рублей, в том числе по годам: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фактические: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</w:t>
            </w:r>
          </w:p>
        </w:tc>
      </w:tr>
    </w:tbl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7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4" w:name="Par1240"/>
      <w:bookmarkEnd w:id="14"/>
      <w:r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выполнению целевых показателей реализации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программы _________________________________________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(наименование)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за ________ год</w:t>
      </w:r>
    </w:p>
    <w:tbl>
      <w:tblPr>
        <w:tblW w:w="9100" w:type="dxa"/>
        <w:tblInd w:w="93" w:type="dxa"/>
        <w:tblLook w:val="04A0"/>
      </w:tblPr>
      <w:tblGrid>
        <w:gridCol w:w="540"/>
        <w:gridCol w:w="2560"/>
        <w:gridCol w:w="1880"/>
        <w:gridCol w:w="1420"/>
        <w:gridCol w:w="1120"/>
        <w:gridCol w:w="1580"/>
      </w:tblGrid>
      <w:tr w:rsidR="00A8316D" w:rsidTr="00A8316D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A8316D" w:rsidRDefault="00A8316D">
            <w:pPr>
              <w:rPr>
                <w:rFonts w:cs="Times New Roman"/>
              </w:rPr>
            </w:pPr>
          </w:p>
        </w:tc>
        <w:tc>
          <w:tcPr>
            <w:tcW w:w="8560" w:type="dxa"/>
            <w:gridSpan w:val="5"/>
            <w:noWrap/>
            <w:vAlign w:val="bottom"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16D" w:rsidTr="00A8316D">
        <w:trPr>
          <w:trHeight w:val="203"/>
        </w:trPr>
        <w:tc>
          <w:tcPr>
            <w:tcW w:w="540" w:type="dxa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8560" w:type="dxa"/>
            <w:gridSpan w:val="5"/>
            <w:noWrap/>
            <w:vAlign w:val="bottom"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16D" w:rsidTr="00A8316D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8560" w:type="dxa"/>
            <w:gridSpan w:val="5"/>
            <w:vAlign w:val="bottom"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16D" w:rsidTr="00A8316D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8560" w:type="dxa"/>
            <w:gridSpan w:val="5"/>
            <w:noWrap/>
            <w:vAlign w:val="bottom"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16D" w:rsidTr="00A8316D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8560" w:type="dxa"/>
            <w:gridSpan w:val="5"/>
            <w:noWrap/>
            <w:vAlign w:val="bottom"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16D" w:rsidTr="00A8316D">
        <w:trPr>
          <w:trHeight w:val="1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п/п 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цели муниципальной программы, целевых показателей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Администратор  муниципальной программы 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 целевого показателя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целевого показателя (индикатора) реализации мероприятия  </w:t>
            </w:r>
          </w:p>
        </w:tc>
      </w:tr>
      <w:tr w:rsidR="00A8316D" w:rsidTr="00A8316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8316D" w:rsidTr="00A8316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16D" w:rsidTr="00A831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8316D" w:rsidTr="00A8316D">
        <w:trPr>
          <w:trHeight w:val="540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программа: </w:t>
            </w:r>
          </w:p>
        </w:tc>
      </w:tr>
      <w:tr w:rsidR="00A8316D" w:rsidRPr="00891301" w:rsidTr="00A8316D">
        <w:trPr>
          <w:trHeight w:val="312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муниципальной программы:</w:t>
            </w:r>
          </w:p>
        </w:tc>
      </w:tr>
      <w:tr w:rsidR="00A8316D" w:rsidRPr="00891301" w:rsidTr="00A831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16D" w:rsidRPr="00891301" w:rsidTr="00A8316D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16D" w:rsidRPr="00891301" w:rsidTr="00A8316D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16D" w:rsidRPr="00891301" w:rsidTr="00A8316D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16D" w:rsidRPr="00891301" w:rsidTr="00A8316D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16D" w:rsidRPr="00891301" w:rsidTr="00A8316D">
        <w:trPr>
          <w:trHeight w:val="420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1: _______________________________________</w:t>
            </w:r>
          </w:p>
        </w:tc>
      </w:tr>
      <w:tr w:rsidR="00A8316D" w:rsidRPr="00891301" w:rsidTr="00A8316D">
        <w:trPr>
          <w:trHeight w:val="420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подпрограммы:</w:t>
            </w:r>
          </w:p>
        </w:tc>
      </w:tr>
      <w:tr w:rsidR="00A8316D" w:rsidRPr="00891301" w:rsidTr="00A8316D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16D" w:rsidRPr="00891301" w:rsidTr="00A8316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16D" w:rsidRPr="00891301" w:rsidTr="00A8316D"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16D" w:rsidRPr="00891301" w:rsidTr="00A8316D">
        <w:trPr>
          <w:trHeight w:val="758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2:____________________________________________</w:t>
            </w:r>
          </w:p>
        </w:tc>
      </w:tr>
      <w:tr w:rsidR="00A8316D" w:rsidRPr="00891301" w:rsidTr="00A8316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16D" w:rsidRPr="00891301" w:rsidTr="00A8316D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16D" w:rsidRPr="00891301" w:rsidTr="00A8316D">
        <w:trPr>
          <w:trHeight w:val="495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3: ____________________________________________</w:t>
            </w:r>
          </w:p>
        </w:tc>
      </w:tr>
      <w:tr w:rsidR="00A8316D" w:rsidRPr="00891301" w:rsidTr="00A8316D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16D" w:rsidRPr="00891301" w:rsidTr="00A8316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891301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316D" w:rsidRPr="00891301" w:rsidRDefault="00A8316D" w:rsidP="00A8316D">
      <w:pPr>
        <w:rPr>
          <w:sz w:val="24"/>
          <w:szCs w:val="24"/>
        </w:rPr>
      </w:pPr>
    </w:p>
    <w:p w:rsidR="00A8316D" w:rsidRDefault="00A8316D" w:rsidP="00A8316D"/>
    <w:p w:rsidR="00A8316D" w:rsidRDefault="00A8316D" w:rsidP="00A8316D">
      <w:pPr>
        <w:spacing w:after="0"/>
        <w:sectPr w:rsidR="00A8316D">
          <w:pgSz w:w="11905" w:h="16838"/>
          <w:pgMar w:top="567" w:right="567" w:bottom="567" w:left="1134" w:header="0" w:footer="0" w:gutter="0"/>
          <w:cols w:space="720"/>
        </w:sectPr>
      </w:pPr>
    </w:p>
    <w:tbl>
      <w:tblPr>
        <w:tblW w:w="24035" w:type="dxa"/>
        <w:tblInd w:w="93" w:type="dxa"/>
        <w:tblLayout w:type="fixed"/>
        <w:tblLook w:val="04A0"/>
      </w:tblPr>
      <w:tblGrid>
        <w:gridCol w:w="539"/>
        <w:gridCol w:w="2026"/>
        <w:gridCol w:w="533"/>
        <w:gridCol w:w="743"/>
        <w:gridCol w:w="567"/>
        <w:gridCol w:w="850"/>
        <w:gridCol w:w="530"/>
        <w:gridCol w:w="1029"/>
        <w:gridCol w:w="142"/>
        <w:gridCol w:w="705"/>
        <w:gridCol w:w="287"/>
        <w:gridCol w:w="993"/>
        <w:gridCol w:w="538"/>
        <w:gridCol w:w="596"/>
        <w:gridCol w:w="824"/>
        <w:gridCol w:w="310"/>
        <w:gridCol w:w="810"/>
        <w:gridCol w:w="324"/>
        <w:gridCol w:w="1134"/>
        <w:gridCol w:w="122"/>
        <w:gridCol w:w="236"/>
        <w:gridCol w:w="64"/>
        <w:gridCol w:w="172"/>
        <w:gridCol w:w="398"/>
        <w:gridCol w:w="681"/>
        <w:gridCol w:w="313"/>
        <w:gridCol w:w="53"/>
        <w:gridCol w:w="236"/>
        <w:gridCol w:w="236"/>
        <w:gridCol w:w="435"/>
        <w:gridCol w:w="230"/>
        <w:gridCol w:w="6"/>
        <w:gridCol w:w="1521"/>
        <w:gridCol w:w="2607"/>
        <w:gridCol w:w="2285"/>
        <w:gridCol w:w="960"/>
      </w:tblGrid>
      <w:tr w:rsidR="00A8316D" w:rsidTr="00A8316D">
        <w:trPr>
          <w:trHeight w:val="300"/>
        </w:trPr>
        <w:tc>
          <w:tcPr>
            <w:tcW w:w="539" w:type="dxa"/>
            <w:noWrap/>
            <w:vAlign w:val="bottom"/>
            <w:hideMark/>
          </w:tcPr>
          <w:p w:rsidR="00A8316D" w:rsidRDefault="00A8316D">
            <w:pPr>
              <w:rPr>
                <w:rFonts w:cs="Times New Roman"/>
              </w:rPr>
            </w:pPr>
          </w:p>
        </w:tc>
        <w:tc>
          <w:tcPr>
            <w:tcW w:w="2559" w:type="dxa"/>
            <w:gridSpan w:val="2"/>
            <w:noWrap/>
            <w:vAlign w:val="bottom"/>
            <w:hideMark/>
          </w:tcPr>
          <w:p w:rsidR="00A8316D" w:rsidRDefault="00A8316D">
            <w:pPr>
              <w:rPr>
                <w:rFonts w:cs="Times New Roman"/>
              </w:rPr>
            </w:pPr>
          </w:p>
        </w:tc>
        <w:tc>
          <w:tcPr>
            <w:tcW w:w="1310" w:type="dxa"/>
            <w:gridSpan w:val="2"/>
            <w:noWrap/>
            <w:vAlign w:val="bottom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8114" w:type="dxa"/>
            <w:gridSpan w:val="15"/>
            <w:noWrap/>
            <w:vAlign w:val="bottom"/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ind w:firstLine="3753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Приложение N 8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ind w:firstLine="375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ind w:firstLine="37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разработки, реализации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ind w:firstLine="37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и оценки эффективности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ind w:firstLine="37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муниципальных программ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ind w:firstLine="37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МО «Усть-Коксинский район» РА</w:t>
            </w:r>
          </w:p>
        </w:tc>
        <w:tc>
          <w:tcPr>
            <w:tcW w:w="1251" w:type="dxa"/>
            <w:gridSpan w:val="3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527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2607" w:type="dxa"/>
            <w:noWrap/>
            <w:vAlign w:val="center"/>
            <w:hideMark/>
          </w:tcPr>
          <w:p w:rsidR="00A8316D" w:rsidRDefault="00A83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285" w:type="dxa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315"/>
        </w:trPr>
        <w:tc>
          <w:tcPr>
            <w:tcW w:w="539" w:type="dxa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2559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310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876" w:type="dxa"/>
            <w:gridSpan w:val="3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818" w:type="dxa"/>
            <w:gridSpan w:val="3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398" w:type="dxa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315"/>
        </w:trPr>
        <w:tc>
          <w:tcPr>
            <w:tcW w:w="539" w:type="dxa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807" w:type="dxa"/>
            <w:gridSpan w:val="17"/>
            <w:noWrap/>
            <w:vAlign w:val="bottom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</w:tc>
        <w:tc>
          <w:tcPr>
            <w:tcW w:w="1134" w:type="dxa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315"/>
        </w:trPr>
        <w:tc>
          <w:tcPr>
            <w:tcW w:w="539" w:type="dxa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807" w:type="dxa"/>
            <w:gridSpan w:val="17"/>
            <w:noWrap/>
            <w:vAlign w:val="bottom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эффективности реализации муниципальной программы </w:t>
            </w:r>
          </w:p>
        </w:tc>
        <w:tc>
          <w:tcPr>
            <w:tcW w:w="1134" w:type="dxa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630"/>
        </w:trPr>
        <w:tc>
          <w:tcPr>
            <w:tcW w:w="539" w:type="dxa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807" w:type="dxa"/>
            <w:gridSpan w:val="17"/>
            <w:vAlign w:val="bottom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</w:t>
            </w:r>
          </w:p>
        </w:tc>
        <w:tc>
          <w:tcPr>
            <w:tcW w:w="1134" w:type="dxa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315"/>
        </w:trPr>
        <w:tc>
          <w:tcPr>
            <w:tcW w:w="539" w:type="dxa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807" w:type="dxa"/>
            <w:gridSpan w:val="17"/>
            <w:noWrap/>
            <w:vAlign w:val="bottom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муниципальной программы)</w:t>
            </w:r>
          </w:p>
        </w:tc>
        <w:tc>
          <w:tcPr>
            <w:tcW w:w="1134" w:type="dxa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315"/>
        </w:trPr>
        <w:tc>
          <w:tcPr>
            <w:tcW w:w="539" w:type="dxa"/>
            <w:noWrap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807" w:type="dxa"/>
            <w:gridSpan w:val="17"/>
            <w:noWrap/>
            <w:vAlign w:val="bottom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 __   года</w:t>
            </w:r>
          </w:p>
        </w:tc>
        <w:tc>
          <w:tcPr>
            <w:tcW w:w="1134" w:type="dxa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13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п/п  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цели муниципальной программы, целевых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Администратор  муниципальной программы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на достижения показателя (индикатора), тыс. рублей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соответствия расходов запланированному уровню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 целевого показателя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целевого показателя (индикатора) реализации мероприятия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степени реализации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эффективности использования финансовых ресурсов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эффективности программы (Высокоэффективная, эффективная, неэффективная)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300"/>
        </w:trPr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540"/>
        </w:trPr>
        <w:tc>
          <w:tcPr>
            <w:tcW w:w="154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___________________________________________________________________________________</w:t>
            </w:r>
          </w:p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315"/>
        </w:trPr>
        <w:tc>
          <w:tcPr>
            <w:tcW w:w="14472" w:type="dxa"/>
            <w:gridSpan w:val="2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 муниципальной программы: 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1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12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109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6" w:type="dxa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10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79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420"/>
        </w:trPr>
        <w:tc>
          <w:tcPr>
            <w:tcW w:w="144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316D" w:rsidRPr="007E10DB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муниципальной программы: ______________________________________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88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26" w:type="dxa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Pr="007E10DB" w:rsidRDefault="00A831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Pr="007E10DB" w:rsidRDefault="00A831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9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7E10DB" w:rsidRDefault="00A8316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7E10DB" w:rsidRDefault="00A8316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8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26" w:type="dxa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7E10DB" w:rsidRDefault="00A8316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Pr="007E10DB" w:rsidRDefault="00A8316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525"/>
        </w:trPr>
        <w:tc>
          <w:tcPr>
            <w:tcW w:w="154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316D" w:rsidRPr="007E10DB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Подпрограммы 2 муниципальной программы: ______________________________________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4"/>
          <w:wAfter w:w="7373" w:type="dxa"/>
          <w:trHeight w:val="6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Pr="007E10DB" w:rsidRDefault="00A831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Pr="007E10DB" w:rsidRDefault="00A831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gridSpan w:val="6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4"/>
          <w:wAfter w:w="7373" w:type="dxa"/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26" w:type="dxa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gridSpan w:val="6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6"/>
          <w:wAfter w:w="7609" w:type="dxa"/>
          <w:trHeight w:val="495"/>
        </w:trPr>
        <w:tc>
          <w:tcPr>
            <w:tcW w:w="154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316D" w:rsidRPr="007E10DB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3 муниципальной программы: ______________________________________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4"/>
          <w:wAfter w:w="7373" w:type="dxa"/>
          <w:trHeight w:val="10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gridSpan w:val="6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  <w:tr w:rsidR="00A8316D" w:rsidTr="00A8316D">
        <w:trPr>
          <w:gridAfter w:val="4"/>
          <w:wAfter w:w="7373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6D" w:rsidRDefault="00A8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gridSpan w:val="6"/>
            <w:noWrap/>
            <w:vAlign w:val="bottom"/>
            <w:hideMark/>
          </w:tcPr>
          <w:p w:rsidR="00A8316D" w:rsidRDefault="00A8316D">
            <w:pPr>
              <w:spacing w:after="0"/>
              <w:rPr>
                <w:rFonts w:cs="Times New Roman"/>
              </w:rPr>
            </w:pPr>
          </w:p>
        </w:tc>
      </w:tr>
    </w:tbl>
    <w:p w:rsidR="00A8316D" w:rsidRDefault="00A8316D" w:rsidP="00A8316D"/>
    <w:p w:rsidR="00C308AF" w:rsidRDefault="00C308AF"/>
    <w:sectPr w:rsidR="00C308AF" w:rsidSect="00A831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6E" w:rsidRDefault="000D046E" w:rsidP="00A8316D">
      <w:pPr>
        <w:spacing w:after="0" w:line="240" w:lineRule="auto"/>
      </w:pPr>
      <w:r>
        <w:separator/>
      </w:r>
    </w:p>
  </w:endnote>
  <w:endnote w:type="continuationSeparator" w:id="1">
    <w:p w:rsidR="000D046E" w:rsidRDefault="000D046E" w:rsidP="00A8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6E" w:rsidRDefault="000D046E" w:rsidP="00A8316D">
      <w:pPr>
        <w:spacing w:after="0" w:line="240" w:lineRule="auto"/>
      </w:pPr>
      <w:r>
        <w:separator/>
      </w:r>
    </w:p>
  </w:footnote>
  <w:footnote w:type="continuationSeparator" w:id="1">
    <w:p w:rsidR="000D046E" w:rsidRDefault="000D046E" w:rsidP="00A83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263"/>
    <w:rsid w:val="000D046E"/>
    <w:rsid w:val="000F3556"/>
    <w:rsid w:val="0022649E"/>
    <w:rsid w:val="002B5C67"/>
    <w:rsid w:val="003A2263"/>
    <w:rsid w:val="00416E09"/>
    <w:rsid w:val="00426930"/>
    <w:rsid w:val="005C24E1"/>
    <w:rsid w:val="005E1831"/>
    <w:rsid w:val="00604DAB"/>
    <w:rsid w:val="0067301C"/>
    <w:rsid w:val="007A4817"/>
    <w:rsid w:val="007E10DB"/>
    <w:rsid w:val="00865E4A"/>
    <w:rsid w:val="00891301"/>
    <w:rsid w:val="009F318E"/>
    <w:rsid w:val="009F46DA"/>
    <w:rsid w:val="00A8316D"/>
    <w:rsid w:val="00AC5719"/>
    <w:rsid w:val="00B97F9E"/>
    <w:rsid w:val="00C308AF"/>
    <w:rsid w:val="00D566A9"/>
    <w:rsid w:val="00DD2209"/>
    <w:rsid w:val="00E17421"/>
    <w:rsid w:val="00F5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6D"/>
  </w:style>
  <w:style w:type="paragraph" w:styleId="a7">
    <w:name w:val="Balloon Text"/>
    <w:basedOn w:val="a"/>
    <w:link w:val="a8"/>
    <w:uiPriority w:val="99"/>
    <w:semiHidden/>
    <w:unhideWhenUsed/>
    <w:rsid w:val="00A8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831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31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1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8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6D"/>
  </w:style>
  <w:style w:type="paragraph" w:styleId="a7">
    <w:name w:val="Balloon Text"/>
    <w:basedOn w:val="a"/>
    <w:link w:val="a8"/>
    <w:uiPriority w:val="99"/>
    <w:semiHidden/>
    <w:unhideWhenUsed/>
    <w:rsid w:val="00A8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831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31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B53C292D77E4400F5782067B6A23D483BEF4569D6AD08D6J" TargetMode="External"/><Relationship Id="rId13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18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6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F99D22EB2BC78EBD84050D989C37A9FF51959AD17B4953AC277B3AE1AB371F7CA01C2897A08163D4C4290AD2J" TargetMode="External"/><Relationship Id="rId7" Type="http://schemas.openxmlformats.org/officeDocument/2006/relationships/hyperlink" Target="consultantplus://offline/ref=1BF99D22EB2BC78EBD841B008EF060A5FB53C292D77E4400F5782067B6A23D483BEF456AD3AE826B0DD7J" TargetMode="External"/><Relationship Id="rId12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17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5" Type="http://schemas.openxmlformats.org/officeDocument/2006/relationships/hyperlink" Target="consultantplus://offline/ref=1BF99D22EB2BC78EBD84050D989C37A9FF51959AD17B4953AC277B3AE1AB371F7CA01C2897A08163D4C4290AD2J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0" Type="http://schemas.openxmlformats.org/officeDocument/2006/relationships/hyperlink" Target="consultantplus://offline/ref=1BF99D22EB2BC78EBD84050D989C37A9FF51959AD17B4953AC277B3AE1AB371F7CA01C2897A08163D4C4290AD2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4" Type="http://schemas.openxmlformats.org/officeDocument/2006/relationships/hyperlink" Target="consultantplus://offline/ref=1BF99D22EB2BC78EBD84050D989C37A9FF51959AD17B4953AC277B3AE1AB371F7CA01C2897A08163D4C4290AD2J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3" Type="http://schemas.openxmlformats.org/officeDocument/2006/relationships/hyperlink" Target="consultantplus://offline/ref=1BF99D22EB2BC78EBD84050D989C37A9FF51959AD17B4953AC277B3AE1AB371F7CA01C2897A08163D4C4290AD2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BF99D22EB2BC78EBD84050D989C37A9FF51959AD17B4953AC277B3AE1AB371F7CA01C2897A08163D4C4290AD2J" TargetMode="External"/><Relationship Id="rId19" Type="http://schemas.openxmlformats.org/officeDocument/2006/relationships/hyperlink" Target="consultantplus://offline/ref=1BF99D22EB2BC78EBD84050D989C37A9FF51959AD17B4953AC277B3AE1AB371F7CA01C2897A08163D4C4290AD2J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14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2" Type="http://schemas.openxmlformats.org/officeDocument/2006/relationships/hyperlink" Target="consultantplus://offline/ref=1BF99D22EB2BC78EBD84050D989C37A9FF51959AD17B4953AC277B3AE1AB371F7CA01C2897A08163D4C4290AD2J" TargetMode="External"/><Relationship Id="rId27" Type="http://schemas.openxmlformats.org/officeDocument/2006/relationships/hyperlink" Target="consultantplus://offline/ref=1BF99D22EB2BC78EBD84050D989C37A9FF51959AD07F4852A9277B3AE1AB371F7CA01C2897A08163D4C4290ADFJ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7675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НАТАЛЬЯ БЮДЖЕТ</cp:lastModifiedBy>
  <cp:revision>4</cp:revision>
  <cp:lastPrinted>2018-11-12T05:51:00Z</cp:lastPrinted>
  <dcterms:created xsi:type="dcterms:W3CDTF">2018-10-19T03:28:00Z</dcterms:created>
  <dcterms:modified xsi:type="dcterms:W3CDTF">2018-11-12T05:52:00Z</dcterms:modified>
</cp:coreProperties>
</file>