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CB" w:rsidRPr="000210E8" w:rsidRDefault="00621B68" w:rsidP="002822A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0E8">
        <w:rPr>
          <w:rFonts w:ascii="Times New Roman" w:hAnsi="Times New Roman" w:cs="Times New Roman"/>
          <w:b/>
          <w:sz w:val="24"/>
          <w:szCs w:val="24"/>
        </w:rPr>
        <w:t>Наименование субъекта проверки:</w:t>
      </w:r>
      <w:r w:rsidRPr="000210E8">
        <w:rPr>
          <w:rFonts w:ascii="Times New Roman" w:hAnsi="Times New Roman" w:cs="Times New Roman"/>
          <w:sz w:val="24"/>
          <w:szCs w:val="24"/>
        </w:rPr>
        <w:t xml:space="preserve"> </w:t>
      </w:r>
      <w:r w:rsidR="004D02A1" w:rsidRPr="000210E8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4D02A1" w:rsidRPr="000210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некоммерческого </w:t>
      </w:r>
      <w:r w:rsidR="004D02A1" w:rsidRPr="000210E8">
        <w:rPr>
          <w:rFonts w:ascii="Times New Roman" w:hAnsi="Times New Roman" w:cs="Times New Roman"/>
          <w:sz w:val="24"/>
          <w:szCs w:val="24"/>
        </w:rPr>
        <w:t xml:space="preserve">учреждения культуры "Музей культуры и истории </w:t>
      </w:r>
      <w:proofErr w:type="spellStart"/>
      <w:r w:rsidR="004D02A1" w:rsidRPr="000210E8">
        <w:rPr>
          <w:rFonts w:ascii="Times New Roman" w:hAnsi="Times New Roman" w:cs="Times New Roman"/>
          <w:sz w:val="24"/>
          <w:szCs w:val="24"/>
        </w:rPr>
        <w:t>Уймонской</w:t>
      </w:r>
      <w:proofErr w:type="spellEnd"/>
      <w:r w:rsidR="004D02A1" w:rsidRPr="000210E8">
        <w:rPr>
          <w:rFonts w:ascii="Times New Roman" w:hAnsi="Times New Roman" w:cs="Times New Roman"/>
          <w:sz w:val="24"/>
          <w:szCs w:val="24"/>
        </w:rPr>
        <w:t xml:space="preserve"> долины" муниципального образования «</w:t>
      </w:r>
      <w:proofErr w:type="spellStart"/>
      <w:r w:rsidR="004D02A1" w:rsidRPr="000210E8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4D02A1" w:rsidRPr="000210E8">
        <w:rPr>
          <w:rFonts w:ascii="Times New Roman" w:hAnsi="Times New Roman" w:cs="Times New Roman"/>
          <w:sz w:val="24"/>
          <w:szCs w:val="24"/>
        </w:rPr>
        <w:t xml:space="preserve"> район» Республики Алтай</w:t>
      </w:r>
      <w:r w:rsidR="00BA40AD" w:rsidRPr="000210E8">
        <w:rPr>
          <w:rFonts w:ascii="Times New Roman" w:hAnsi="Times New Roman" w:cs="Times New Roman"/>
          <w:sz w:val="24"/>
          <w:szCs w:val="24"/>
        </w:rPr>
        <w:t>.</w:t>
      </w:r>
      <w:r w:rsidR="00BA40AD" w:rsidRPr="00021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334" w:rsidRPr="000210E8" w:rsidRDefault="00765236" w:rsidP="00A755C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0E8">
        <w:rPr>
          <w:rFonts w:ascii="Times New Roman" w:hAnsi="Times New Roman" w:cs="Times New Roman"/>
          <w:b/>
          <w:sz w:val="24"/>
          <w:szCs w:val="24"/>
        </w:rPr>
        <w:t>Основание для проведения плановой камеральной проверки:</w:t>
      </w:r>
      <w:r w:rsidRPr="000210E8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="002822A0" w:rsidRPr="000210E8">
        <w:rPr>
          <w:rFonts w:ascii="Times New Roman" w:hAnsi="Times New Roman" w:cs="Times New Roman"/>
          <w:sz w:val="24"/>
          <w:szCs w:val="24"/>
        </w:rPr>
        <w:t>план контрольных меро</w:t>
      </w:r>
      <w:r w:rsidR="00A755CB" w:rsidRPr="000210E8">
        <w:rPr>
          <w:rFonts w:ascii="Times New Roman" w:hAnsi="Times New Roman" w:cs="Times New Roman"/>
          <w:sz w:val="24"/>
          <w:szCs w:val="24"/>
        </w:rPr>
        <w:t>приятий</w:t>
      </w:r>
      <w:r w:rsidR="000210E8" w:rsidRPr="000210E8">
        <w:rPr>
          <w:rFonts w:ascii="Times New Roman" w:hAnsi="Times New Roman"/>
          <w:sz w:val="24"/>
          <w:szCs w:val="24"/>
        </w:rPr>
        <w:t xml:space="preserve"> </w:t>
      </w:r>
      <w:r w:rsidR="000210E8" w:rsidRPr="00174CBE">
        <w:rPr>
          <w:rFonts w:ascii="Times New Roman" w:hAnsi="Times New Roman"/>
          <w:sz w:val="24"/>
          <w:szCs w:val="24"/>
        </w:rPr>
        <w:t>Финансового управления Администрации МО «</w:t>
      </w:r>
      <w:proofErr w:type="spellStart"/>
      <w:r w:rsidR="000210E8" w:rsidRPr="00174CB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="000210E8" w:rsidRPr="00174CBE">
        <w:rPr>
          <w:rFonts w:ascii="Times New Roman" w:hAnsi="Times New Roman"/>
          <w:sz w:val="24"/>
          <w:szCs w:val="24"/>
        </w:rPr>
        <w:t xml:space="preserve"> район» РА на 2018 год</w:t>
      </w:r>
      <w:r w:rsidR="002822A0" w:rsidRPr="000210E8">
        <w:rPr>
          <w:rFonts w:ascii="Times New Roman" w:hAnsi="Times New Roman" w:cs="Times New Roman"/>
          <w:sz w:val="24"/>
          <w:szCs w:val="24"/>
        </w:rPr>
        <w:t>.</w:t>
      </w:r>
      <w:r w:rsidR="000210E8" w:rsidRPr="000210E8">
        <w:rPr>
          <w:rFonts w:ascii="Times New Roman" w:hAnsi="Times New Roman" w:cs="Times New Roman"/>
          <w:sz w:val="24"/>
          <w:szCs w:val="24"/>
        </w:rPr>
        <w:t xml:space="preserve"> Приказ о проведении плановой проверки от </w:t>
      </w:r>
      <w:r w:rsidR="000210E8">
        <w:rPr>
          <w:rFonts w:ascii="Times New Roman" w:hAnsi="Times New Roman" w:cs="Times New Roman"/>
          <w:sz w:val="24"/>
          <w:szCs w:val="24"/>
        </w:rPr>
        <w:t>01</w:t>
      </w:r>
      <w:r w:rsidR="000210E8" w:rsidRPr="000210E8">
        <w:rPr>
          <w:rFonts w:ascii="Times New Roman" w:hAnsi="Times New Roman" w:cs="Times New Roman"/>
          <w:sz w:val="24"/>
          <w:szCs w:val="24"/>
        </w:rPr>
        <w:t>.0</w:t>
      </w:r>
      <w:r w:rsidR="000210E8">
        <w:rPr>
          <w:rFonts w:ascii="Times New Roman" w:hAnsi="Times New Roman" w:cs="Times New Roman"/>
          <w:sz w:val="24"/>
          <w:szCs w:val="24"/>
        </w:rPr>
        <w:t>8</w:t>
      </w:r>
      <w:r w:rsidR="000210E8" w:rsidRPr="000210E8">
        <w:rPr>
          <w:rFonts w:ascii="Times New Roman" w:hAnsi="Times New Roman" w:cs="Times New Roman"/>
          <w:sz w:val="24"/>
          <w:szCs w:val="24"/>
        </w:rPr>
        <w:t>.201</w:t>
      </w:r>
      <w:r w:rsidR="000210E8">
        <w:rPr>
          <w:rFonts w:ascii="Times New Roman" w:hAnsi="Times New Roman" w:cs="Times New Roman"/>
          <w:sz w:val="24"/>
          <w:szCs w:val="24"/>
        </w:rPr>
        <w:t>8</w:t>
      </w:r>
      <w:r w:rsidR="000210E8" w:rsidRPr="000210E8">
        <w:rPr>
          <w:rFonts w:ascii="Times New Roman" w:hAnsi="Times New Roman" w:cs="Times New Roman"/>
          <w:sz w:val="24"/>
          <w:szCs w:val="24"/>
        </w:rPr>
        <w:t xml:space="preserve">г. № </w:t>
      </w:r>
      <w:r w:rsidR="000210E8">
        <w:rPr>
          <w:rFonts w:ascii="Times New Roman" w:hAnsi="Times New Roman" w:cs="Times New Roman"/>
          <w:sz w:val="24"/>
          <w:szCs w:val="24"/>
        </w:rPr>
        <w:t>36-п.</w:t>
      </w:r>
      <w:r w:rsidR="000210E8" w:rsidRPr="00021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5CB" w:rsidRPr="00021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5CB" w:rsidRPr="000210E8" w:rsidRDefault="000210E8" w:rsidP="0033770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0E8">
        <w:rPr>
          <w:rFonts w:ascii="Times New Roman" w:hAnsi="Times New Roman" w:cs="Times New Roman"/>
          <w:b/>
          <w:sz w:val="24"/>
          <w:szCs w:val="24"/>
        </w:rPr>
        <w:t>Цель плановой проверки</w:t>
      </w:r>
      <w:r w:rsidR="00A755CB" w:rsidRPr="000210E8">
        <w:rPr>
          <w:rFonts w:ascii="Times New Roman" w:hAnsi="Times New Roman" w:cs="Times New Roman"/>
          <w:b/>
          <w:sz w:val="24"/>
          <w:szCs w:val="24"/>
        </w:rPr>
        <w:t>:</w:t>
      </w:r>
      <w:r w:rsidRPr="000210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4CBE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ь</w:t>
      </w:r>
      <w:r w:rsidRPr="00174CBE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174CBE">
        <w:rPr>
          <w:rFonts w:ascii="Times New Roman" w:hAnsi="Times New Roman"/>
          <w:sz w:val="24"/>
          <w:szCs w:val="24"/>
        </w:rPr>
        <w:t xml:space="preserve"> полнотой и достоверностью отчетности  об исполнении  муниципального задания</w:t>
      </w:r>
      <w:r w:rsidR="00A755CB" w:rsidRPr="000210E8">
        <w:rPr>
          <w:rFonts w:ascii="Times New Roman" w:hAnsi="Times New Roman" w:cs="Times New Roman"/>
          <w:sz w:val="24"/>
          <w:szCs w:val="24"/>
        </w:rPr>
        <w:t>.</w:t>
      </w:r>
    </w:p>
    <w:p w:rsidR="002822A0" w:rsidRPr="000210E8" w:rsidRDefault="00765236" w:rsidP="00A755CB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10E8">
        <w:rPr>
          <w:rFonts w:ascii="Times New Roman" w:hAnsi="Times New Roman" w:cs="Times New Roman"/>
          <w:b/>
          <w:sz w:val="24"/>
          <w:szCs w:val="24"/>
        </w:rPr>
        <w:t>Сроки осуществления плановой проверки:</w:t>
      </w:r>
      <w:r w:rsidRPr="000210E8">
        <w:rPr>
          <w:rFonts w:ascii="Times New Roman" w:hAnsi="Times New Roman" w:cs="Times New Roman"/>
          <w:sz w:val="24"/>
          <w:szCs w:val="24"/>
        </w:rPr>
        <w:t xml:space="preserve"> </w:t>
      </w:r>
      <w:r w:rsidR="002822A0" w:rsidRPr="000210E8">
        <w:rPr>
          <w:rFonts w:ascii="Times New Roman" w:hAnsi="Times New Roman" w:cs="Times New Roman"/>
          <w:sz w:val="24"/>
          <w:szCs w:val="24"/>
        </w:rPr>
        <w:t xml:space="preserve">начало проверки </w:t>
      </w:r>
      <w:r w:rsidR="004D02A1" w:rsidRPr="000210E8">
        <w:rPr>
          <w:rFonts w:ascii="Times New Roman" w:hAnsi="Times New Roman" w:cs="Times New Roman"/>
          <w:sz w:val="24"/>
          <w:szCs w:val="24"/>
        </w:rPr>
        <w:t>06.08</w:t>
      </w:r>
      <w:r w:rsidR="002822A0" w:rsidRPr="000210E8">
        <w:rPr>
          <w:rFonts w:ascii="Times New Roman" w:hAnsi="Times New Roman" w:cs="Times New Roman"/>
          <w:sz w:val="24"/>
          <w:szCs w:val="24"/>
        </w:rPr>
        <w:t>.201</w:t>
      </w:r>
      <w:r w:rsidR="00BA40AD" w:rsidRPr="000210E8">
        <w:rPr>
          <w:rFonts w:ascii="Times New Roman" w:hAnsi="Times New Roman" w:cs="Times New Roman"/>
          <w:sz w:val="24"/>
          <w:szCs w:val="24"/>
        </w:rPr>
        <w:t>8</w:t>
      </w:r>
      <w:r w:rsidR="002822A0" w:rsidRPr="000210E8">
        <w:rPr>
          <w:rFonts w:ascii="Times New Roman" w:hAnsi="Times New Roman" w:cs="Times New Roman"/>
          <w:sz w:val="24"/>
          <w:szCs w:val="24"/>
        </w:rPr>
        <w:t xml:space="preserve">, окончание проверки  </w:t>
      </w:r>
      <w:r w:rsidR="004D02A1" w:rsidRPr="000210E8">
        <w:rPr>
          <w:rFonts w:ascii="Times New Roman" w:hAnsi="Times New Roman" w:cs="Times New Roman"/>
          <w:sz w:val="24"/>
          <w:szCs w:val="24"/>
        </w:rPr>
        <w:t>24.08</w:t>
      </w:r>
      <w:r w:rsidR="00BA40AD" w:rsidRPr="000210E8">
        <w:rPr>
          <w:rFonts w:ascii="Times New Roman" w:hAnsi="Times New Roman" w:cs="Times New Roman"/>
          <w:sz w:val="24"/>
          <w:szCs w:val="24"/>
        </w:rPr>
        <w:t>.2018</w:t>
      </w:r>
      <w:r w:rsidR="002822A0" w:rsidRPr="000210E8">
        <w:rPr>
          <w:rFonts w:ascii="Times New Roman" w:hAnsi="Times New Roman" w:cs="Times New Roman"/>
          <w:sz w:val="24"/>
          <w:szCs w:val="24"/>
        </w:rPr>
        <w:t>.</w:t>
      </w:r>
    </w:p>
    <w:p w:rsidR="00F576AA" w:rsidRPr="000210E8" w:rsidRDefault="00C64830" w:rsidP="002822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0E8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0210E8">
        <w:rPr>
          <w:rFonts w:ascii="Times New Roman" w:hAnsi="Times New Roman" w:cs="Times New Roman"/>
          <w:sz w:val="24"/>
          <w:szCs w:val="24"/>
        </w:rPr>
        <w:t xml:space="preserve"> 01.01.201</w:t>
      </w:r>
      <w:r w:rsidR="00BA40AD" w:rsidRPr="000210E8">
        <w:rPr>
          <w:rFonts w:ascii="Times New Roman" w:hAnsi="Times New Roman" w:cs="Times New Roman"/>
          <w:sz w:val="24"/>
          <w:szCs w:val="24"/>
        </w:rPr>
        <w:t>7</w:t>
      </w:r>
      <w:r w:rsidRPr="000210E8">
        <w:rPr>
          <w:rFonts w:ascii="Times New Roman" w:hAnsi="Times New Roman" w:cs="Times New Roman"/>
          <w:sz w:val="24"/>
          <w:szCs w:val="24"/>
        </w:rPr>
        <w:t xml:space="preserve">г. по </w:t>
      </w:r>
      <w:r w:rsidR="00FA1DDB" w:rsidRPr="000210E8">
        <w:rPr>
          <w:rFonts w:ascii="Times New Roman" w:hAnsi="Times New Roman" w:cs="Times New Roman"/>
          <w:sz w:val="24"/>
          <w:szCs w:val="24"/>
        </w:rPr>
        <w:t>3</w:t>
      </w:r>
      <w:r w:rsidRPr="000210E8">
        <w:rPr>
          <w:rFonts w:ascii="Times New Roman" w:hAnsi="Times New Roman" w:cs="Times New Roman"/>
          <w:sz w:val="24"/>
          <w:szCs w:val="24"/>
        </w:rPr>
        <w:t>1.1</w:t>
      </w:r>
      <w:r w:rsidR="00FA1DDB" w:rsidRPr="000210E8">
        <w:rPr>
          <w:rFonts w:ascii="Times New Roman" w:hAnsi="Times New Roman" w:cs="Times New Roman"/>
          <w:sz w:val="24"/>
          <w:szCs w:val="24"/>
        </w:rPr>
        <w:t>2</w:t>
      </w:r>
      <w:r w:rsidR="00BA40AD" w:rsidRPr="000210E8">
        <w:rPr>
          <w:rFonts w:ascii="Times New Roman" w:hAnsi="Times New Roman" w:cs="Times New Roman"/>
          <w:sz w:val="24"/>
          <w:szCs w:val="24"/>
        </w:rPr>
        <w:t>.2017</w:t>
      </w:r>
      <w:r w:rsidRPr="000210E8">
        <w:rPr>
          <w:rFonts w:ascii="Times New Roman" w:hAnsi="Times New Roman" w:cs="Times New Roman"/>
          <w:sz w:val="24"/>
          <w:szCs w:val="24"/>
        </w:rPr>
        <w:t>г.</w:t>
      </w:r>
    </w:p>
    <w:p w:rsidR="006501E4" w:rsidRPr="000210E8" w:rsidRDefault="00765236" w:rsidP="002822A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0E8">
        <w:rPr>
          <w:rFonts w:ascii="Times New Roman" w:hAnsi="Times New Roman" w:cs="Times New Roman"/>
          <w:b/>
          <w:sz w:val="24"/>
          <w:szCs w:val="24"/>
        </w:rPr>
        <w:t>В результате проверки выявлен</w:t>
      </w:r>
      <w:r w:rsidR="00FA1DDB" w:rsidRPr="000210E8">
        <w:rPr>
          <w:rFonts w:ascii="Times New Roman" w:hAnsi="Times New Roman" w:cs="Times New Roman"/>
          <w:b/>
          <w:sz w:val="24"/>
          <w:szCs w:val="24"/>
        </w:rPr>
        <w:t>о</w:t>
      </w:r>
      <w:r w:rsidR="00C64830" w:rsidRPr="000210E8">
        <w:rPr>
          <w:rFonts w:ascii="Times New Roman" w:hAnsi="Times New Roman" w:cs="Times New Roman"/>
          <w:b/>
          <w:sz w:val="24"/>
          <w:szCs w:val="24"/>
        </w:rPr>
        <w:t>:</w:t>
      </w:r>
    </w:p>
    <w:p w:rsidR="004D02A1" w:rsidRPr="000210E8" w:rsidRDefault="004D02A1" w:rsidP="004D02A1">
      <w:pPr>
        <w:pStyle w:val="ConsPlusTitle"/>
        <w:ind w:firstLine="567"/>
        <w:jc w:val="both"/>
        <w:rPr>
          <w:b w:val="0"/>
        </w:rPr>
      </w:pPr>
      <w:r w:rsidRPr="000210E8">
        <w:rPr>
          <w:b w:val="0"/>
        </w:rPr>
        <w:t>Нарушение пункта 4 постановления Главы Администрации МО «</w:t>
      </w:r>
      <w:proofErr w:type="spellStart"/>
      <w:r w:rsidRPr="000210E8">
        <w:rPr>
          <w:b w:val="0"/>
        </w:rPr>
        <w:t>Усть-Коксинский</w:t>
      </w:r>
      <w:proofErr w:type="spellEnd"/>
      <w:r w:rsidRPr="000210E8">
        <w:rPr>
          <w:b w:val="0"/>
        </w:rPr>
        <w:t xml:space="preserve"> район» N611, муниципальное задание "Музея культуры и истории </w:t>
      </w:r>
      <w:proofErr w:type="spellStart"/>
      <w:r w:rsidRPr="000210E8">
        <w:rPr>
          <w:b w:val="0"/>
        </w:rPr>
        <w:t>Уймонской</w:t>
      </w:r>
      <w:proofErr w:type="spellEnd"/>
      <w:r w:rsidRPr="000210E8">
        <w:rPr>
          <w:b w:val="0"/>
        </w:rPr>
        <w:t xml:space="preserve"> долины"</w:t>
      </w:r>
      <w:r w:rsidRPr="000210E8">
        <w:rPr>
          <w:rStyle w:val="2"/>
          <w:b w:val="0"/>
        </w:rPr>
        <w:t xml:space="preserve"> н</w:t>
      </w:r>
      <w:r w:rsidRPr="000210E8">
        <w:rPr>
          <w:b w:val="0"/>
        </w:rPr>
        <w:t>а 2017 год сформировано с нарушением срока утверждения;</w:t>
      </w:r>
    </w:p>
    <w:p w:rsidR="004D02A1" w:rsidRPr="000210E8" w:rsidRDefault="004D02A1" w:rsidP="004D02A1">
      <w:pPr>
        <w:pStyle w:val="Standard"/>
        <w:spacing w:line="276" w:lineRule="auto"/>
        <w:ind w:firstLine="540"/>
        <w:jc w:val="both"/>
      </w:pPr>
      <w:r w:rsidRPr="000210E8">
        <w:t>Нарушение пункта 4 постановления Главы Администрации МО «</w:t>
      </w:r>
      <w:proofErr w:type="spellStart"/>
      <w:r w:rsidRPr="000210E8">
        <w:t>Усть-Коксинский</w:t>
      </w:r>
      <w:proofErr w:type="spellEnd"/>
      <w:r w:rsidRPr="000210E8">
        <w:t xml:space="preserve"> район» N611, муниципальное задание составлено на один финансовый год;</w:t>
      </w:r>
    </w:p>
    <w:p w:rsidR="004D02A1" w:rsidRPr="000210E8" w:rsidRDefault="004D02A1" w:rsidP="004D02A1">
      <w:pPr>
        <w:pStyle w:val="Standard"/>
        <w:spacing w:line="276" w:lineRule="auto"/>
        <w:ind w:firstLine="540"/>
        <w:jc w:val="both"/>
      </w:pPr>
      <w:r w:rsidRPr="000210E8">
        <w:t xml:space="preserve">Нарушение </w:t>
      </w:r>
      <w:hyperlink r:id="rId7" w:history="1">
        <w:r w:rsidRPr="000210E8">
          <w:t>пункта 15</w:t>
        </w:r>
      </w:hyperlink>
      <w:r w:rsidRPr="000210E8">
        <w:t xml:space="preserve"> Порядка предоставления информации, </w:t>
      </w:r>
      <w:hyperlink r:id="rId8" w:tgtFrame="_blank" w:history="1">
        <w:r w:rsidRPr="000210E8">
          <w:rPr>
            <w:rStyle w:val="a4"/>
            <w:color w:val="auto"/>
            <w:u w:val="none"/>
            <w:shd w:val="clear" w:color="auto" w:fill="FFFFFF"/>
          </w:rPr>
          <w:t>информация о государственном (муниципальном) задании</w:t>
        </w:r>
      </w:hyperlink>
      <w:r w:rsidRPr="000210E8">
        <w:t>, отчет о выполнении муниципального задания, размещены на сайте www.b</w:t>
      </w:r>
      <w:r w:rsidRPr="000210E8">
        <w:rPr>
          <w:lang w:val="en-US"/>
        </w:rPr>
        <w:t>u</w:t>
      </w:r>
      <w:r w:rsidRPr="000210E8">
        <w:t>s.gov.ru, с превышением установленного срока;</w:t>
      </w:r>
    </w:p>
    <w:p w:rsidR="004D02A1" w:rsidRPr="000210E8" w:rsidRDefault="004D02A1" w:rsidP="004D02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0E8"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9" w:history="1">
        <w:r w:rsidRPr="000210E8">
          <w:rPr>
            <w:rFonts w:ascii="Times New Roman" w:hAnsi="Times New Roman" w:cs="Times New Roman"/>
            <w:sz w:val="24"/>
            <w:szCs w:val="24"/>
          </w:rPr>
          <w:t>пункта 7</w:t>
        </w:r>
      </w:hyperlink>
      <w:r w:rsidRPr="000210E8">
        <w:rPr>
          <w:rFonts w:ascii="Times New Roman" w:hAnsi="Times New Roman" w:cs="Times New Roman"/>
          <w:sz w:val="24"/>
          <w:szCs w:val="24"/>
        </w:rPr>
        <w:t xml:space="preserve"> Порядка предоставления информации, "Музеем культуры и истории </w:t>
      </w:r>
      <w:proofErr w:type="spellStart"/>
      <w:r w:rsidRPr="000210E8">
        <w:rPr>
          <w:rFonts w:ascii="Times New Roman" w:hAnsi="Times New Roman" w:cs="Times New Roman"/>
          <w:sz w:val="24"/>
          <w:szCs w:val="24"/>
        </w:rPr>
        <w:t>Уймонской</w:t>
      </w:r>
      <w:proofErr w:type="spellEnd"/>
      <w:r w:rsidRPr="000210E8">
        <w:rPr>
          <w:rFonts w:ascii="Times New Roman" w:hAnsi="Times New Roman" w:cs="Times New Roman"/>
          <w:sz w:val="24"/>
          <w:szCs w:val="24"/>
        </w:rPr>
        <w:t xml:space="preserve"> долины" не представлены сведения в </w:t>
      </w:r>
      <w:hyperlink r:id="rId10" w:tgtFrame="_blank" w:history="1">
        <w:r w:rsidRPr="000210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информации о государственном (муниципальном) задании</w:t>
        </w:r>
      </w:hyperlink>
      <w:r w:rsidRPr="000210E8">
        <w:rPr>
          <w:rFonts w:ascii="Times New Roman" w:hAnsi="Times New Roman" w:cs="Times New Roman"/>
          <w:sz w:val="24"/>
          <w:szCs w:val="24"/>
        </w:rPr>
        <w:t>, Часть 2. "Сведения о выполняемых работах";</w:t>
      </w:r>
    </w:p>
    <w:p w:rsidR="004D02A1" w:rsidRPr="000210E8" w:rsidRDefault="004D02A1" w:rsidP="004D02A1">
      <w:pPr>
        <w:pStyle w:val="a5"/>
        <w:autoSpaceDE w:val="0"/>
        <w:autoSpaceDN w:val="0"/>
        <w:adjustRightInd w:val="0"/>
        <w:ind w:left="0" w:firstLine="567"/>
        <w:jc w:val="both"/>
      </w:pPr>
      <w:r w:rsidRPr="000210E8">
        <w:t>Нарушение пунктов 9, 11 постановления Главы Администрации МО «</w:t>
      </w:r>
      <w:proofErr w:type="spellStart"/>
      <w:r w:rsidRPr="000210E8">
        <w:t>Усть-Коксинский</w:t>
      </w:r>
      <w:proofErr w:type="spellEnd"/>
      <w:r w:rsidRPr="000210E8">
        <w:t xml:space="preserve"> район» N611, формирования муниципального задания осуществляется без расчета нормативных затрат на оказание муниципальных услуг, нормативных затрат связанных с выполнением работ;</w:t>
      </w:r>
    </w:p>
    <w:p w:rsidR="004D02A1" w:rsidRPr="000210E8" w:rsidRDefault="004D02A1" w:rsidP="004D02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0E8">
        <w:rPr>
          <w:rFonts w:ascii="Times New Roman" w:hAnsi="Times New Roman" w:cs="Times New Roman"/>
          <w:sz w:val="24"/>
          <w:szCs w:val="24"/>
        </w:rPr>
        <w:t>Нарушение пунктов 3, 9 Приказа отдела культуры №65  от 05.12.2016 г. форма плана ФХД не соответствует настоящему порядку;</w:t>
      </w:r>
    </w:p>
    <w:p w:rsidR="004D02A1" w:rsidRPr="000210E8" w:rsidRDefault="004D02A1" w:rsidP="004D02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0E8">
        <w:rPr>
          <w:rFonts w:ascii="Times New Roman" w:hAnsi="Times New Roman" w:cs="Times New Roman"/>
          <w:sz w:val="24"/>
          <w:szCs w:val="24"/>
        </w:rPr>
        <w:t>Нарушение пункта 18 Приказа №81н, оформляющая часть плана ФХД не содержит подписи должностных лиц, ответственных за содержащиеся в Плане данные;</w:t>
      </w:r>
    </w:p>
    <w:p w:rsidR="004D02A1" w:rsidRPr="000210E8" w:rsidRDefault="004D02A1" w:rsidP="004D02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0E8">
        <w:rPr>
          <w:rFonts w:ascii="Times New Roman" w:hAnsi="Times New Roman" w:cs="Times New Roman"/>
          <w:sz w:val="24"/>
          <w:szCs w:val="24"/>
        </w:rPr>
        <w:t>Нарушение пункта 17 Приказа №81н, в план ФХД не были внесены изменения;</w:t>
      </w:r>
    </w:p>
    <w:p w:rsidR="004D02A1" w:rsidRPr="000210E8" w:rsidRDefault="004D02A1" w:rsidP="004D02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0E8">
        <w:rPr>
          <w:rFonts w:ascii="Times New Roman" w:hAnsi="Times New Roman" w:cs="Times New Roman"/>
          <w:sz w:val="24"/>
          <w:szCs w:val="24"/>
        </w:rPr>
        <w:t>Нарушение пункта 3 Приказа №81н план финансово-хозяйственной деятельности составлен на один финансовый год;</w:t>
      </w:r>
    </w:p>
    <w:p w:rsidR="004D02A1" w:rsidRPr="000210E8" w:rsidRDefault="004D02A1" w:rsidP="004D02A1">
      <w:pPr>
        <w:pStyle w:val="Standard"/>
        <w:spacing w:line="276" w:lineRule="auto"/>
        <w:ind w:firstLine="540"/>
        <w:jc w:val="both"/>
      </w:pPr>
      <w:r w:rsidRPr="000210E8">
        <w:t xml:space="preserve">Нарушение </w:t>
      </w:r>
      <w:hyperlink r:id="rId11" w:history="1">
        <w:r w:rsidRPr="000210E8">
          <w:t>пункта 16</w:t>
        </w:r>
      </w:hyperlink>
      <w:r w:rsidRPr="000210E8">
        <w:t xml:space="preserve">6 Приказа N 157н  в учреждении не ведётся учет и не отражается на </w:t>
      </w:r>
      <w:hyperlink r:id="rId12" w:history="1">
        <w:r w:rsidRPr="000210E8">
          <w:t>счете 0 201 34 000</w:t>
        </w:r>
      </w:hyperlink>
      <w:r w:rsidRPr="000210E8">
        <w:t xml:space="preserve"> "Касса", движение наличных денежных средств;</w:t>
      </w:r>
    </w:p>
    <w:p w:rsidR="004D02A1" w:rsidRPr="000210E8" w:rsidRDefault="004D02A1" w:rsidP="004D02A1">
      <w:pPr>
        <w:tabs>
          <w:tab w:val="left" w:pos="0"/>
          <w:tab w:val="left" w:pos="567"/>
          <w:tab w:val="left" w:pos="993"/>
        </w:tabs>
        <w:spacing w:after="0"/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210E8">
        <w:rPr>
          <w:rFonts w:ascii="Times New Roman" w:hAnsi="Times New Roman" w:cs="Times New Roman"/>
          <w:sz w:val="24"/>
          <w:szCs w:val="24"/>
        </w:rPr>
        <w:t xml:space="preserve">Нарушение Указаний N 3210-У учреждением нарушен порядок работы с денежной наличностью, порядок ведения кассовых операций, полученные денежные средства от оказания платных услуг (работ) </w:t>
      </w:r>
      <w:proofErr w:type="spellStart"/>
      <w:r w:rsidRPr="000210E8">
        <w:rPr>
          <w:rFonts w:ascii="Times New Roman" w:hAnsi="Times New Roman" w:cs="Times New Roman"/>
          <w:sz w:val="24"/>
          <w:szCs w:val="24"/>
        </w:rPr>
        <w:t>неоприход</w:t>
      </w:r>
      <w:bookmarkStart w:id="0" w:name="_GoBack"/>
      <w:bookmarkEnd w:id="0"/>
      <w:r w:rsidRPr="000210E8">
        <w:rPr>
          <w:rFonts w:ascii="Times New Roman" w:hAnsi="Times New Roman" w:cs="Times New Roman"/>
          <w:sz w:val="24"/>
          <w:szCs w:val="24"/>
        </w:rPr>
        <w:t>овались</w:t>
      </w:r>
      <w:proofErr w:type="spellEnd"/>
      <w:r w:rsidRPr="000210E8">
        <w:rPr>
          <w:rFonts w:ascii="Times New Roman" w:hAnsi="Times New Roman" w:cs="Times New Roman"/>
          <w:sz w:val="24"/>
          <w:szCs w:val="24"/>
        </w:rPr>
        <w:t xml:space="preserve"> в кассу;</w:t>
      </w:r>
    </w:p>
    <w:p w:rsidR="00581863" w:rsidRDefault="004D02A1" w:rsidP="000210E8">
      <w:pPr>
        <w:tabs>
          <w:tab w:val="left" w:pos="0"/>
          <w:tab w:val="left" w:pos="567"/>
          <w:tab w:val="left" w:pos="993"/>
        </w:tabs>
        <w:spacing w:after="0"/>
        <w:ind w:firstLine="720"/>
        <w:jc w:val="both"/>
        <w:outlineLvl w:val="3"/>
      </w:pPr>
      <w:proofErr w:type="gramStart"/>
      <w:r w:rsidRPr="000210E8">
        <w:rPr>
          <w:rFonts w:ascii="Times New Roman" w:hAnsi="Times New Roman" w:cs="Times New Roman"/>
          <w:sz w:val="24"/>
          <w:szCs w:val="24"/>
        </w:rPr>
        <w:t xml:space="preserve">Данные отчета о результатах деятельности учреждения и об использовании закрепленного за ним имущества за 2017 год, предоставленные на бумажном носители не соответствуют данным отчета размещенного на сайте </w:t>
      </w:r>
      <w:hyperlink r:id="rId13" w:history="1">
        <w:r w:rsidRPr="000210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www.b</w:t>
        </w:r>
        <w:r w:rsidRPr="000210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</w:t>
        </w:r>
        <w:r w:rsidRPr="000210E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s.gov.ru</w:t>
        </w:r>
      </w:hyperlink>
      <w:r w:rsidRPr="000210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581863" w:rsidSect="000210E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454B"/>
    <w:multiLevelType w:val="multilevel"/>
    <w:tmpl w:val="489CDE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236"/>
    <w:rsid w:val="000210E8"/>
    <w:rsid w:val="001C7024"/>
    <w:rsid w:val="001F3361"/>
    <w:rsid w:val="002822A0"/>
    <w:rsid w:val="002C4E2C"/>
    <w:rsid w:val="00337701"/>
    <w:rsid w:val="003B195C"/>
    <w:rsid w:val="003B6408"/>
    <w:rsid w:val="004245A5"/>
    <w:rsid w:val="004921C4"/>
    <w:rsid w:val="004A2E98"/>
    <w:rsid w:val="004D02A1"/>
    <w:rsid w:val="004E5DC6"/>
    <w:rsid w:val="00533F62"/>
    <w:rsid w:val="00581863"/>
    <w:rsid w:val="00621B68"/>
    <w:rsid w:val="006501E4"/>
    <w:rsid w:val="006542EB"/>
    <w:rsid w:val="006C5DEC"/>
    <w:rsid w:val="006F210C"/>
    <w:rsid w:val="00710E3F"/>
    <w:rsid w:val="007244D6"/>
    <w:rsid w:val="00765236"/>
    <w:rsid w:val="00776334"/>
    <w:rsid w:val="00834A9F"/>
    <w:rsid w:val="008845ED"/>
    <w:rsid w:val="008B0C07"/>
    <w:rsid w:val="009936D9"/>
    <w:rsid w:val="00A755CB"/>
    <w:rsid w:val="00AC2FDF"/>
    <w:rsid w:val="00B03381"/>
    <w:rsid w:val="00BA40AD"/>
    <w:rsid w:val="00C2062E"/>
    <w:rsid w:val="00C64830"/>
    <w:rsid w:val="00F136B4"/>
    <w:rsid w:val="00F576AA"/>
    <w:rsid w:val="00FA1DDB"/>
    <w:rsid w:val="00F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822A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rsid w:val="006C5D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4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4A2E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A2E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A2E9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A2E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A2E9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A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2E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D0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link w:val="21"/>
    <w:uiPriority w:val="99"/>
    <w:rsid w:val="004D02A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D02A1"/>
    <w:pPr>
      <w:widowControl w:val="0"/>
      <w:shd w:val="clear" w:color="auto" w:fill="FFFFFF"/>
      <w:spacing w:after="0" w:line="274" w:lineRule="exact"/>
      <w:ind w:hanging="360"/>
      <w:jc w:val="both"/>
    </w:pPr>
  </w:style>
  <w:style w:type="paragraph" w:customStyle="1" w:styleId="Standard">
    <w:name w:val="Standard"/>
    <w:rsid w:val="004D02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lic/print-form/show.html?pfid=16048420" TargetMode="External"/><Relationship Id="rId13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AD0793400B402A89EA36ACE4C7745C36C22FEFDF6FDA1445207054D655F8B1614A09AA7256A6D1EI0KFJ" TargetMode="External"/><Relationship Id="rId12" Type="http://schemas.openxmlformats.org/officeDocument/2006/relationships/hyperlink" Target="consultantplus://offline/ref=3DF1A8D2D6BA02BDCBB13833A65ADC2AAC4DDE4DE9826FBB8AA4D681DE3F5D11DAA410977840499AJDE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DD0375FB5EC24E122AC500372BA88DB1CB7EC5661FA6CE42C7EE537379B22434A11CA24B068C9FM1J3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us.gov.ru/public/print-form/show.html?pfid=160484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331685B5AC94780BCFA3508E313332E3CAF9AD361A0BA2136BDD5A49BE55EF2EE0AE80068132A0L8y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4F6A-1485-4B99-AF59-75B3CC78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НАТАЛЬЯ</cp:lastModifiedBy>
  <cp:revision>23</cp:revision>
  <cp:lastPrinted>2019-01-11T02:33:00Z</cp:lastPrinted>
  <dcterms:created xsi:type="dcterms:W3CDTF">2014-11-13T02:36:00Z</dcterms:created>
  <dcterms:modified xsi:type="dcterms:W3CDTF">2019-01-11T02:33:00Z</dcterms:modified>
</cp:coreProperties>
</file>