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04:08:090501:ЗУ1, площадь: 1533 кв.м., адрес: п. Замульта, ул. Новая, 19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>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04:08:010101:ЗУ1, площадь: 1500 кв.м., адрес: с. Усть-Кокса, ул. Советская, 1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>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04:08:090501:ЗУ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>, площадь: 1780 кв.м., адрес: п. Замульта, ул. Майская, 44;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04:08:090601:ЗУ1, площадь: 1300 кв.м., адрес: с. Маральник-1, ул. Горная, 2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>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5) кадастровый номер земельного участка 04:08:090101:362, площадь: 2953 кв.м., адрес: с. Верх-Уймон, ул. Весенняя, 9;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6) кадастровый номер земельного участка 04:08:070101:1062, площадь: 1800 кв.м., адрес: с. Чендек, ул. Цветочная, 9;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и о возможности предоставления, крестьянским (фермерским) хозяйствам,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и следующие характеристики: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04:08:040901:ЗУ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>, площадь: 96399 кв.м., местоположение: Амурское сельское поселение;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1A4086" w:rsidRPr="001A4086" w:rsidRDefault="001A4086" w:rsidP="001A408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4086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1A408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1A4086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1A4086" w:rsidRDefault="001A4086" w:rsidP="001A4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086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A4086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1A408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1A4086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1A4086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1A4086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1A4086"/>
    <w:rsid w:val="002E0F54"/>
    <w:rsid w:val="002F4C03"/>
    <w:rsid w:val="002F6711"/>
    <w:rsid w:val="003B5251"/>
    <w:rsid w:val="003F1123"/>
    <w:rsid w:val="00454586"/>
    <w:rsid w:val="00536F57"/>
    <w:rsid w:val="005C0616"/>
    <w:rsid w:val="0064292D"/>
    <w:rsid w:val="006C2C03"/>
    <w:rsid w:val="006D0746"/>
    <w:rsid w:val="006D2A8D"/>
    <w:rsid w:val="00780376"/>
    <w:rsid w:val="008B66B7"/>
    <w:rsid w:val="00965866"/>
    <w:rsid w:val="00A17C02"/>
    <w:rsid w:val="00AE0E89"/>
    <w:rsid w:val="00B44A3A"/>
    <w:rsid w:val="00CD3C97"/>
    <w:rsid w:val="00E10737"/>
    <w:rsid w:val="00E34D39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2018-05-14T02:06:00Z</dcterms:created>
  <dcterms:modified xsi:type="dcterms:W3CDTF">2018-05-14T02:06:00Z</dcterms:modified>
</cp:coreProperties>
</file>