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42" w:type="dxa"/>
        <w:tblLayout w:type="fixed"/>
        <w:tblLook w:val="0000"/>
      </w:tblPr>
      <w:tblGrid>
        <w:gridCol w:w="4473"/>
        <w:gridCol w:w="1261"/>
        <w:gridCol w:w="4473"/>
      </w:tblGrid>
      <w:tr w:rsidR="00CF7660" w:rsidTr="00600A24">
        <w:tc>
          <w:tcPr>
            <w:tcW w:w="4473" w:type="dxa"/>
          </w:tcPr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>УСТЬ-КОКСИНСКИЙ РАЙОН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CF7660" w:rsidRDefault="00CF7660" w:rsidP="00600A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660" w:rsidRDefault="00CF7660" w:rsidP="00600A24">
            <w:pPr>
              <w:ind w:left="33"/>
              <w:jc w:val="center"/>
            </w:pPr>
          </w:p>
        </w:tc>
        <w:tc>
          <w:tcPr>
            <w:tcW w:w="4473" w:type="dxa"/>
          </w:tcPr>
          <w:p w:rsidR="00CF7660" w:rsidRDefault="00CF7660" w:rsidP="00600A24">
            <w:pPr>
              <w:jc w:val="center"/>
              <w:rPr>
                <w:b/>
                <w:color w:val="000080"/>
              </w:rPr>
            </w:pPr>
          </w:p>
          <w:p w:rsidR="00CF7660" w:rsidRPr="00C76A43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C76A43">
              <w:rPr>
                <w:b/>
                <w:sz w:val="24"/>
              </w:rPr>
              <w:t>АЛТАЙ РЕСПУБЛИКАНЫ</w:t>
            </w:r>
            <w:r w:rsidRPr="00C76A43">
              <w:rPr>
                <w:b/>
                <w:spacing w:val="-100"/>
                <w:sz w:val="24"/>
              </w:rPr>
              <w:t>НГ</w:t>
            </w:r>
          </w:p>
          <w:p w:rsidR="00CF7660" w:rsidRPr="00B179E7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B179E7">
              <w:rPr>
                <w:b/>
                <w:sz w:val="24"/>
                <w:szCs w:val="24"/>
              </w:rPr>
              <w:t>КОКСУУ-ООЗЫ</w:t>
            </w:r>
          </w:p>
          <w:p w:rsidR="00CF7660" w:rsidRPr="00B179E7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B179E7">
              <w:rPr>
                <w:b/>
                <w:sz w:val="24"/>
                <w:szCs w:val="24"/>
              </w:rPr>
              <w:t xml:space="preserve">АМУРДАГЫ  </w:t>
            </w:r>
            <w:r w:rsidRPr="00B179E7">
              <w:rPr>
                <w:b/>
                <w:sz w:val="24"/>
                <w:szCs w:val="24"/>
                <w:lang w:val="en-US"/>
              </w:rPr>
              <w:t>J</w:t>
            </w:r>
            <w:r w:rsidRPr="00B179E7">
              <w:rPr>
                <w:b/>
                <w:sz w:val="24"/>
                <w:szCs w:val="24"/>
              </w:rPr>
              <w:t xml:space="preserve">УРТ </w:t>
            </w:r>
            <w:r w:rsidRPr="00B179E7">
              <w:rPr>
                <w:b/>
                <w:sz w:val="24"/>
                <w:szCs w:val="24"/>
                <w:lang w:val="en-US"/>
              </w:rPr>
              <w:t>J</w:t>
            </w:r>
            <w:r w:rsidRPr="00B179E7">
              <w:rPr>
                <w:b/>
                <w:sz w:val="24"/>
                <w:szCs w:val="24"/>
              </w:rPr>
              <w:t>ЕЕЗЕ</w:t>
            </w:r>
          </w:p>
          <w:p w:rsidR="00CF7660" w:rsidRPr="00C76A43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CF7660" w:rsidRDefault="00CF7660" w:rsidP="00CF7660">
      <w:pPr>
        <w:ind w:left="-720" w:right="-185"/>
      </w:pPr>
      <w:r>
        <w:t>_____________________________________________________________________________________</w:t>
      </w:r>
    </w:p>
    <w:p w:rsidR="00CF7660" w:rsidRPr="007F72A8" w:rsidRDefault="00CF7660" w:rsidP="00CF7660">
      <w:pPr>
        <w:ind w:left="-54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7F72A8">
        <w:rPr>
          <w:rFonts w:ascii="Times New Roman" w:hAnsi="Times New Roman" w:cs="Times New Roman"/>
          <w:sz w:val="24"/>
          <w:szCs w:val="24"/>
        </w:rPr>
        <w:t>649 481 Республика Алтай, Усть-Коксинский район, с. Амур Тел.(388 48) 27-3-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C70E70" w:rsidRDefault="00CF7660" w:rsidP="00CF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56040B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CF7660" w:rsidRDefault="00CF766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по внесению изменений в  генеральный план МО  Амурское сельское </w:t>
      </w:r>
      <w:r w:rsidR="008B0BE7">
        <w:rPr>
          <w:rFonts w:ascii="Times New Roman" w:hAnsi="Times New Roman" w:cs="Times New Roman"/>
          <w:sz w:val="24"/>
          <w:szCs w:val="24"/>
        </w:rPr>
        <w:t xml:space="preserve"> поселения  Усть-Коксинского района Республике Алтай</w:t>
      </w:r>
    </w:p>
    <w:p w:rsidR="008B0BE7" w:rsidRDefault="008B0BE7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февраля 2018 года </w:t>
      </w:r>
    </w:p>
    <w:p w:rsidR="008B0BE7" w:rsidRDefault="00E032E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23 </w:t>
      </w:r>
      <w:r w:rsidR="008B0BE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0BE7" w:rsidRDefault="008B0BE7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В.М. Долгих – Глава Амурского сельского поселения.</w:t>
      </w:r>
    </w:p>
    <w:p w:rsidR="008B0BE7" w:rsidRDefault="009B5E03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А.В. Бетешева – специалист Амурского сельского поселения.</w:t>
      </w:r>
    </w:p>
    <w:p w:rsidR="00E032E0" w:rsidRDefault="00E032E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начальник отдела по земельным отношениям МО «Усть-Коксинский район» - Гайдамак Т.В., Начальник строительства и архитектуры МО «Усть-Коксинский район» - Блинов В.К.</w:t>
      </w:r>
    </w:p>
    <w:p w:rsidR="009B5E03" w:rsidRDefault="009B5E03" w:rsidP="009B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5E03" w:rsidRP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5E03">
        <w:rPr>
          <w:rFonts w:ascii="Times New Roman" w:hAnsi="Times New Roman" w:cs="Times New Roman"/>
          <w:sz w:val="24"/>
          <w:szCs w:val="24"/>
        </w:rPr>
        <w:t>Публичные слушания по внесению изменений в  генеральный план МО  Амурское сельское  поселения  Усть-Коксинского района Республике Алтай.</w:t>
      </w:r>
    </w:p>
    <w:p w:rsid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D53731" w:rsidRDefault="009B5E03" w:rsidP="00D53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Долгих В.М. – глава Амурского сельского поселения, который ознакомил общим порядком организации публичных слушаний. Пояснил, что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r w:rsidR="0053581B">
        <w:rPr>
          <w:rFonts w:ascii="Times New Roman" w:hAnsi="Times New Roman" w:cs="Times New Roman"/>
          <w:sz w:val="24"/>
          <w:szCs w:val="24"/>
        </w:rPr>
        <w:t>объектов капитального строительства, публичные слушания проводиться с участием граждан, постоянно проживающих на территории, применительно к которой осуществляется подготовка</w:t>
      </w:r>
      <w:r w:rsidR="00E032E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3581B">
        <w:rPr>
          <w:rFonts w:ascii="Times New Roman" w:hAnsi="Times New Roman" w:cs="Times New Roman"/>
          <w:sz w:val="24"/>
          <w:szCs w:val="24"/>
        </w:rPr>
        <w:t xml:space="preserve"> внесения изменений в  генеральный план  амурское сельское  поселения, правообладателей земельных участков и объектов капитального строительства, расположенных </w:t>
      </w:r>
      <w:r w:rsidR="00D53731">
        <w:rPr>
          <w:rFonts w:ascii="Times New Roman" w:hAnsi="Times New Roman" w:cs="Times New Roman"/>
          <w:sz w:val="24"/>
          <w:szCs w:val="24"/>
        </w:rPr>
        <w:t xml:space="preserve">на указанной территории, лиц, законные интересы которых могут быть нарушены с реализацией таких проектов. В своем выступлении он </w:t>
      </w:r>
      <w:r w:rsidR="00E032E0">
        <w:rPr>
          <w:rFonts w:ascii="Times New Roman" w:hAnsi="Times New Roman" w:cs="Times New Roman"/>
          <w:sz w:val="24"/>
          <w:szCs w:val="24"/>
        </w:rPr>
        <w:t>ознакомил</w:t>
      </w:r>
      <w:r w:rsidR="00D53731">
        <w:rPr>
          <w:rFonts w:ascii="Times New Roman" w:hAnsi="Times New Roman" w:cs="Times New Roman"/>
          <w:sz w:val="24"/>
          <w:szCs w:val="24"/>
        </w:rPr>
        <w:t xml:space="preserve"> основными данными внесению изменений в  генеральный план амурское сельское  поселения, так же с общим положением градостроительными регламентами, картой градостроительного зонирования.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ВЫСТУПИЛИ: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Гайдамак Т.В.</w:t>
      </w:r>
      <w:r w:rsidRPr="00F819D2">
        <w:rPr>
          <w:rFonts w:ascii="Times New Roman" w:hAnsi="Times New Roman" w:cs="Times New Roman"/>
          <w:sz w:val="24"/>
          <w:szCs w:val="24"/>
        </w:rPr>
        <w:t xml:space="preserve"> – специалист СПК ПКЗ «Амурский». Она отметила, что проект правил землепользования и застройки Амурского сельского поселения подготовлен в </w:t>
      </w:r>
      <w:r w:rsidRPr="00F819D2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федеральными законами и законами Республики Алтай. Предложила одобрить в целом вышеназванный проект.</w:t>
      </w:r>
    </w:p>
    <w:p w:rsidR="00F819D2" w:rsidRPr="00F819D2" w:rsidRDefault="00E032E0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Блинов В.К.</w:t>
      </w:r>
      <w:r w:rsidR="00F819D2" w:rsidRPr="00F819D2">
        <w:rPr>
          <w:rFonts w:ascii="Times New Roman" w:hAnsi="Times New Roman" w:cs="Times New Roman"/>
          <w:sz w:val="24"/>
          <w:szCs w:val="24"/>
        </w:rPr>
        <w:t>. – сегодня мы принимаем очень важный документ, жизненно значимый для сельского поселения. Особо следует обратить внимание на категории земель включенных в границы населенных пунктов.</w:t>
      </w:r>
    </w:p>
    <w:p w:rsid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- Градостроительный кодекс РФ,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- Положение о порядке проведения публичных слушаний в Амурском сельском поселении, утвержденное решением Совета депутатов от 13 июля 2006 года № 7-7.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Администрация Амурского сельского поселения Усть – Коксинского района Республике Алтай.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Место и дата проведения: Администрация Амурского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16 февраля 2018 года в 14:</w:t>
      </w:r>
      <w:r w:rsidRPr="00F819D2">
        <w:rPr>
          <w:rFonts w:ascii="Times New Roman" w:hAnsi="Times New Roman" w:cs="Times New Roman"/>
          <w:sz w:val="24"/>
          <w:szCs w:val="24"/>
        </w:rPr>
        <w:t>00.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Официальная публикация: официальный сайт Усть – Коксинского района в разделе сельские поселения.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Количество письменных отзывов:</w:t>
      </w:r>
    </w:p>
    <w:p w:rsidR="0051601B" w:rsidRPr="00F819D2" w:rsidRDefault="0051601B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- полученных по почте нет.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ЗАКЛЮЧЕНИЕ</w:t>
      </w:r>
    </w:p>
    <w:p w:rsidR="00F819D2" w:rsidRPr="00F819D2" w:rsidRDefault="00E032E0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19D2" w:rsidRPr="00F819D2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</w:t>
      </w:r>
      <w:r w:rsidR="00F819D2" w:rsidRPr="00F819D2">
        <w:rPr>
          <w:rFonts w:ascii="Times New Roman" w:hAnsi="Times New Roman" w:cs="Times New Roman"/>
          <w:sz w:val="24"/>
          <w:szCs w:val="24"/>
        </w:rPr>
        <w:t xml:space="preserve"> Амурского сельского поселения Усть – Коксинского района Республики Алтай.</w:t>
      </w:r>
    </w:p>
    <w:p w:rsid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Объект обсуждения: проект </w:t>
      </w:r>
      <w:r w:rsidR="00E032E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F819D2">
        <w:rPr>
          <w:rFonts w:ascii="Times New Roman" w:hAnsi="Times New Roman" w:cs="Times New Roman"/>
          <w:sz w:val="24"/>
          <w:szCs w:val="24"/>
        </w:rPr>
        <w:t>амурского сельского поселения Усть – Коксинского района Республики Алтай.</w:t>
      </w:r>
    </w:p>
    <w:p w:rsidR="00E032E0" w:rsidRDefault="005829EC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откорректированы границы населенных пунктов, входящих в состав Амурского сельского поселения;</w:t>
      </w:r>
    </w:p>
    <w:p w:rsidR="005829EC" w:rsidRDefault="005264D7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</w:t>
      </w:r>
      <w:r w:rsidR="005829EC">
        <w:rPr>
          <w:rFonts w:ascii="Times New Roman" w:hAnsi="Times New Roman" w:cs="Times New Roman"/>
          <w:sz w:val="24"/>
          <w:szCs w:val="24"/>
        </w:rPr>
        <w:t xml:space="preserve"> изменения в Карту функциональных зон в связи с изменением административного управления поселения, с учетом планов развития жилищного строительства, размещения объектов строительного, административного и производственного назначения, инвестиционных проектов, намеченных к реализации с 2016 года.</w:t>
      </w:r>
    </w:p>
    <w:p w:rsidR="005829EC" w:rsidRDefault="005829EC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изменения в Карты планируемого разрешения объектов местного значения в части дополнения состава муниципального объектами в состав с Реестром объектом муниципальной собственности;</w:t>
      </w:r>
    </w:p>
    <w:p w:rsidR="005264D7" w:rsidRDefault="005264D7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действия Генерального плана 20 лет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F819D2">
        <w:rPr>
          <w:rFonts w:ascii="Times New Roman" w:hAnsi="Times New Roman" w:cs="Times New Roman"/>
          <w:sz w:val="24"/>
          <w:szCs w:val="24"/>
        </w:rPr>
        <w:t xml:space="preserve"> Амурского сельского поселения с учетом высказанных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D2">
        <w:rPr>
          <w:rFonts w:ascii="Times New Roman" w:hAnsi="Times New Roman" w:cs="Times New Roman"/>
          <w:sz w:val="24"/>
          <w:szCs w:val="24"/>
        </w:rPr>
        <w:t xml:space="preserve">(заключение прилагается) направить на доработку. 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23</w:t>
      </w:r>
      <w:r w:rsidRPr="00F819D2"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В.М.Долгих</w:t>
      </w:r>
    </w:p>
    <w:p w:rsidR="00414DEC" w:rsidRDefault="0051601B" w:rsidP="0051601B">
      <w:pPr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А.В.Бетешева</w:t>
      </w:r>
      <w:r w:rsidR="00414DEC">
        <w:rPr>
          <w:rFonts w:ascii="Times New Roman" w:hAnsi="Times New Roman" w:cs="Times New Roman"/>
          <w:sz w:val="24"/>
          <w:szCs w:val="24"/>
        </w:rPr>
        <w:br w:type="page"/>
      </w:r>
    </w:p>
    <w:p w:rsidR="0053581B" w:rsidRDefault="00414DEC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24434"/>
            <wp:effectExtent l="0" t="0" r="3175" b="635"/>
            <wp:docPr id="1" name="Рисунок 1" descr="бланк договора купли-продажи автомобиля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бланк договора купли-продажи автомобиля 2018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03" w:rsidRP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E03" w:rsidRPr="009B5E03" w:rsidSect="00D1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DA9"/>
    <w:multiLevelType w:val="hybridMultilevel"/>
    <w:tmpl w:val="406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291"/>
    <w:rsid w:val="00257291"/>
    <w:rsid w:val="00414DEC"/>
    <w:rsid w:val="0051601B"/>
    <w:rsid w:val="005264D7"/>
    <w:rsid w:val="0053581B"/>
    <w:rsid w:val="0056040B"/>
    <w:rsid w:val="005829EC"/>
    <w:rsid w:val="007A6B3E"/>
    <w:rsid w:val="008431DA"/>
    <w:rsid w:val="008B0BE7"/>
    <w:rsid w:val="009B5E03"/>
    <w:rsid w:val="00CF7660"/>
    <w:rsid w:val="00D15249"/>
    <w:rsid w:val="00D53731"/>
    <w:rsid w:val="00E032E0"/>
    <w:rsid w:val="00F8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6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7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6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7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DNA7 X86</cp:lastModifiedBy>
  <cp:revision>6</cp:revision>
  <dcterms:created xsi:type="dcterms:W3CDTF">2018-02-20T01:59:00Z</dcterms:created>
  <dcterms:modified xsi:type="dcterms:W3CDTF">2018-10-02T07:34:00Z</dcterms:modified>
</cp:coreProperties>
</file>