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Ind w:w="-72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088"/>
        <w:gridCol w:w="3420"/>
      </w:tblGrid>
      <w:tr w:rsidR="00B33421" w:rsidRPr="00B33421" w:rsidTr="001776E9">
        <w:trPr>
          <w:trHeight w:val="1834"/>
        </w:trPr>
        <w:tc>
          <w:tcPr>
            <w:tcW w:w="4140" w:type="dxa"/>
          </w:tcPr>
          <w:p w:rsidR="00B33421" w:rsidRPr="00B33421" w:rsidRDefault="00B33421" w:rsidP="00B3342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 xml:space="preserve">РЕСПУБЛИКА АЛТАЙ </w:t>
            </w:r>
          </w:p>
          <w:p w:rsidR="00B33421" w:rsidRPr="00B33421" w:rsidRDefault="00B33421" w:rsidP="00B3342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УСТЬ-КОКСИНСКИЙ РАЙОН</w:t>
            </w:r>
          </w:p>
          <w:p w:rsidR="00B33421" w:rsidRPr="00B33421" w:rsidRDefault="00B33421" w:rsidP="00B3342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</w:pPr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СЕЛЬСКАЯ АДМИНИСТРАЦИЯ</w:t>
            </w:r>
          </w:p>
          <w:p w:rsidR="00B33421" w:rsidRPr="00B33421" w:rsidRDefault="00B33421" w:rsidP="00B3342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ЧЕНДЕКСКОГО  СЕЛЬСКОГО ПОСЕЛЕНИЯ</w:t>
            </w:r>
          </w:p>
          <w:p w:rsidR="00B33421" w:rsidRPr="00B33421" w:rsidRDefault="00B33421" w:rsidP="00B3342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8" w:type="dxa"/>
          </w:tcPr>
          <w:p w:rsidR="00B33421" w:rsidRPr="00B33421" w:rsidRDefault="00B33421" w:rsidP="00B3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14400" cy="914400"/>
                  <wp:effectExtent l="0" t="0" r="0" b="0"/>
                  <wp:docPr id="463" name="Рисунок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B33421" w:rsidRPr="00B33421" w:rsidRDefault="00B33421" w:rsidP="00B33421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АЛТАЙ РЕСПУБЛИКА</w:t>
            </w:r>
          </w:p>
          <w:p w:rsidR="00B33421" w:rsidRPr="00B33421" w:rsidRDefault="00B33421" w:rsidP="00B33421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КОКСУУ-ООЗЫ АЙМАК</w:t>
            </w:r>
          </w:p>
          <w:p w:rsidR="00B33421" w:rsidRPr="00B33421" w:rsidRDefault="00B33421" w:rsidP="00B33421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ЧЕНДЕКТЕГИ  </w:t>
            </w:r>
            <w:proofErr w:type="gramStart"/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proofErr w:type="gramEnd"/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УРТ </w:t>
            </w:r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J</w:t>
            </w:r>
            <w:r w:rsidRPr="00B33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ЕЗЕЕЗИНИН АДМИНИСТРАЦИЯЗЫ</w:t>
            </w:r>
          </w:p>
          <w:p w:rsidR="00B33421" w:rsidRPr="00B33421" w:rsidRDefault="00B33421" w:rsidP="00B33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421" w:rsidRPr="00B33421" w:rsidTr="001776E9">
        <w:trPr>
          <w:trHeight w:val="706"/>
        </w:trPr>
        <w:tc>
          <w:tcPr>
            <w:tcW w:w="9648" w:type="dxa"/>
            <w:gridSpan w:val="3"/>
          </w:tcPr>
          <w:p w:rsidR="00B33421" w:rsidRPr="00B33421" w:rsidRDefault="00B33421" w:rsidP="00B33421">
            <w:pPr>
              <w:shd w:val="clear" w:color="auto" w:fill="FFFFFF"/>
              <w:tabs>
                <w:tab w:val="left" w:pos="1678"/>
              </w:tabs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B33421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649470 с.Чендек, </w:t>
            </w:r>
            <w:r w:rsidRPr="00B334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ул. </w:t>
            </w:r>
            <w:proofErr w:type="gramStart"/>
            <w:r w:rsidRPr="00B334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Садовая</w:t>
            </w:r>
            <w:proofErr w:type="gramEnd"/>
            <w:r w:rsidRPr="00B33421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, 15 , </w:t>
            </w:r>
            <w:r w:rsidRPr="00B334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тел.8(38848) 25-4-35</w:t>
            </w:r>
          </w:p>
          <w:p w:rsidR="00B33421" w:rsidRPr="00B33421" w:rsidRDefault="00B33421" w:rsidP="00B3342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  <w:r w:rsidRPr="00B334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факс</w:t>
            </w:r>
            <w:r w:rsidRPr="00B33421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 xml:space="preserve">.8(38848) 25-4-42, E-mail: </w:t>
            </w:r>
            <w:proofErr w:type="spellStart"/>
            <w:r w:rsidRPr="00B33421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chendek</w:t>
            </w:r>
            <w:proofErr w:type="spellEnd"/>
            <w:r w:rsidRPr="00B33421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-r</w:t>
            </w:r>
            <w:proofErr w:type="gramStart"/>
            <w:r w:rsidRPr="00B33421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а</w:t>
            </w:r>
            <w:proofErr w:type="gramEnd"/>
            <w:r w:rsidRPr="00B33421"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  <w:t>@yandex.ru</w:t>
            </w:r>
          </w:p>
          <w:p w:rsidR="00B33421" w:rsidRPr="00B33421" w:rsidRDefault="00B33421" w:rsidP="00B33421">
            <w:pPr>
              <w:shd w:val="clear" w:color="auto" w:fill="FFFFFF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lang w:val="en-US" w:eastAsia="ru-RU"/>
              </w:rPr>
            </w:pPr>
          </w:p>
          <w:p w:rsidR="00B33421" w:rsidRPr="00B33421" w:rsidRDefault="00B33421" w:rsidP="00B33421">
            <w:pPr>
              <w:shd w:val="clear" w:color="auto" w:fill="FFFFFF"/>
              <w:spacing w:before="4" w:after="0" w:line="274" w:lineRule="exact"/>
              <w:ind w:right="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</w:pPr>
          </w:p>
        </w:tc>
      </w:tr>
    </w:tbl>
    <w:p w:rsidR="00B33421" w:rsidRDefault="00B33421" w:rsidP="00B3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421" w:rsidRPr="00B33421" w:rsidRDefault="00B33421" w:rsidP="00B334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№                    проект</w:t>
      </w:r>
    </w:p>
    <w:p w:rsidR="00B33421" w:rsidRPr="00B33421" w:rsidRDefault="00B33421" w:rsidP="00B3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421" w:rsidRDefault="00B33421" w:rsidP="00B3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3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</w:t>
      </w:r>
      <w:proofErr w:type="gramEnd"/>
      <w:r w:rsidRPr="00B3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3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декабрь</w:t>
      </w:r>
      <w:proofErr w:type="gramEnd"/>
      <w:r w:rsidRPr="00B334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2016 г. </w:t>
      </w:r>
    </w:p>
    <w:p w:rsidR="00B33421" w:rsidRPr="00B33421" w:rsidRDefault="00B33421" w:rsidP="00B334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Чендек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001805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60" w:lineRule="auto"/>
        <w:ind w:right="5379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 порядке определения нормативных затрат на обеспечение функций </w:t>
      </w:r>
      <w:r w:rsidR="000018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Сельской администрации </w:t>
      </w:r>
      <w:r w:rsidRPr="000018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Чендекского </w:t>
      </w:r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сельского поселения</w:t>
      </w:r>
    </w:p>
    <w:p w:rsidR="00B33421" w:rsidRPr="00B33421" w:rsidRDefault="00B33421" w:rsidP="00B33421">
      <w:pPr>
        <w:widowControl w:val="0"/>
        <w:spacing w:before="740" w:after="0" w:line="260" w:lineRule="auto"/>
        <w:ind w:right="1000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</w:pPr>
      <w:proofErr w:type="gramStart"/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соответствии с пунктом 2 части 4 статьи 19 Федерального </w:t>
      </w:r>
      <w:hyperlink r:id="rId7" w:history="1">
        <w:r w:rsidRPr="00B33421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закон</w:t>
        </w:r>
      </w:hyperlink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а от 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B33421"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t>Постановлением</w:t>
        </w:r>
      </w:hyperlink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Правительства Российской Федерации от 13 октября 2014 года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муниципальных органов, включая соответственно территориальные органы и подведомственные казенные учреждения»</w:t>
      </w:r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</w:p>
    <w:p w:rsidR="00B33421" w:rsidRPr="00B33421" w:rsidRDefault="00B33421" w:rsidP="00B3342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B33421" w:rsidRPr="00B33421" w:rsidRDefault="00B33421" w:rsidP="00B3342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740" w:after="0" w:line="240" w:lineRule="auto"/>
        <w:ind w:right="1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прилагаемые правила определения нормативных затрат на обеспечение функций Сельской администрации </w:t>
      </w:r>
      <w:r w:rsidR="001776E9" w:rsidRPr="000018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Чендекского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33421" w:rsidRPr="00B33421" w:rsidRDefault="00B33421" w:rsidP="00B33421">
      <w:pPr>
        <w:widowControl w:val="0"/>
        <w:tabs>
          <w:tab w:val="left" w:pos="1134"/>
        </w:tabs>
        <w:spacing w:before="740" w:after="0" w:line="240" w:lineRule="auto"/>
        <w:ind w:right="10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        </w:t>
      </w:r>
      <w:r w:rsidRPr="00B3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подлежит официальному </w:t>
      </w:r>
      <w:r w:rsidRPr="00B33421">
        <w:rPr>
          <w:rFonts w:ascii="Calibri" w:eastAsia="Calibri" w:hAnsi="Calibri" w:cs="Times New Roman"/>
          <w:sz w:val="24"/>
          <w:szCs w:val="24"/>
        </w:rPr>
        <w:t xml:space="preserve">обнародованию </w:t>
      </w:r>
      <w:r w:rsidRPr="00B3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его размещения на официальном сайте Муниципального образования «Усть-Коксинский район» Республики Алтай на странице </w:t>
      </w:r>
      <w:r w:rsidR="001776E9" w:rsidRPr="000018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Чендекского</w:t>
      </w:r>
      <w:r w:rsidRPr="00B33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B33421" w:rsidRPr="00B33421" w:rsidRDefault="00B33421" w:rsidP="00B33421">
      <w:pPr>
        <w:widowControl w:val="0"/>
        <w:tabs>
          <w:tab w:val="left" w:pos="1134"/>
        </w:tabs>
        <w:spacing w:before="740" w:after="0" w:line="240" w:lineRule="auto"/>
        <w:ind w:right="100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         </w:t>
      </w:r>
      <w:proofErr w:type="gramStart"/>
      <w:r w:rsidRPr="00B33421">
        <w:rPr>
          <w:rFonts w:ascii="Times New Roman" w:eastAsia="Calibri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B3342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исполнением настоящего Постановления оставляю за собой</w:t>
      </w:r>
      <w:r w:rsidRPr="00B334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3421" w:rsidRPr="00B33421" w:rsidRDefault="00B33421" w:rsidP="00B3342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421" w:rsidRPr="00B33421" w:rsidRDefault="00B33421" w:rsidP="00B3342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805" w:rsidRDefault="00001805" w:rsidP="00001805">
      <w:pPr>
        <w:widowControl w:val="0"/>
        <w:spacing w:after="0" w:line="240" w:lineRule="auto"/>
        <w:ind w:right="9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Глава Сельской администрации </w:t>
      </w:r>
    </w:p>
    <w:p w:rsidR="00B33421" w:rsidRPr="00B33421" w:rsidRDefault="00001805" w:rsidP="00001805">
      <w:pPr>
        <w:widowControl w:val="0"/>
        <w:spacing w:after="0" w:line="240" w:lineRule="auto"/>
        <w:ind w:right="99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Чендекского сельского поселения                                                    А.В. Ошлакова</w:t>
      </w:r>
      <w:r w:rsidR="00B33421"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B33421" w:rsidRPr="00B33421" w:rsidRDefault="00B33421" w:rsidP="00B33421">
      <w:pPr>
        <w:widowControl w:val="0"/>
        <w:spacing w:before="740" w:after="0" w:line="240" w:lineRule="auto"/>
        <w:ind w:left="1160" w:right="10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Pr="001776E9" w:rsidRDefault="001776E9" w:rsidP="001776E9">
      <w:pPr>
        <w:spacing w:after="0"/>
        <w:ind w:left="6521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6E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УТВЕРЖДЕНО </w:t>
      </w:r>
    </w:p>
    <w:p w:rsidR="001776E9" w:rsidRPr="001776E9" w:rsidRDefault="001776E9" w:rsidP="001776E9">
      <w:pPr>
        <w:spacing w:after="0"/>
        <w:ind w:left="6521" w:righ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76E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главы Сельской администрации Чендекского сельского поселения</w:t>
      </w:r>
    </w:p>
    <w:p w:rsidR="001776E9" w:rsidRPr="001776E9" w:rsidRDefault="001776E9" w:rsidP="001776E9">
      <w:pPr>
        <w:widowControl w:val="0"/>
        <w:spacing w:after="0" w:line="260" w:lineRule="auto"/>
        <w:ind w:left="6521" w:right="-142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ru-RU"/>
        </w:rPr>
      </w:pPr>
      <w:r w:rsidRPr="001776E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  »  декабря  2016 года №</w:t>
      </w:r>
    </w:p>
    <w:p w:rsidR="001776E9" w:rsidRDefault="001776E9" w:rsidP="001776E9">
      <w:pPr>
        <w:widowControl w:val="0"/>
        <w:spacing w:after="0" w:line="260" w:lineRule="auto"/>
        <w:ind w:right="10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33421" w:rsidRPr="00B33421" w:rsidRDefault="00B33421" w:rsidP="001776E9">
      <w:pPr>
        <w:widowControl w:val="0"/>
        <w:spacing w:after="0" w:line="260" w:lineRule="auto"/>
        <w:ind w:right="10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ПРАВИЛА</w:t>
      </w:r>
    </w:p>
    <w:p w:rsidR="00B33421" w:rsidRPr="00B33421" w:rsidRDefault="00B33421" w:rsidP="00B33421">
      <w:pPr>
        <w:widowControl w:val="0"/>
        <w:spacing w:after="0" w:line="260" w:lineRule="auto"/>
        <w:ind w:left="1160" w:right="10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определения нормативных затрат на обеспечение функций Сельской администрации </w:t>
      </w:r>
      <w:r w:rsidR="001776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Чендекского</w:t>
      </w:r>
      <w:r w:rsidRPr="00B334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сельского поселения</w:t>
      </w:r>
    </w:p>
    <w:p w:rsidR="00B33421" w:rsidRPr="00B33421" w:rsidRDefault="00B33421" w:rsidP="00B33421">
      <w:pPr>
        <w:widowControl w:val="0"/>
        <w:spacing w:after="0" w:line="260" w:lineRule="auto"/>
        <w:ind w:left="1160" w:right="10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Общие положения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определения нормативных затрат на обеспечение функций Сельской администрации </w:t>
      </w:r>
      <w:r w:rsidR="0017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Чендекского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(далее – Правила) устанавливаем порядок определения нормативных затрат на обеспечение функций </w:t>
      </w:r>
      <w:r w:rsidR="00177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части закупок товаров, работ и услуг для обоснования объекта и (или) объектов закупки, включенных в план закупок (далее - нормативные затраты) в соответствии с </w:t>
      </w:r>
      <w:hyperlink r:id="rId9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2 статьи 18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44-ФЗ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контрактной системе в сфере закупок товаров, работ, услуг для обеспечения государственных и муниципальных нужд" (далее – Закон № 44-ФЗ).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разработаны в соответствии с пунктом 2 </w:t>
      </w:r>
      <w:hyperlink r:id="rId10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4 статьи 19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 и </w:t>
      </w:r>
      <w:hyperlink r:id="rId11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.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учреждения».</w:t>
      </w:r>
      <w:proofErr w:type="gramEnd"/>
    </w:p>
    <w:p w:rsidR="00B33421" w:rsidRPr="00B33421" w:rsidRDefault="00B33421" w:rsidP="001776E9">
      <w:pPr>
        <w:widowControl w:val="0"/>
        <w:autoSpaceDE w:val="0"/>
        <w:autoSpaceDN w:val="0"/>
        <w:adjustRightInd w:val="0"/>
        <w:spacing w:after="0" w:line="26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 Нормативные затраты, порядок определения которых не установлен Методикой определения нормативных затрат на обеспечение функций </w:t>
      </w:r>
      <w:r w:rsidR="00177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поселения, (далее - Методика), определяются в порядке, устанавливаемом государственными органами.</w:t>
      </w:r>
    </w:p>
    <w:p w:rsidR="00B33421" w:rsidRPr="00B33421" w:rsidRDefault="00B33421" w:rsidP="001776E9">
      <w:pPr>
        <w:widowControl w:val="0"/>
        <w:autoSpaceDE w:val="0"/>
        <w:autoSpaceDN w:val="0"/>
        <w:adjustRightInd w:val="0"/>
        <w:spacing w:after="0" w:line="260" w:lineRule="auto"/>
        <w:ind w:firstLine="53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4. Общий объем затрат, связанных с закупкой товаров, работ, услуг, рассчитанный на основе нормативных затрат, не может превышать объем доведенного </w:t>
      </w:r>
      <w:r w:rsidR="00177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="001776E9"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B3342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сельским поселением, как получателям бюджетных средств, лимитов бюджетных обязательств на закупку товаров, работ, услуг в рамках исполнения местного бюджета.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Для расчета нормативных затрат по видам затрат, предусмотренным </w:t>
      </w:r>
      <w:hyperlink w:anchor="P41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6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предусматриваются формулы расчета и порядок их применения, порядок расчета, не предусматривающий применение формул, а также может предоставляться в соответствии с Методикой </w:t>
      </w:r>
      <w:r w:rsidR="001776E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Чендекского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 утверждении нормативных затрат право устанавливать иные формулы расчета и порядок их применения.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Виды и состав нормативных затрат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видам нормативных затрат относятся: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затраты на закупку товаров, работ и услуг для обеспечения горюче-смазочными материалами и вещевого обеспечения органов в сфере национальной безопасности, правоохранительной деятельности и обороны вне рамок государственного оборонного заказа;</w:t>
      </w:r>
      <w:proofErr w:type="gramEnd"/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затраты на закупку товаров, работ и услуг в целях формирования государственного материального резерва, в том числе в рамках государственного оборонного заказа;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затраты на научно-исследовательские и опытно-конструкторские работы;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затраты на информационно-коммуникационные технологии;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затраты на капитальный ремонт государственного (муниципального)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государственной (муниципальной) собственности или приобретение объектов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недвижимого имущества в государственную (муниципальную) собственность;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затраты на дополнительное профессиональное образование работников;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50"/>
      <w:bookmarkEnd w:id="0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Отнесение затрат к одному из видов затрат, предусмотренных </w:t>
      </w:r>
      <w:hyperlink w:anchor="P41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6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Затраты на закупку товаров, работ и услуг для обеспечения горюче-смазочными материалами и вещевого обеспечения органов в сфере национальной безопасности, правоохранительной деятельности и обороны вне рамок государственного оборонного заказа включают следующие 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затраты на транспортные услуги;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затраты на аренду;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затраты на содержание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затраты на приобретение прочих работ и услуг, не относящихся к затратам на транспортные услуги, аренду и содержание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затраты на приобретение основных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затраты на приобретение материальных запасов;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иные затраты на закупку товаров, работ и услуг для обеспечения горюче-смазочными материалами и вещевого обеспечения органов в сфере национальной безопасности, правоохранительной деятельности и обороны вне рамок государственного оборонного заказа.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Затраты на закупку товаров, работ и услуг в целях формирования государственного материального резерва, включают следующие 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затраты на услуги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затраты на транспортные услуги;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затраты на аренду;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затраты на содержание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затраты на приобретение прочих работ и услуг, не относящихся к затратам на услуги связи, транспортные услуги, аренду и содержание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затраты на приобретение основных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затраты на приобретение нематериальных активов;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затраты на приобретение материальных запасов;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иные затраты на закупку товаров, работ и услуг в целях формирования государственного материального резерва.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Затраты на научно-исследовательские и опытно-конструкторские работы включают в себя затраты на приобретение работ, услуг и нематериальных активов.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приобретение нематериальных активов включают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исключительных прав на ноу-хау и объекты смежных прав;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исключительных прав на научные разработки и изобретения;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 на приобретение нематериальных активов в рамках выполнения научно-исследовательских и опытно-конструкторских работ.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Затраты на информационно-коммуникационные технологии включают в себя: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 не относящихся к затратам на услуги связи, аренду и содержание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нематериальных активов;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в сфере информационно-коммуникационных технологий;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 в сфере информационно-коммуникационных технологий.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 затрат на услуги связи включают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абонентскую плату;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повременную оплату местных, междугородних и международных телефонных соединений;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подвижной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передачу данных с использованием информационно-телекоммуникационной сети "Интернет" и услуг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передачу данных с использованием информационно-телекоммуникационной сети "Интернет" и услуг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электросвязь, относящуюся к связи специального назначения, используемой на региональном уровне;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 предоставлению цифровых потоков для коммутируемых телефонных соединений;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иных услуг связи в сфере информационно-коммуникационных технологий.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содержание имущества включают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вычислительной техники;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оборудования по обеспечению безопасности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телефонной связи (автоматизированных телефонных станций);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локальных вычислительных сетей;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бесперебойного питания;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затраты, относящиеся к затратам на содержание имущества в сфере информационно-коммуникационных технологий.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приобретение прочих работ и услуг, не относящихся к затратам на услуги связи, аренду и содержание имущества, включает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услуг, связанных с обеспечением безопасности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работ по монтажу (установке), дооборудованию и наладке оборудования;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приобретение основных сре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вкл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ючают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рабочих станций;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принтеров, многофункциональных устройств и копировальных аппаратов (оргтехники);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средств подвижной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планшетных компьютеров;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оборудования по обеспечению безопасности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затраты, относящиеся к затратам на приобретение основных сре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сф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 информационно-коммуникационных технологий.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приобретение нематериальных активов включает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муниципального органа, и других нематериальных активов в сфере информационно-коммуникационных технологий.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 затрат на приобретение материальных запасов в сфере информационно-коммуникационных технологий включают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мониторов;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системных блоков;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магнитных и оптических носителей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деталей для содержания принтеров, многофункциональных устройств и копировальных аппаратов (оргтехники);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по обеспечению безопасности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затраты, относящиеся к затратам на приобретение материальных запасов в сфере информационно-коммуникационных технологий.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Затраты на капитальный ремонт муниципального имущества включают следующие 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затраты на транспортные услуги;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затраты на аренду;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затраты на содержание муниципального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затраты на приобретение основных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затраты на приобретение материальных запасов;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иные затраты, связанные с осуществлением капитального ремонта муниципального имущества.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129"/>
      <w:bookmarkEnd w:id="1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следующие 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затраты на аренду;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затраты на приобретение основных средств и приобретение непроизведенных активов;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затраты на приобретение материальных запасов;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Затраты на дополнительное профессиональное образование работников включают группы затрат на приобретение образовательных услуг по профессиональной переподготовке и повышению квалификации, а также группы иных затрат, связанных с обеспечением дополнительного профессионального образования в соответствии с нормативными правовыми актами о муниципальной гражданской службе и законодательством Российской Федерации об образовании.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136"/>
      <w:bookmarkEnd w:id="2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функций, не указанные в </w:t>
      </w:r>
      <w:hyperlink w:anchor="P50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7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29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Методики, включают следующие группы:</w:t>
      </w:r>
      <w:proofErr w:type="gramEnd"/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транспортные услуги;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коммунальные услуги;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помещений и оборудования;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прочих работ и услуг, не относящихся к затратам на услуги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имущества;</w:t>
      </w:r>
      <w:proofErr w:type="gramEnd"/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нематериальных активов;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материальных запасов, не отнесенные к затратам, указанным в </w:t>
      </w:r>
      <w:hyperlink w:anchor="P50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7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29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47"/>
      <w:bookmarkEnd w:id="3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прочие затраты, не отнесенные к иным затратам, указанным в </w:t>
      </w:r>
      <w:hyperlink w:anchor="P50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7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29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услуги связи включает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оплату услуг почтовой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оплату услуг специальной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нормативные затраты, относящиеся к затратам на услуги связи в рамках затрат, указанных в </w:t>
      </w:r>
      <w:hyperlink w:anchor="P13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транспортные услуги включает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по договору об оказании услуг перевозки (транспортировки) грузов;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оплату услуг аренды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оплату разовых услуг пассажирских перевозок при проведении совещания;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затраты на оплату проезда работника к месту нахождения учебного заведения и обратно в соответствии с трудовым законодательством Российской Федерации;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нормативные затраты, относящиеся к затратам на транспортные услуги в рамках затрат, указанных в </w:t>
      </w:r>
      <w:hyperlink w:anchor="P13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рассчитывается в соответствии с порядком и условиями командирования, которые установлены правовыми актами Правительства Российской Федерации, Республики Алтай, местной администрацией, с учетом показателей утвержденных планов-графиков проведения совещаний, контрольных мероприятий и профессиональной подготовки работников.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Указанная группа затрат включает группы затрат на проезд к месту командирования и обратно и нормативных затрат по найму жилого помещения на период командирования в рамках затрат, указанных в </w:t>
      </w:r>
      <w:hyperlink w:anchor="P13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коммунальные услуги включает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газоснабжение и иные виды топлива;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электроснабжение;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теплоснабжение;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горячее водоснабжение;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холодное водоснабжение и водоотведение;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лиц, привлекаемых на основании гражданско-правовых договоров;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затраты, относящиеся к затратам на коммунальные услуги в рамках затрат, указанных в </w:t>
      </w:r>
      <w:hyperlink w:anchor="P13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 Формирование затрат на коммунальные услуги осуществляется с учетом требований законодательства Российской Федерации об энергосбережении и о повышении энергетической эффективности.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аренду помещений и оборудования включает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помещений;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помещения (зала) для проведения совещания;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оборудования для проведения совещания;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затраты, относящиеся к затратам на аренду помещений и оборудования в рамках затрат, указанных в </w:t>
      </w:r>
      <w:hyperlink w:anchor="P13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содержание имущества включает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 техническое обслуживание помещений;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затраты на техническое обслуживание и ремонт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бытового оборудования;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иного оборудования;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лиц, привлекаемых на основании гражданско-правовых договоров;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затраты, относящиеся к затратам на содержание имущества в рамках затрат, указанных в </w:t>
      </w:r>
      <w:hyperlink w:anchor="P13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имущества, включает следующие подгруппы:</w:t>
      </w:r>
      <w:proofErr w:type="gramEnd"/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типографских работ и услуг, включая приобретение периодических печатных изданий;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лиц, привлекаемых на основании гражданско-правовых договоров;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проведение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аттестацию специальных помещений;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проведение диспансеризации работников;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монтаж (установку), дооборудование и наладку оборудования;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услуг вневедомственной охраны;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труда независимых экспертов;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имущества, в рамках затрат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в </w:t>
      </w:r>
      <w:hyperlink w:anchor="P13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  <w:proofErr w:type="gramEnd"/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затрат на приобретение основных сре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вкл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ючает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мебели;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систем кондиционирования;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затраты, относящиеся к затратам на приобретение основных сре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амках затрат, указанных в </w:t>
      </w:r>
      <w:hyperlink w:anchor="P13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затрат на приобретение материальных запасов, не отнесенные к затратам, указанным в </w:t>
      </w:r>
      <w:hyperlink w:anchor="P50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7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29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Методики, включает следующие подгруппы: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бланочной продукции;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канцелярских принадлежностей;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хозяйственных товаров и принадлежностей;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горюче-смазочных материалов;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запасных частей для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 для нужд гражданской обороны;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затраты, относящиеся к затратам на приобретение материальных запасов в рамках затрат, указанных в </w:t>
      </w:r>
      <w:hyperlink w:anchor="P13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абзацах первом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14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двенадцатом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16. Формулы расчета, применяемые при определении нормативных затрат, учитывают: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установленные муниципальными органами нормативы количества товаров, работ, услуг и (или) нормативы цены товаров, работ, услуг;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сроки эксплуатации (в отношении основных средств);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численность работников, определяемую в соответствии с </w:t>
      </w:r>
      <w:hyperlink w:anchor="P208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пунктами 17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221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остатки основных средств и материальных запасов.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При определении нормативных затрат используется показатель расчетной численности основных работников. Показатель расчетной численности основных работников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62" name="Рисунок 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муниципальных органов определяется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4050" cy="247650"/>
            <wp:effectExtent l="0" t="0" r="0" b="0"/>
            <wp:docPr id="461" name="Рисунок 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460" name="Рисунок 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фактическая численность служащих;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459" name="Рисунок 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58" name="Рисунок 4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фактическая численность работников, денежное содержание которых осуществляется в рамках системы оплаты труда;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1,1 - коэффициент, который может быть использован на случай замещения вакантных должностей.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Норматив цены товаров, работ, услуг, устанавливаемый в формулах расчета определяется с учетом положений </w:t>
      </w:r>
      <w:hyperlink r:id="rId17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22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Закона № 44-ФЗ.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пункта 4 Правил.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21. Для определения нормативных затрат в формулах используются нормативы цены и количества товаров, работ, услуг, устанавливаемые государственными, муниципальными органами.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21"/>
      <w:bookmarkEnd w:id="4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22. Разрабатываем и утверждаем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полномочий, должностных обязанностей  работников) нормативы: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цены услуг подвижной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количества SIM-карт, используемых в планшетных компьютерах;</w:t>
      </w:r>
      <w:proofErr w:type="gramEnd"/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г) цены и количества принтеров, многофункциональных устройств и копировальных аппаратов и иной оргтехники;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количества и цены средств подвижной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количества и цены планшетных компьютеров;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количества и цены носителей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перечня периодических печатных изданий и справочной литературы;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к) количества и цены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л) количества и цены мебели;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количества и цены канцелярских принадлежностей;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н) количества и цены хозяйственных товаров и принадлежностей;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о) количества и цены материальных запасов для нужд гражданской обороны;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п) количества и цены иных товаров и услуг.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Нормативные затраты подлежат размещению в единой информационной системе в сфере закупок.</w:t>
      </w:r>
    </w:p>
    <w:p w:rsid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6E9" w:rsidRPr="00B33421" w:rsidRDefault="001776E9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1776E9">
      <w:pPr>
        <w:widowControl w:val="0"/>
        <w:autoSpaceDE w:val="0"/>
        <w:autoSpaceDN w:val="0"/>
        <w:adjustRightInd w:val="0"/>
        <w:spacing w:after="0" w:line="260" w:lineRule="auto"/>
        <w:ind w:left="6946" w:right="-142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Приложение</w:t>
      </w:r>
    </w:p>
    <w:p w:rsidR="00B33421" w:rsidRPr="00B33421" w:rsidRDefault="00B33421" w:rsidP="001776E9">
      <w:pPr>
        <w:widowControl w:val="0"/>
        <w:autoSpaceDE w:val="0"/>
        <w:autoSpaceDN w:val="0"/>
        <w:adjustRightInd w:val="0"/>
        <w:spacing w:after="0" w:line="260" w:lineRule="auto"/>
        <w:ind w:left="6096" w:right="-142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 w:rsidRPr="00B33421">
        <w:rPr>
          <w:rFonts w:ascii="Times New Roman" w:eastAsia="Times New Roman" w:hAnsi="Times New Roman" w:cs="Times New Roman"/>
          <w:snapToGrid w:val="0"/>
          <w:lang w:eastAsia="ru-RU"/>
        </w:rPr>
        <w:t>к правилам определения</w:t>
      </w:r>
      <w:r w:rsidR="001776E9" w:rsidRPr="001776E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421">
        <w:rPr>
          <w:rFonts w:ascii="Times New Roman" w:eastAsia="Times New Roman" w:hAnsi="Times New Roman" w:cs="Times New Roman"/>
          <w:snapToGrid w:val="0"/>
          <w:lang w:eastAsia="ru-RU"/>
        </w:rPr>
        <w:t xml:space="preserve">нормативных затрат на обеспечение функций </w:t>
      </w:r>
      <w:r w:rsidR="001776E9" w:rsidRPr="001776E9">
        <w:rPr>
          <w:rFonts w:ascii="Times New Roman" w:eastAsia="Times New Roman" w:hAnsi="Times New Roman" w:cs="Times New Roman"/>
          <w:lang w:eastAsia="ru-RU"/>
        </w:rPr>
        <w:t>Чендекского</w:t>
      </w:r>
      <w:r w:rsidR="001776E9" w:rsidRPr="001776E9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B33421">
        <w:rPr>
          <w:rFonts w:ascii="Times New Roman" w:eastAsia="Times New Roman" w:hAnsi="Times New Roman" w:cs="Times New Roman"/>
          <w:snapToGrid w:val="0"/>
          <w:lang w:eastAsia="ru-RU"/>
        </w:rPr>
        <w:t>сельского поселения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60" w:lineRule="auto"/>
        <w:ind w:left="5245"/>
        <w:jc w:val="right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МЕТОДИКА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определения нормативных затрат на обеспечение функций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Сельской администрации </w:t>
      </w:r>
      <w:r w:rsidR="001776E9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Чендекского</w:t>
      </w:r>
      <w:r w:rsidRPr="00B3342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сельского поселения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I. Затраты на информационно-коммуникационные технологии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Затраты на абонентскую плату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925" cy="285750"/>
            <wp:effectExtent l="0" t="0" r="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</w:t>
      </w:r>
      <w:bookmarkStart w:id="5" w:name="_GoBack"/>
      <w:bookmarkEnd w:id="5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466725"/>
            <wp:effectExtent l="0" t="0" r="9525" b="9525"/>
            <wp:docPr id="456" name="Рисунок 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55" name="Рисунок 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54" name="Рисунок 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53" name="Рисунок 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Затраты на повременную оплату местных, междугородних и международных телефонных соединений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452" name="Рисунок 4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875" cy="990600"/>
            <wp:effectExtent l="0" t="0" r="9525" b="0"/>
            <wp:docPr id="451" name="Рисунок 4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50" name="Рисунок 4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49" name="Рисунок 4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48" name="Рисунок 4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местных телефонных соединениях по g-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47" name="Рисунок 4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местной телефонной связи по g-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46" name="Рисунок 4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45" name="Рисунок 4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276225" cy="247650"/>
            <wp:effectExtent l="0" t="0" r="9525" b="0"/>
            <wp:docPr id="444" name="Рисунок 4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междугородних телефонных соединениях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43" name="Рисунок 4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42" name="Рисунок 4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41" name="Рисунок 4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40" name="Рисунок 4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минуты разговора при международных телефонных соединениях по j-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39" name="Рисунок 4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Затраты на оплату услуг подвижной связи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38" name="Рисунок 4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466725"/>
            <wp:effectExtent l="0" t="0" r="0" b="9525"/>
            <wp:docPr id="437" name="Рисунок 4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36" name="Рисунок 4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35" name="Рисунок 4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федеральных государственных органов, определенными с учетом нормативов затрат на приобретение сре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34" name="Рисунок 4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услуги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планшетных компьютеров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9525" b="9525"/>
            <wp:docPr id="433" name="Рисунок 4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466725"/>
            <wp:effectExtent l="0" t="0" r="9525" b="9525"/>
            <wp:docPr id="432" name="Рисунок 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31" name="Рисунок 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30" name="Рисунок 4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цена в расчете на 1 SIM-карту по i-й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29" name="Рисунок 4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Затраты на сеть "Интернет" и услуги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интернет-провайдеров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428" name="Рисунок 4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466725"/>
            <wp:effectExtent l="0" t="0" r="9525" b="9525"/>
            <wp:docPr id="427" name="Рисунок 4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26" name="Рисунок 4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каналов передачи данных сети "Интернет" с i-й пропускной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425" name="Рисунок 4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24" name="Рисунок 4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Затраты на электросвязь, относящуюся к связи специального назначения, используемой на муниципальном уровне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23" name="Рисунок 4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247650"/>
            <wp:effectExtent l="0" t="0" r="0" b="0"/>
            <wp:docPr id="422" name="Рисунок 4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21" name="Рисунок 4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20" name="Рисунок 4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электросвязи, относящейся к связи специального назначения, используемой на муниципальном уровне, в расчете на 1 телефонный номер, включая ежемесячную плату за организацию соответствующего 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линий связи сети связи специального назначения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19" name="Рисунок 4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Затраты на электросвязь, относящуюся к связи специального назначения, используемой на федеральном уровне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18" name="Рисунок 4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247650"/>
            <wp:effectExtent l="0" t="0" r="0" b="0"/>
            <wp:docPr id="417" name="Рисунок 4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16" name="Рисунок 4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415" name="Рисунок 4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Затраты на оплату услуг по предоставлению цифровых потоков для коммутируемых телефонных соединений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14" name="Рисунок 4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466725"/>
            <wp:effectExtent l="0" t="0" r="9525" b="9525"/>
            <wp:docPr id="413" name="Рисунок 4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12" name="Рисунок 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организованных цифровых потоков с i-й абонентской платой;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11" name="Рисунок 4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ежемесячная i-я абонентская плата за цифровой поток;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10" name="Рисунок 4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предоставления услуги с i-й абонентской платой.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Затраты на оплату иных услуг связи в сфере информационно-коммуникационных технологий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409" name="Рисунок 4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76300" cy="466725"/>
            <wp:effectExtent l="0" t="0" r="0" b="9525"/>
            <wp:docPr id="408" name="Рисунок 4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07" name="Рисунок 4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по i-й иной услуге связи, определяемая по фактическим данным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отчетного финансового года.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 определении затрат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ремонт, указанный в </w:t>
      </w:r>
      <w:hyperlink w:anchor="P340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пунктах 11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w:anchor="P380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применяется перечень работ по техническому обслуживанию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340"/>
      <w:bookmarkEnd w:id="6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вычислительной техники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06" name="Рисунок 4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466725"/>
            <wp:effectExtent l="0" t="0" r="9525" b="9525"/>
            <wp:docPr id="405" name="Рисунок 4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04" name="Рисунок 4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i-й вычислительной техники, но не 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предельного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количества i-й вычислительной техники;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03" name="Рисунок 4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в расчете на 1 i-ю вычислительную технику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количество i-й вычислительной техники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71525" cy="247650"/>
            <wp:effectExtent l="0" t="0" r="9525" b="0"/>
            <wp:docPr id="402" name="Рисунок 4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с округлением до целого по формулам: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342900"/>
            <wp:effectExtent l="0" t="0" r="9525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закрытого контура обработки информации,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43050" cy="34290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открытого контура обработки информации,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99" name="Рисунок 3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пунктом 17 настоящих Требований.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оборудования по обеспечению безопасности информации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98" name="Рисунок 3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466725"/>
            <wp:effectExtent l="0" t="0" r="0" b="9525"/>
            <wp:docPr id="397" name="Рисунок 3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96" name="Рисунок 3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95" name="Рисунок 3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единицы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системы телефонной связи (автоматизированных телефонных станций)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94" name="Рисунок 3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466725"/>
            <wp:effectExtent l="0" t="0" r="0" b="9525"/>
            <wp:docPr id="393" name="Рисунок 3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52425" cy="247650"/>
            <wp:effectExtent l="0" t="0" r="9525" b="0"/>
            <wp:docPr id="392" name="Рисунок 3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автоматизированных телефонных станций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91" name="Рисунок 3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локальных вычислительных сетей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90" name="Рисунок 3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466725"/>
            <wp:effectExtent l="0" t="0" r="9525" b="9525"/>
            <wp:docPr id="389" name="Рисунок 3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88" name="Рисунок 3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87" name="Рисунок 3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бесперебойного питания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86" name="Рисунок 3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0" cy="466725"/>
            <wp:effectExtent l="0" t="0" r="0" b="9525"/>
            <wp:docPr id="385" name="Рисунок 3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84" name="Рисунок 3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модулей бесперебойного питания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83" name="Рисунок 3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модуля бесперебойного питания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380"/>
      <w:bookmarkEnd w:id="7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принтеров, многофункциональных устройств, копировальных аппаратов и иной оргтехники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82" name="Рисунок 3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466725"/>
            <wp:effectExtent l="0" t="0" r="0" b="9525"/>
            <wp:docPr id="381" name="Рисунок 3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80" name="Рисунок 3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79" name="Рисунок 3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относящиеся к затратам на услуги связи, аренду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содержание имущества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78" name="Рисунок 3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09675" cy="247650"/>
            <wp:effectExtent l="0" t="0" r="9525" b="0"/>
            <wp:docPr id="377" name="Рисунок 3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76" name="Рисунок 3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справочно-правовых систем;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75" name="Рисунок 3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Затраты на оплату услуг по сопровождению справочно-правовых систем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374" name="Рисунок 3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466725"/>
            <wp:effectExtent l="0" t="0" r="0" b="9525"/>
            <wp:docPr id="373" name="Рисунок 3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72" name="Рисунок 3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Затраты на оплату услуг по сопровождению и приобретению иного программного обеспечения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371" name="Рисунок 3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495300"/>
            <wp:effectExtent l="0" t="0" r="0" b="0"/>
            <wp:docPr id="370" name="Рисунок 3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69" name="Рисунок 3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сопровождения g-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программного обеспечения;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68" name="Рисунок 3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Затраты на оплату услуг, связанных с обеспечением безопасности информации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367" name="Рисунок 3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5375" cy="247650"/>
            <wp:effectExtent l="0" t="0" r="9525" b="0"/>
            <wp:docPr id="366" name="Рисунок 3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365" name="Рисунок 3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364" name="Рисунок 3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Затраты на проведение аттестационных, проверочных и контрольных мероприятий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63" name="Рисунок 3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495300"/>
            <wp:effectExtent l="0" t="0" r="0" b="0"/>
            <wp:docPr id="362" name="Рисунок 3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61" name="Рисунок 3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аттестуемых i-х объектов (помещений);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60" name="Рисунок 3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аттестации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(помещения);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59" name="Рисунок 3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единиц j-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(устройств), требующих проверки;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58" name="Рисунок 3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проверки 1 единицы j-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(устройства).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9525" b="9525"/>
            <wp:docPr id="357" name="Рисунок 3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466725"/>
            <wp:effectExtent l="0" t="0" r="0" b="9525"/>
            <wp:docPr id="356" name="Рисунок 3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55" name="Рисунок 3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54" name="Рисунок 3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по защите информации.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Затраты на оплату работ по монтажу (установке), дооборудованию и наладке оборудования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9525" b="9525"/>
            <wp:docPr id="353" name="Рисунок 3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466725"/>
            <wp:effectExtent l="0" t="0" r="0" b="9525"/>
            <wp:docPr id="352" name="Рисунок 3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51" name="Рисунок 3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50" name="Рисунок 3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Затраты на приобретение рабочих станций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49" name="Рисунок 3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076450" cy="600075"/>
            <wp:effectExtent l="0" t="0" r="0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657225" cy="247650"/>
            <wp:effectExtent l="0" t="0" r="9525" b="0"/>
            <wp:docPr id="347" name="Рисунок 3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46" name="Рисунок 3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1 рабочей станции по i-й должности в соответствии с нормативами органов местного самоуправления.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Предельное количество рабочих станций по i-й должности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771525" cy="247650"/>
            <wp:effectExtent l="0" t="0" r="9525" b="0"/>
            <wp:docPr id="345" name="Рисунок 3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формулам: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838325" cy="342900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закрытого контура обработки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57350" cy="342900"/>
            <wp:effectExtent l="0" t="0" r="0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открытого контура обработки информации,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42" name="Рисунок 3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пунктом 17 настоящих Требований.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Затраты на приобретение принтеров, многофункциональных устройств, копировальных аппаратов и иной оргтехники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9525" b="9525"/>
            <wp:docPr id="341" name="Рисунок 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00200" cy="600075"/>
            <wp:effectExtent l="0" t="0" r="0" b="9525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Qi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 - количество принтеров, многофункциональных устройств, копировальных аппаратов и иной оргтехники по i-й должности в соответствии с нормативами органов местного самоуправления;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39" name="Рисунок 3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принтера, многофункционального устройства, копировального аппарата и иной оргтехники.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Затраты на приобретение средств подвижной связи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95300" cy="247650"/>
            <wp:effectExtent l="0" t="0" r="0" b="0"/>
            <wp:docPr id="338" name="Рисунок 3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466725"/>
            <wp:effectExtent l="0" t="0" r="9525" b="9525"/>
            <wp:docPr id="337" name="Рисунок 3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336" name="Рисунок 3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средств подвижной связи по i-й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335" name="Рисунок 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средства подвижной связи для i-й должности.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Затраты на приобретение планшетных компьютеров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95300" cy="247650"/>
            <wp:effectExtent l="0" t="0" r="0" b="0"/>
            <wp:docPr id="334" name="Рисунок 3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466725"/>
            <wp:effectExtent l="0" t="0" r="0" b="9525"/>
            <wp:docPr id="333" name="Рисунок 3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332" name="Рисунок 3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планшетных компьютеров по i-й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31" name="Рисунок 3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цена 1 планшетного компьютера по i-й должности.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Затраты на приобретение оборудования по обеспечению безопасности информации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95300" cy="247650"/>
            <wp:effectExtent l="0" t="0" r="0" b="0"/>
            <wp:docPr id="330" name="Рисунок 3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466725"/>
            <wp:effectExtent l="0" t="0" r="0" b="9525"/>
            <wp:docPr id="329" name="Рисунок 3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328" name="Рисунок 3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27" name="Рисунок 3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приобретаемого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по обеспечению безопасности информации.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Затраты на приобретение мониторов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326" name="Рисунок 3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466725"/>
            <wp:effectExtent l="0" t="0" r="9525" b="9525"/>
            <wp:docPr id="325" name="Рисунок 3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24" name="Рисунок 3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мониторов для i-й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23" name="Рисунок 3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монитора для i-й должности.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Затраты на приобретение системных блоков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22" name="Рисунок 3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466725"/>
            <wp:effectExtent l="0" t="0" r="0" b="9525"/>
            <wp:docPr id="321" name="Рисунок 3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20" name="Рисунок 3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системных блоков;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19" name="Рисунок 3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одного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системного блока.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Затраты на приобретение других запасных частей для вычислительной техники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318" name="Рисунок 3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466725"/>
            <wp:effectExtent l="0" t="0" r="0" b="9525"/>
            <wp:docPr id="317" name="Рисунок 3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16" name="Рисунок 3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15" name="Рисунок 3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 для вычислительной техники.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Затраты на приобретение носителей информации, в том числе магнитных и оптических носителей информации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9525" b="9525"/>
            <wp:docPr id="314" name="Рисунок 3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466725"/>
            <wp:effectExtent l="0" t="0" r="9525" b="9525"/>
            <wp:docPr id="313" name="Рисунок 3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12" name="Рисунок 3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носителей информации по i-ой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11" name="Рисунок 3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носителя информации по i-ой должности.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Затраты на приобретение деталей для содержания принтеров, многофункциональных устройств, копировальных аппаратов и иной оргтехники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310" name="Рисунок 3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247650"/>
            <wp:effectExtent l="0" t="0" r="0" b="0"/>
            <wp:docPr id="309" name="Рисунок 3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08" name="Рисунок 3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307" name="Рисунок 3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принтеров, многофункциональных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устройств, копировальных аппаратов и иной оргтехники.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Затраты на приобретение расходных материалов для принтеров, многофункциональных устройств, копировальных аппаратов и иной оргтехники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06" name="Рисунок 3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466725"/>
            <wp:effectExtent l="0" t="0" r="0" b="9525"/>
            <wp:docPr id="305" name="Рисунок 3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04" name="Рисунок 3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фактическое количество принтеров, многофункциональных устройств, копировальных аппаратов и иной оргтехники по i-ой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03" name="Рисунок 3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норматив потребления расходных материалов для принтеров, многофункциональных устройств,  копировальных аппаратов и иной оргтехники по i-ой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302" name="Рисунок 3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i-ой должности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;.</w:t>
      </w:r>
      <w:proofErr w:type="gramEnd"/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Затраты на приобретение запасных частей для принтеров, многофункциональных устройств, копировальных аппаратов и оргтехники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301" name="Рисунок 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466725"/>
            <wp:effectExtent l="0" t="0" r="0" b="9525"/>
            <wp:docPr id="300" name="Рисунок 3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99" name="Рисунок 2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устройств, копировальных аппаратов и иной оргтехники;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98" name="Рисунок 2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i-й запасной части.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Затраты на приобретение материальных запасов по обеспечению безопасности информации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297" name="Рисунок 2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466725"/>
            <wp:effectExtent l="0" t="0" r="0" b="9525"/>
            <wp:docPr id="296" name="Рисунок 2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295" name="Рисунок 2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94" name="Рисунок 2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Прочие затраты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услуги связи,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отнесенные к затратам на услуги связи в рамках затрат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Затраты на услуги связи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0" t="0" r="9525" b="9525"/>
            <wp:docPr id="293" name="Рисунок 2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276225"/>
            <wp:effectExtent l="0" t="0" r="9525" b="9525"/>
            <wp:docPr id="292" name="Рисунок 2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lastRenderedPageBreak/>
        <w:drawing>
          <wp:inline distT="0" distB="0" distL="0" distR="0">
            <wp:extent cx="190500" cy="219075"/>
            <wp:effectExtent l="0" t="0" r="0" b="9525"/>
            <wp:docPr id="291" name="Рисунок 2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почтовой связи;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90" name="Рисунок 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специальной связи.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38. Затраты на оплату услуг почтовой связи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289" name="Рисунок 2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466725"/>
            <wp:effectExtent l="0" t="0" r="0" b="9525"/>
            <wp:docPr id="288" name="Рисунок 2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87" name="Рисунок 2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i-х почтовых отправлений в год;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86" name="Рисунок 2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почтового отправления.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Затраты на оплату услуг специальной связи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85" name="Рисунок 2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247650"/>
            <wp:effectExtent l="0" t="0" r="9525" b="0"/>
            <wp:docPr id="284" name="Рисунок 2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83" name="Рисунок 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листов (пакетов) исходящей информации в год;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82" name="Рисунок 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транспортные услуги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Затраты по договору об оказании услуг перевозки (транспортировки) грузов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81" name="Рисунок 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466725"/>
            <wp:effectExtent l="0" t="0" r="0" b="9525"/>
            <wp:docPr id="280" name="Рисунок 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79" name="Рисунок 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услуг перевозки (транспортировки) грузов;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78" name="Рисунок 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i-й услуги перевозки (транспортировки) груза.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Затраты на оплату услуг аренды транспортных средств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277" name="Рисунок 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95475" cy="466725"/>
            <wp:effectExtent l="0" t="0" r="9525" b="9525"/>
            <wp:docPr id="276" name="Рисунок 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75" name="Рисунок 2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74" name="Рисунок 2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месяц;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73" name="Рисунок 2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Затраты на оплату разовых услуг пассажирских перевозок при проведении совещания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9525" b="9525"/>
            <wp:docPr id="272" name="Рисунок 2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90675" cy="466725"/>
            <wp:effectExtent l="0" t="0" r="9525" b="9525"/>
            <wp:docPr id="271" name="Рисунок 2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70" name="Рисунок 2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разовых услуг пассажирских перевозок;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69" name="Рисунок 2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68" name="Рисунок 2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транспортного средства по i-й разовой услуге.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Затраты на оплату проезда работника к месту нахождения учебного заведения и обратно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267" name="Рисунок 2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466725"/>
            <wp:effectExtent l="0" t="0" r="0" b="9525"/>
            <wp:docPr id="266" name="Рисунок 2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65" name="Рисунок 2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64" name="Рисунок 2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оплату расходов по договорам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оказании услуг, связанных с проездом и наймом 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</w:t>
      </w:r>
      <w:proofErr w:type="gramEnd"/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в связи с командированием работников,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заключаемым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сторонними организациями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63" name="Рисунок 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247650"/>
            <wp:effectExtent l="0" t="0" r="0" b="0"/>
            <wp:docPr id="262" name="Рисунок 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261" name="Рисунок 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проезд к месту командирования и обратно;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60" name="Рисунок 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по договору на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Затраты по договору на проезд к месту командирования и обратно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95300" cy="247650"/>
            <wp:effectExtent l="0" t="0" r="0" b="0"/>
            <wp:docPr id="259" name="Рисунок 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466725"/>
            <wp:effectExtent l="0" t="0" r="0" b="9525"/>
            <wp:docPr id="258" name="Рисунок 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95300" cy="247650"/>
            <wp:effectExtent l="0" t="0" r="0" b="0"/>
            <wp:docPr id="257" name="Рисунок 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47650"/>
            <wp:effectExtent l="0" t="0" r="9525" b="0"/>
            <wp:docPr id="256" name="Рисунок 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проезда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Затраты по договору на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 на период командирования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247650"/>
            <wp:effectExtent l="0" t="0" r="9525" b="0"/>
            <wp:docPr id="255" name="Рисунок 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247900" cy="466725"/>
            <wp:effectExtent l="0" t="0" r="0" b="9525"/>
            <wp:docPr id="254" name="Рисунок 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409575" cy="247650"/>
            <wp:effectExtent l="0" t="0" r="9525" b="0"/>
            <wp:docPr id="253" name="Рисунок 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командированных работников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252" name="Рисунок 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найма жилого помещения в сутки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251" name="Рисунок 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суток нахождения в командировке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командирования.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коммунальные услуги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Затраты на коммунальные услуги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250" name="Рисунок 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247650"/>
            <wp:effectExtent l="0" t="0" r="9525" b="0"/>
            <wp:docPr id="249" name="Рисунок 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48" name="Рисунок 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газоснабжение и иные виды топлива;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47" name="Рисунок 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электроснабжение;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46" name="Рисунок 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теплоснабжение;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245" name="Рисунок 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горячее водоснабжение;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244" name="Рисунок 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холодное водоснабжение и водоотведение;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43" name="Рисунок 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Затраты на газоснабжение и иные виды топлива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42" name="Рисунок 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466725"/>
            <wp:effectExtent l="0" t="0" r="0" b="9525"/>
            <wp:docPr id="241" name="Рисунок 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40" name="Рисунок 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i-м виде топлива (газе и ином виде топлива);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39" name="Рисунок 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38" name="Рисунок 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топлива.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49. Затраты на электроснабжение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37" name="Рисунок 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85875" cy="466725"/>
            <wp:effectExtent l="0" t="0" r="9525" b="9525"/>
            <wp:docPr id="236" name="Рисунок 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35" name="Рисунок 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34" name="Рисунок 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электроэнергии в год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тарифу (цене) на электроэнергию (в рамках применяемого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одноставочного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 по зонам суток или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двуставочного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тарифа).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Затраты на теплоснабжение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33" name="Рисунок 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152525" cy="247650"/>
            <wp:effectExtent l="0" t="0" r="9525" b="0"/>
            <wp:docPr id="232" name="Рисунок 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31" name="Рисунок 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теплоэнергии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отопление зданий, помещений и сооружений;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30" name="Рисунок 2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теплоснабжение.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Затраты на горячее водоснабжение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9525" b="9525"/>
            <wp:docPr id="229" name="Рисунок 2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19175" cy="219075"/>
            <wp:effectExtent l="0" t="0" r="9525" b="9525"/>
            <wp:docPr id="228" name="Рисунок 2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227" name="Рисунок 2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горячей воде;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226" name="Рисунок 2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горячее водоснабжение.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52. Затраты на холодное водоснабжение и водоотведение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2425" cy="219075"/>
            <wp:effectExtent l="0" t="0" r="9525" b="9525"/>
            <wp:docPr id="225" name="Рисунок 2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66900" cy="247650"/>
            <wp:effectExtent l="0" t="0" r="0" b="0"/>
            <wp:docPr id="224" name="Рисунок 2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223" name="Рисунок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холодном водоснабжении;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222" name="Рисунок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холодное водоснабжение;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21" name="Рисунок 2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потребность в водоотведении;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20" name="Рисунок 2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регулируемый тариф на водоотведение.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53. Затраты на оплату услуг внештатных сотрудников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219" name="Рисунок 2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62200" cy="466725"/>
            <wp:effectExtent l="0" t="0" r="0" b="9525"/>
            <wp:docPr id="218" name="Рисунок 2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217" name="Рисунок 2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16" name="Рисунок 2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по i-й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15" name="Рисунок 2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аренду помещений и оборудования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54. Затраты на аренду помещений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14" name="Рисунок 2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943100" cy="466725"/>
            <wp:effectExtent l="0" t="0" r="0" b="9525"/>
            <wp:docPr id="213" name="Рисунок 2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12" name="Рисунок 2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размещаемых на i-й арендуемой площади;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S – площадь арендованного помещения;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11" name="Рисунок 2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i-й арендуемой площади;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10" name="Рисунок 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аренды i-й арендуемой площади.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55. Затраты на аренду помещения (зала) для проведения совещания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209" name="Рисунок 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466725"/>
            <wp:effectExtent l="0" t="0" r="0" b="9525"/>
            <wp:docPr id="208" name="Рисунок 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207" name="Рисунок 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суток аренды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06" name="Рисунок 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аренды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(зала) в сутки.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56. Затраты на аренду оборудования для проведения совещания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205" name="Рисунок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466725"/>
            <wp:effectExtent l="0" t="0" r="9525" b="9525"/>
            <wp:docPr id="204" name="Рисунок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03" name="Рисунок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арендуемого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02" name="Рисунок 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дней аренды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01" name="Рисунок 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аренды в день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200" name="Рисунок 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часа аренды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имущества,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57. Затраты на содержание и техническое обслуживание помещений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99" name="Рисунок 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6725" cy="247650"/>
            <wp:effectExtent l="0" t="0" r="9525" b="0"/>
            <wp:docPr id="198" name="Рисунок 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197" name="Рисунок 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охранно-тревожной сигнализации;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196" name="Рисунок 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проведение текущего ремонта помещения;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195" name="Рисунок 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содержание прилегающей территории;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94" name="Рисунок 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оплату услуг по обслуживанию и уборке помещения;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93" name="Рисунок 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вывоз твердых бытовых отходов;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lastRenderedPageBreak/>
        <w:drawing>
          <wp:inline distT="0" distB="0" distL="0" distR="0">
            <wp:extent cx="190500" cy="247650"/>
            <wp:effectExtent l="0" t="0" r="0" b="0"/>
            <wp:docPr id="192" name="Рисунок 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лифтов;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91" name="Рисунок 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90" name="Рисунок 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водонапорной насосной станции пожаротушения;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189" name="Рисунок 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88" name="Рисунок 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58. Затраты на закупку услуг управляющей компании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0" t="0" r="9525" b="9525"/>
            <wp:docPr id="187" name="Рисунок 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466725"/>
            <wp:effectExtent l="0" t="0" r="0" b="9525"/>
            <wp:docPr id="186" name="Рисунок 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85" name="Рисунок 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i-й услуги управляющей компании;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84" name="Рисунок 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услуги управляющей компании в месяц;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83" name="Рисунок 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охранно-тревожной сигнализации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82" name="Рисунок 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466725"/>
            <wp:effectExtent l="0" t="0" r="0" b="9525"/>
            <wp:docPr id="181" name="Рисунок 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80" name="Рисунок 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79" name="Рисунок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обслуживания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60. 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проведение текущего ремонта помещения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76225"/>
            <wp:effectExtent l="0" t="0" r="9525" b="9525"/>
            <wp:docPr id="178" name="Рисунок 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исходя из установленной государственным органом 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88 г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1988 г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. N 312,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466725"/>
            <wp:effectExtent l="0" t="0" r="0" b="9525"/>
            <wp:docPr id="177" name="Рисунок 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276225" cy="247650"/>
            <wp:effectExtent l="0" t="0" r="9525" b="0"/>
            <wp:docPr id="176" name="Рисунок 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здания, планируемая к проведению текущего ремонта;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75" name="Рисунок 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метра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61. Затраты на содержание прилегающей территории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74" name="Рисунок 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466725"/>
            <wp:effectExtent l="0" t="0" r="9525" b="9525"/>
            <wp:docPr id="173" name="Рисунок 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72" name="Рисунок 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закрепленной i-й прилегающей территории;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71" name="Рисунок 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70" name="Рисунок 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62. Затраты на оплату услуг по обслуживанию и уборке помещения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76225"/>
            <wp:effectExtent l="0" t="0" r="0" b="9525"/>
            <wp:docPr id="169" name="Рисунок 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466725"/>
            <wp:effectExtent l="0" t="0" r="9525" b="9525"/>
            <wp:docPr id="168" name="Рисунок 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67" name="Рисунок 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66" name="Рисунок 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услуги по обслуживанию и уборке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65" name="Рисунок 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в месяц.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63. Затраты на вывоз твердых бытовых отходов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64" name="Рисунок 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247650"/>
            <wp:effectExtent l="0" t="0" r="0" b="0"/>
            <wp:docPr id="163" name="Рисунок 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62" name="Рисунок 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куб. метров твердых бытовых отходов в год;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61" name="Рисунок 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куб. метра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твердых бытовых отходов.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лифтов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60" name="Рисунок 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466725"/>
            <wp:effectExtent l="0" t="0" r="0" b="9525"/>
            <wp:docPr id="159" name="Рисунок 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58" name="Рисунок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лифтов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157" name="Рисунок 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лифта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водонапорной насосной станции хозяйственно-питьевого и противопожарного водоснабжения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156" name="Рисунок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257300" cy="247650"/>
            <wp:effectExtent l="0" t="0" r="0" b="0"/>
            <wp:docPr id="155" name="Рисунок 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54" name="Рисунок 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53" name="Рисунок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соответствующего административного помещения.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водонапорной насосной станции пожаротушения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152" name="Рисунок 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247650"/>
            <wp:effectExtent l="0" t="0" r="0" b="0"/>
            <wp:docPr id="151" name="Рисунок 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50" name="Рисунок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49" name="Рисунок 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водонапорной насосной станции пожаротушения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соответствующего административного помещения.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81000" cy="219075"/>
            <wp:effectExtent l="0" t="0" r="0" b="9525"/>
            <wp:docPr id="148" name="Рисунок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2525" cy="219075"/>
            <wp:effectExtent l="0" t="0" r="9525" b="9525"/>
            <wp:docPr id="147" name="Рисунок 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146" name="Рисунок 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145" name="Рисунок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метр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 соответствующих административных помещений.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административного здания (помещения)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44" name="Рисунок 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00175" cy="466725"/>
            <wp:effectExtent l="0" t="0" r="9525" b="9525"/>
            <wp:docPr id="143" name="Рисунок 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42" name="Рисунок 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электрощитовых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) административного здания (помещения);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41" name="Рисунок 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69. Затраты на техническое обслуживание и ремонт транспортных средств (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334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тортс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определяются по формуле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lastRenderedPageBreak/>
        <w:drawing>
          <wp:inline distT="0" distB="0" distL="0" distR="0">
            <wp:extent cx="1943100" cy="600075"/>
            <wp:effectExtent l="0" t="0" r="0" b="9525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33421" w:rsidRPr="00B33421" w:rsidRDefault="00B33421" w:rsidP="00B33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тортс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B33421" w:rsidRPr="00B33421" w:rsidRDefault="00B33421" w:rsidP="00B33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тортс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технического обслуживания и ремонта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B33421" w:rsidRPr="00B33421" w:rsidRDefault="00B33421" w:rsidP="00B33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70.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39" name="Рисунок 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67075" cy="247650"/>
            <wp:effectExtent l="0" t="0" r="9525" b="0"/>
            <wp:docPr id="138" name="Рисунок 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37" name="Рисунок 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дизельных генераторных установок;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36" name="Рисунок 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системы газового пожаротушения;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35" name="Рисунок 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кондиционирования и вентиляции;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34" name="Рисунок 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пожарной сигнализации;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33" name="Рисунок 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контроля и управления доступом;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32" name="Рисунок 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автоматического диспетчерского управления;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31" name="Рисунок 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-профилактический ремонт систем видеонаблюдения.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дизельных генераторных установок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76225"/>
            <wp:effectExtent l="0" t="0" r="0" b="9525"/>
            <wp:docPr id="130" name="Рисунок 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466725"/>
            <wp:effectExtent l="0" t="0" r="0" b="9525"/>
            <wp:docPr id="129" name="Рисунок 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28" name="Рисунок 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дизельных генераторных установок;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27" name="Рисунок 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дизельной генераторной установки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73.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системы газового пожаротушения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26" name="Рисунок 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428750" cy="466725"/>
            <wp:effectExtent l="0" t="0" r="0" b="9525"/>
            <wp:docPr id="125" name="Рисунок 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24" name="Рисунок 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датчиков системы газового пожаротушения;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23" name="Рисунок 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датчика системы газового пожаротушения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74.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кондиционирования и вентиляции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122" name="Рисунок 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466725"/>
            <wp:effectExtent l="0" t="0" r="0" b="9525"/>
            <wp:docPr id="121" name="Рисунок 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20" name="Рисунок 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установок кондиционирования и элементов систем вентиляции;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19" name="Рисунок 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i-й установки кондиционирования и элементов вентиляции.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пожарной сигнализации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18" name="Рисунок 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466725"/>
            <wp:effectExtent l="0" t="0" r="0" b="9525"/>
            <wp:docPr id="117" name="Рисунок 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16" name="Рисунок 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извещателей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пожарной сигнализации;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15" name="Рисунок 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извещателя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76.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контроля и управления доступом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76225"/>
            <wp:effectExtent l="0" t="0" r="0" b="9525"/>
            <wp:docPr id="114" name="Рисунок 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466725"/>
            <wp:effectExtent l="0" t="0" r="0" b="9525"/>
            <wp:docPr id="113" name="Рисунок 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12" name="Рисунок 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устройств в составе систем контроля и управления доступом;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11" name="Рисунок 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текущего ремонта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контроля и управления доступом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77.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автоматического диспетчерского управления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76225"/>
            <wp:effectExtent l="0" t="0" r="0" b="9525"/>
            <wp:docPr id="110" name="Рисунок 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19250" cy="466725"/>
            <wp:effectExtent l="0" t="0" r="0" b="9525"/>
            <wp:docPr id="109" name="Рисунок 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08" name="Рисунок 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lastRenderedPageBreak/>
        <w:drawing>
          <wp:inline distT="0" distB="0" distL="0" distR="0">
            <wp:extent cx="352425" cy="247650"/>
            <wp:effectExtent l="0" t="0" r="9525" b="0"/>
            <wp:docPr id="107" name="Рисунок 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78. Затраты на техническое обслуживание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-профилактический ремонт систем видеонаблюдения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06" name="Рисунок 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466725"/>
            <wp:effectExtent l="0" t="0" r="0" b="9525"/>
            <wp:docPr id="105" name="Рисунок 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04" name="Рисунок 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03" name="Рисунок 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технического обслуживания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регламентно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-профилактического ремонта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в составе систем видеонаблюдения в год.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79. Затраты на оплату услуг внештатных сотрудников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102" name="Рисунок 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38400" cy="466725"/>
            <wp:effectExtent l="0" t="0" r="0" b="9525"/>
            <wp:docPr id="101" name="Рисунок 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66725" cy="247650"/>
            <wp:effectExtent l="0" t="0" r="9525" b="0"/>
            <wp:docPr id="100" name="Рисунок 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99" name="Рисунок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1 месяца работы внештатного сотрудника в g-й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98" name="Рисунок 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 preferRelativeResize="0">
                      <a:picLocks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 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80. Затраты на оплату типографских работ и услуг, включая приобретение периодических печатных изданий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97" name="Рисунок 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2025" cy="247650"/>
            <wp:effectExtent l="0" t="0" r="9525" b="0"/>
            <wp:docPr id="96" name="Рисунок 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19075" cy="219075"/>
            <wp:effectExtent l="0" t="0" r="9525" b="9525"/>
            <wp:docPr id="95" name="Рисунок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94" name="Рисунок 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81. Затраты на приобретение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бланков строгой отчетности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93" name="Рисунок 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2381250" cy="600075"/>
            <wp:effectExtent l="0" t="0" r="0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91" name="Рисунок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приобретаемых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i-х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спецжурналов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90" name="Рисунок 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спецжурнала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3421" w:rsidRPr="00B33421" w:rsidRDefault="00B33421" w:rsidP="00B33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Q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приобретаемых бланков строгой отчетности;</w:t>
      </w:r>
    </w:p>
    <w:p w:rsidR="00B33421" w:rsidRPr="00B33421" w:rsidRDefault="00B33421" w:rsidP="00B334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бо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строгой отчетности.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89" name="Рисунок 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 preferRelativeResize="0">
                      <a:picLocks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фактическим затратам в отчетном финансовом году.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83. Затраты на оплату услуг внештатных сотрудников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88" name="Рисунок 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0775" cy="466725"/>
            <wp:effectExtent l="0" t="0" r="9525" b="9525"/>
            <wp:docPr id="87" name="Рисунок 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86" name="Рисунок 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5" name="Рисунок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месяца работы внештатного сотрудника в j-й должности;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84" name="Рисунок 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84. Затраты на проведение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 водителей транспортных средств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83" name="Рисунок 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04975" cy="466725"/>
            <wp:effectExtent l="0" t="0" r="9525" b="9525"/>
            <wp:docPr id="82" name="Рисунок 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81" name="Рисунок 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водителей;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80" name="Рисунок 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1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79" name="Рисунок 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рабочих дней в году;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85. Затраты на проведение диспансеризации работников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78" name="Рисунок 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247650"/>
            <wp:effectExtent l="0" t="0" r="0" b="0"/>
            <wp:docPr id="77" name="Рисунок 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76" name="Рисунок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 preferRelativeResize="0">
                      <a:picLocks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работников, подлежащих диспансеризации;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75" name="Рисунок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проведения диспансеризации в расчете на 1 работника.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 Затраты на оплату работ по монтажу (установке), дооборудованию и наладке оборудования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74" name="Рисунок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466725"/>
            <wp:effectExtent l="0" t="0" r="9525" b="9525"/>
            <wp:docPr id="73" name="Рисунок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72" name="Рисунок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g-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оборудования, подлежащего монтажу (установке), дооборудованию и наладке;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71" name="Рисунок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монтажа (установки), дооборудования и наладки g-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88. 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66725" cy="247650"/>
            <wp:effectExtent l="0" t="0" r="9525" b="0"/>
            <wp:docPr id="70" name="Рисунок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 базовыми </w:t>
      </w:r>
      <w:hyperlink r:id="rId406" w:history="1">
        <w:r w:rsidRPr="00B334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ставками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страховых тарифов и </w:t>
      </w:r>
      <w:hyperlink r:id="rId407" w:history="1">
        <w:r w:rsidRPr="00B334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коэффициентами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страховых тарифов, установленными Указанием Центрального банка Российской Федерации от 19 сентября </w:t>
      </w:r>
      <w:smartTag w:uri="urn:schemas-microsoft-com:office:smarttags" w:element="metricconverter">
        <w:smartTagPr>
          <w:attr w:name="ProductID" w:val="2014 г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00525" cy="466725"/>
            <wp:effectExtent l="0" t="0" r="9525" b="9525"/>
            <wp:docPr id="69" name="Рисунок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76225" cy="219075"/>
            <wp:effectExtent l="0" t="0" r="9525" b="9525"/>
            <wp:docPr id="68" name="Рисунок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67" name="Рисунок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38150" cy="219075"/>
            <wp:effectExtent l="0" t="0" r="0" b="9525"/>
            <wp:docPr id="66" name="Рисунок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65" name="Рисунок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33375" cy="219075"/>
            <wp:effectExtent l="0" t="0" r="9525" b="9525"/>
            <wp:docPr id="64" name="Рисунок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63" name="Рисунок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04800" cy="219075"/>
            <wp:effectExtent l="0" t="0" r="0" b="9525"/>
            <wp:docPr id="62" name="Рисунок 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416" w:history="1">
        <w:r w:rsidRPr="00B33421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 статьи 9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обязательном страховании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гражданской ответственности владельцев транспортных средств";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61" name="Рисунок 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89. Затраты на оплату труда независимых экспертов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60" name="Рисунок 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 preferRelativeResize="0">
                      <a:picLocks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position w:val="-16"/>
          <w:sz w:val="24"/>
          <w:szCs w:val="24"/>
          <w:lang w:eastAsia="ru-RU"/>
        </w:rPr>
        <w:drawing>
          <wp:inline distT="0" distB="0" distL="0" distR="0">
            <wp:extent cx="2486025" cy="3905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8" name="Рисунок 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57" name="Рисунок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6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ставка почасовой оплаты труда независимых экспертов;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55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приобретение основных сре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амках затрат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информационно-коммуникационные технологии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90. Затраты на приобретение основных средств, не отнесенные к затратам на приобретение основных сре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амках затрат на информационно-коммуникационные технологии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54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247650"/>
            <wp:effectExtent l="0" t="0" r="9525" b="0"/>
            <wp:docPr id="53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52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51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мебели;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50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систем кондиционирования.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91. Затраты на приобретение транспортных средств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9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466725"/>
            <wp:effectExtent l="0" t="0" r="0" b="9525"/>
            <wp:docPr id="48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47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46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приобретения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92. Затраты на приобретение мебели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45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7825" cy="466725"/>
            <wp:effectExtent l="0" t="0" r="9525" b="9525"/>
            <wp:docPr id="44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 preferRelativeResize="0">
                      <a:picLocks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предметов мебели;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2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мебели.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93. Затраты на приобретение систем кондиционирования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0" cy="466725"/>
            <wp:effectExtent l="0" t="0" r="0" b="9525"/>
            <wp:docPr id="40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i-х систем кондиционирования;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19075" cy="247650"/>
            <wp:effectExtent l="0" t="0" r="9525" b="0"/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1-й системы кондиционирования.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37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00350" cy="247650"/>
            <wp:effectExtent l="0" t="0" r="0" b="0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 preferRelativeResize="0">
                      <a:picLocks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бланочной и иной типографской продукции;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 preferRelativeResize="0">
                      <a:picLocks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канцелярских принадлежностей;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247650" cy="219075"/>
            <wp:effectExtent l="0" t="0" r="0" b="9525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 preferRelativeResize="0">
                      <a:picLocks noChangeArrowheads="1"/>
                    </pic:cNvPicPr>
                  </pic:nvPicPr>
                  <pic:blipFill>
                    <a:blip r:embed="rId4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хозяйственных товаров и принадлежностей;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горюче-смазочных материалов;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3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запасных частей для транспортных средств;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4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95. Затраты на приобретение бланочной продукции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5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5050" cy="466725"/>
            <wp:effectExtent l="0" t="0" r="0" b="9525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6"/>
                    <pic:cNvPicPr preferRelativeResize="0">
                      <a:picLocks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7"/>
                    <pic:cNvPicPr preferRelativeResize="0">
                      <a:picLocks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бланочной продукции;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47650" cy="247650"/>
            <wp:effectExtent l="0" t="0" r="0" b="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8"/>
                    <pic:cNvPicPr preferRelativeResize="0">
                      <a:picLocks noChangeArrowheads="1"/>
                    </pic:cNvPicPr>
                  </pic:nvPicPr>
                  <pic:blipFill>
                    <a:blip r:embed="rId4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бланка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9"/>
                    <pic:cNvPicPr preferRelativeResize="0">
                      <a:picLocks noChangeArrowheads="1"/>
                    </pic:cNvPicPr>
                  </pic:nvPicPr>
                  <pic:blipFill>
                    <a:blip r:embed="rId4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прочей продукции, изготовляемой типографией;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/>
                    <pic:cNvPicPr preferRelativeResize="0">
                      <a:picLocks noChangeArrowheads="1"/>
                    </pic:cNvPicPr>
                  </pic:nvPicPr>
                  <pic:blipFill>
                    <a:blip r:embed="rId4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тиражу.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96. Затраты на приобретение канцелярских принадлежностей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1"/>
                    <pic:cNvPicPr preferRelativeResize="0">
                      <a:picLocks noChangeArrowheads="1"/>
                    </pic:cNvPicPr>
                  </pic:nvPicPr>
                  <pic:blipFill>
                    <a:blip r:embed="rId4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466725"/>
            <wp:effectExtent l="0" t="0" r="9525" b="9525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"/>
                    <pic:cNvPicPr preferRelativeResize="0">
                      <a:picLocks noChangeArrowheads="1"/>
                    </pic:cNvPicPr>
                  </pic:nvPicPr>
                  <pic:blipFill>
                    <a:blip r:embed="rId4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3"/>
                    <pic:cNvPicPr preferRelativeResize="0">
                      <a:picLocks noChangeArrowheads="1"/>
                    </pic:cNvPicPr>
                  </pic:nvPicPr>
                  <pic:blipFill>
                    <a:blip r:embed="rId4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4"/>
                    <pic:cNvPicPr preferRelativeResize="0">
                      <a:picLocks noChangeArrowheads="1"/>
                    </pic:cNvPicPr>
                  </pic:nvPicPr>
                  <pic:blipFill>
                    <a:blip r:embed="rId4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5"/>
                    <pic:cNvPicPr preferRelativeResize="0">
                      <a:picLocks noChangeArrowheads="1"/>
                    </pic:cNvPicPr>
                  </pic:nvPicPr>
                  <pic:blipFill>
                    <a:blip r:embed="rId4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канцелярских принадлежностей в соответствии с нормативами органов местного самоуправления.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97. Затраты на приобретение хозяйственных товаров и принадлежностей </w:t>
      </w:r>
      <w:r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6"/>
                    <pic:cNvPicPr preferRelativeResize="0">
                      <a:picLocks noChangeArrowheads="1"/>
                    </pic:cNvPicPr>
                  </pic:nvPicPr>
                  <pic:blipFill>
                    <a:blip r:embed="rId4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14450" cy="466725"/>
            <wp:effectExtent l="0" t="0" r="0" b="9525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7"/>
                    <pic:cNvPicPr preferRelativeResize="0">
                      <a:picLocks noChangeArrowheads="1"/>
                    </pic:cNvPicPr>
                  </pic:nvPicPr>
                  <pic:blipFill>
                    <a:blip r:embed="rId4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8"/>
                    <pic:cNvPicPr preferRelativeResize="0">
                      <a:picLocks noChangeArrowheads="1"/>
                    </pic:cNvPicPr>
                  </pic:nvPicPr>
                  <pic:blipFill>
                    <a:blip r:embed="rId4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хозяйственных товаров и принадлежностей;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04800" cy="247650"/>
            <wp:effectExtent l="0" t="0" r="0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9"/>
                    <pic:cNvPicPr preferRelativeResize="0">
                      <a:picLocks noChangeArrowheads="1"/>
                    </pic:cNvPicPr>
                  </pic:nvPicPr>
                  <pic:blipFill>
                    <a:blip r:embed="rId4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хозяйственного товара и принадлежности в соответствии с нормативами органов местного самоуправления.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98. Затраты на приобретение горюче-смазочных материалов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"/>
                    <pic:cNvPicPr preferRelativeResize="0">
                      <a:picLocks noChangeArrowheads="1"/>
                    </pic:cNvPicPr>
                  </pic:nvPicPr>
                  <pic:blipFill>
                    <a:blip r:embed="rId4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466725"/>
            <wp:effectExtent l="0" t="0" r="0" b="9525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1"/>
                    <pic:cNvPicPr preferRelativeResize="0">
                      <a:picLocks noChangeArrowheads="1"/>
                    </pic:cNvPicPr>
                  </pic:nvPicPr>
                  <pic:blipFill>
                    <a:blip r:embed="rId4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before="740" w:after="0" w:line="2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2"/>
                    <pic:cNvPicPr preferRelativeResize="0">
                      <a:picLocks noChangeArrowheads="1"/>
                    </pic:cNvPicPr>
                  </pic:nvPicPr>
                  <pic:blipFill>
                    <a:blip r:embed="rId4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километров</w:t>
        </w:r>
      </w:smartTag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АМ-23-р;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3"/>
                    <pic:cNvPicPr preferRelativeResize="0">
                      <a:picLocks noChangeArrowheads="1"/>
                    </pic:cNvPicPr>
                  </pic:nvPicPr>
                  <pic:blipFill>
                    <a:blip r:embed="rId4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1 литра горюче-смазочного материала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транспортному средству;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4"/>
                    <pic:cNvPicPr preferRelativeResize="0">
                      <a:picLocks noChangeArrowheads="1"/>
                    </pic:cNvPicPr>
                  </pic:nvPicPr>
                  <pic:blipFill>
                    <a:blip r:embed="rId4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километраж использования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транспортного средства в очередном финансовом году.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99.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100. Затраты на приобретение материальных запасов для нужд гражданской обороны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38150" cy="247650"/>
            <wp:effectExtent l="0" t="0" r="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5"/>
                    <pic:cNvPicPr preferRelativeResize="0">
                      <a:picLocks noChangeArrowheads="1"/>
                    </pic:cNvPicPr>
                  </pic:nvPicPr>
                  <pic:blipFill>
                    <a:blip r:embed="rId4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43100" cy="466725"/>
            <wp:effectExtent l="0" t="0" r="0" b="9525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6"/>
                    <pic:cNvPicPr preferRelativeResize="0">
                      <a:picLocks noChangeArrowheads="1"/>
                    </pic:cNvPicPr>
                  </pic:nvPicPr>
                  <pic:blipFill>
                    <a:blip r:embed="rId4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7"/>
                    <pic:cNvPicPr preferRelativeResize="0">
                      <a:picLocks noChangeArrowheads="1"/>
                    </pic:cNvPicPr>
                  </pic:nvPicPr>
                  <pic:blipFill>
                    <a:blip r:embed="rId4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i-й единицы материальных запасов для нужд гражданской обороны в соответствии с нормативами;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409575" cy="247650"/>
            <wp:effectExtent l="0" t="0" r="9525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8"/>
                    <pic:cNvPicPr preferRelativeResize="0">
                      <a:picLocks noChangeArrowheads="1"/>
                    </pic:cNvPicPr>
                  </pic:nvPicPr>
                  <pic:blipFill>
                    <a:blip r:embed="rId4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материального запаса для нужд гражданской обороны из расчета на 1 работника в год;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76225" cy="247650"/>
            <wp:effectExtent l="0" t="0" r="9525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 preferRelativeResize="0">
                      <a:picLocks noChangeArrowheads="1"/>
                    </pic:cNvPicPr>
                  </pic:nvPicPr>
                  <pic:blipFill>
                    <a:blip r:embed="rId4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расчетная численность основных работников, определяемая в соответствии с </w:t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пунктом 17 настоящих Требований.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Затраты на капитальный ремонт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102. </w:t>
      </w: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103. Затраты на разработку проектной документации определяются в соответствии со </w:t>
      </w:r>
      <w:hyperlink r:id="rId474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Закона № 44-ФЗ и с законодательством Российской Федерации о градостроительной деятельности.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IV. Затраты на финансовое обеспечение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реконструкции (в том числе с элементами</w:t>
      </w:r>
      <w:proofErr w:type="gramEnd"/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реставрации), технического перевооружения объектов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 или приобретение объектов недвижимого имущества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5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 и с законодательством Российской Федерации о градостроительной деятельности.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105. Затраты на приобретение объектов недвижимого имущества определяются в соответствии со </w:t>
      </w:r>
      <w:hyperlink r:id="rId476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22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 и с законодательством Российской Федерации, регулирующим оценочную деятельность в Российской Федерации.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V. Затраты на дополнительное профессиональное образование работников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106. Затраты на приобретение образовательных услуг по профессиональной переподготовке и повышению квалификации </w:t>
      </w:r>
      <w:r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81000" cy="247650"/>
            <wp:effectExtent l="0" t="0" r="0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/>
                    <pic:cNvPicPr preferRelativeResize="0">
                      <a:picLocks noChangeArrowheads="1"/>
                    </pic:cNvPicPr>
                  </pic:nvPicPr>
                  <pic:blipFill>
                    <a:blip r:embed="rId4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формуле: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57325" cy="466725"/>
            <wp:effectExtent l="0" t="0" r="9525" b="9525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1"/>
                    <pic:cNvPicPr preferRelativeResize="0">
                      <a:picLocks noChangeArrowheads="1"/>
                    </pic:cNvPicPr>
                  </pic:nvPicPr>
                  <pic:blipFill>
                    <a:blip r:embed="rId4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52425" cy="24765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2"/>
                    <pic:cNvPicPr preferRelativeResize="0">
                      <a:picLocks noChangeArrowheads="1"/>
                    </pic:cNvPicPr>
                  </pic:nvPicPr>
                  <pic:blipFill>
                    <a:blip r:embed="rId4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333375" cy="2476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3"/>
                    <pic:cNvPicPr preferRelativeResize="0">
                      <a:picLocks noChangeArrowheads="1"/>
                    </pic:cNvPicPr>
                  </pic:nvPicPr>
                  <pic:blipFill>
                    <a:blip r:embed="rId4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обучения одного работника по i-</w:t>
      </w:r>
      <w:proofErr w:type="spellStart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виду дополнительного профессионального образования.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107. Цена единицы планируемых к приобретению товаров, работ и услуг в формулах расчета определяется с учетом положений </w:t>
      </w:r>
      <w:hyperlink r:id="rId481" w:history="1">
        <w:r w:rsidRPr="00B334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статьи 22</w:t>
        </w:r>
      </w:hyperlink>
      <w:r w:rsidRPr="00B334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№ 44-ФЗ.</w:t>
      </w:r>
    </w:p>
    <w:p w:rsidR="00B33421" w:rsidRPr="00B33421" w:rsidRDefault="00B33421" w:rsidP="00B33421">
      <w:pPr>
        <w:widowControl w:val="0"/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163EB" w:rsidRDefault="001163EB"/>
    <w:sectPr w:rsidR="001163EB" w:rsidSect="001776E9">
      <w:headerReference w:type="even" r:id="rId482"/>
      <w:headerReference w:type="default" r:id="rId483"/>
      <w:pgSz w:w="11900" w:h="16820"/>
      <w:pgMar w:top="567" w:right="560" w:bottom="567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E9" w:rsidRDefault="001776E9" w:rsidP="001776E9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776E9" w:rsidRDefault="001776E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E9" w:rsidRDefault="001776E9" w:rsidP="001776E9">
    <w:pPr>
      <w:pStyle w:val="ac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F0210">
      <w:rPr>
        <w:rStyle w:val="af1"/>
        <w:noProof/>
      </w:rPr>
      <w:t>10</w:t>
    </w:r>
    <w:r>
      <w:rPr>
        <w:rStyle w:val="af1"/>
      </w:rPr>
      <w:fldChar w:fldCharType="end"/>
    </w:r>
  </w:p>
  <w:p w:rsidR="001776E9" w:rsidRDefault="001776E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13F01470"/>
    <w:multiLevelType w:val="hybridMultilevel"/>
    <w:tmpl w:val="37809560"/>
    <w:lvl w:ilvl="0" w:tplc="004CB6E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7AD48CF"/>
    <w:multiLevelType w:val="multilevel"/>
    <w:tmpl w:val="E95C04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4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5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9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0">
    <w:nsid w:val="5FAA5189"/>
    <w:multiLevelType w:val="hybridMultilevel"/>
    <w:tmpl w:val="523C38EC"/>
    <w:lvl w:ilvl="0" w:tplc="B14085A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07A792D"/>
    <w:multiLevelType w:val="hybridMultilevel"/>
    <w:tmpl w:val="CE18EBCA"/>
    <w:lvl w:ilvl="0" w:tplc="C958BE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E459F3"/>
    <w:multiLevelType w:val="hybridMultilevel"/>
    <w:tmpl w:val="F6F0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2A5111"/>
    <w:multiLevelType w:val="hybridMultilevel"/>
    <w:tmpl w:val="394EB24A"/>
    <w:lvl w:ilvl="0" w:tplc="2B1083B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15"/>
  </w:num>
  <w:num w:numId="9">
    <w:abstractNumId w:val="1"/>
  </w:num>
  <w:num w:numId="10">
    <w:abstractNumId w:val="0"/>
  </w:num>
  <w:num w:numId="11">
    <w:abstractNumId w:val="14"/>
  </w:num>
  <w:num w:numId="12">
    <w:abstractNumId w:val="2"/>
  </w:num>
  <w:num w:numId="13">
    <w:abstractNumId w:val="3"/>
  </w:num>
  <w:num w:numId="14">
    <w:abstractNumId w:val="11"/>
  </w:num>
  <w:num w:numId="15">
    <w:abstractNumId w:val="1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21"/>
    <w:rsid w:val="00001805"/>
    <w:rsid w:val="001163EB"/>
    <w:rsid w:val="001776E9"/>
    <w:rsid w:val="008F0210"/>
    <w:rsid w:val="00B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3421"/>
    <w:pPr>
      <w:keepNext/>
      <w:widowControl w:val="0"/>
      <w:spacing w:after="0" w:line="220" w:lineRule="auto"/>
      <w:jc w:val="right"/>
      <w:outlineLvl w:val="0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3421"/>
    <w:pPr>
      <w:keepNext/>
      <w:widowControl w:val="0"/>
      <w:spacing w:after="0" w:line="240" w:lineRule="auto"/>
      <w:ind w:right="6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3421"/>
    <w:pPr>
      <w:keepNext/>
      <w:widowControl w:val="0"/>
      <w:spacing w:after="0" w:line="240" w:lineRule="auto"/>
      <w:ind w:right="1000"/>
      <w:outlineLvl w:val="2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33421"/>
    <w:pPr>
      <w:keepNext/>
      <w:widowControl w:val="0"/>
      <w:spacing w:after="0" w:line="360" w:lineRule="auto"/>
      <w:ind w:right="-74"/>
      <w:jc w:val="right"/>
      <w:outlineLvl w:val="3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33421"/>
    <w:pPr>
      <w:widowControl w:val="0"/>
      <w:spacing w:before="240" w:after="60" w:line="260" w:lineRule="auto"/>
      <w:ind w:left="1160" w:right="1000"/>
      <w:jc w:val="center"/>
      <w:outlineLvl w:val="7"/>
    </w:pPr>
    <w:rPr>
      <w:rFonts w:ascii="Calibri" w:eastAsia="Times New Roman" w:hAnsi="Calibri" w:cs="Times New Roman"/>
      <w:i/>
      <w:i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421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34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21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3421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33421"/>
    <w:rPr>
      <w:rFonts w:ascii="Calibri" w:eastAsia="Times New Roman" w:hAnsi="Calibri" w:cs="Times New Roman"/>
      <w:i/>
      <w:iCs/>
      <w:snapToGrid w:val="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33421"/>
  </w:style>
  <w:style w:type="paragraph" w:styleId="a3">
    <w:name w:val="Block Text"/>
    <w:basedOn w:val="a"/>
    <w:rsid w:val="00B33421"/>
    <w:pPr>
      <w:widowControl w:val="0"/>
      <w:spacing w:before="740" w:after="0" w:line="220" w:lineRule="auto"/>
      <w:ind w:left="1160" w:right="10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Body Text"/>
    <w:basedOn w:val="a"/>
    <w:link w:val="a5"/>
    <w:rsid w:val="00B33421"/>
    <w:pPr>
      <w:widowControl w:val="0"/>
      <w:spacing w:after="0" w:line="240" w:lineRule="auto"/>
      <w:ind w:right="6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33421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B33421"/>
    <w:pPr>
      <w:widowControl w:val="0"/>
      <w:spacing w:after="0" w:line="240" w:lineRule="auto"/>
      <w:ind w:right="-99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3421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1">
    <w:name w:val="Body Text 3"/>
    <w:basedOn w:val="a"/>
    <w:link w:val="32"/>
    <w:rsid w:val="00B33421"/>
    <w:pPr>
      <w:widowControl w:val="0"/>
      <w:spacing w:after="0" w:line="240" w:lineRule="auto"/>
      <w:ind w:right="10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33421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caption"/>
    <w:basedOn w:val="a"/>
    <w:next w:val="a"/>
    <w:qFormat/>
    <w:rsid w:val="00B3342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pacing w:val="10"/>
      <w:kern w:val="20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B33421"/>
    <w:pPr>
      <w:widowControl w:val="0"/>
      <w:shd w:val="clear" w:color="auto" w:fill="000080"/>
      <w:spacing w:before="740" w:after="0" w:line="260" w:lineRule="auto"/>
      <w:ind w:left="1160" w:right="1000"/>
      <w:jc w:val="center"/>
    </w:pPr>
    <w:rPr>
      <w:rFonts w:ascii="Tahoma" w:eastAsia="Times New Roman" w:hAnsi="Tahoma" w:cs="Times New Roman"/>
      <w:snapToGrid w:val="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B33421"/>
    <w:rPr>
      <w:rFonts w:ascii="Tahoma" w:eastAsia="Times New Roman" w:hAnsi="Tahoma" w:cs="Times New Roman"/>
      <w:snapToGrid w:val="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B33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3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33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B33421"/>
    <w:rPr>
      <w:color w:val="0000FF"/>
      <w:u w:val="single"/>
    </w:rPr>
  </w:style>
  <w:style w:type="paragraph" w:customStyle="1" w:styleId="ConsPlusCell">
    <w:name w:val="ConsPlusCell"/>
    <w:rsid w:val="00B334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"/>
    <w:basedOn w:val="a"/>
    <w:rsid w:val="00B334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13">
    <w:name w:val="s_13"/>
    <w:basedOn w:val="a"/>
    <w:rsid w:val="00B3342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B3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B334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B33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B334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B3342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0">
    <w:name w:val="List Paragraph"/>
    <w:basedOn w:val="a"/>
    <w:uiPriority w:val="34"/>
    <w:qFormat/>
    <w:rsid w:val="00B334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B3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B33421"/>
  </w:style>
  <w:style w:type="paragraph" w:customStyle="1" w:styleId="ConsPlusJurTerm">
    <w:name w:val="ConsPlusJurTerm"/>
    <w:rsid w:val="00B3342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Title">
    <w:name w:val="ConsTitle"/>
    <w:rsid w:val="00B334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3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3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3421"/>
    <w:pPr>
      <w:keepNext/>
      <w:widowControl w:val="0"/>
      <w:spacing w:after="0" w:line="220" w:lineRule="auto"/>
      <w:jc w:val="right"/>
      <w:outlineLvl w:val="0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33421"/>
    <w:pPr>
      <w:keepNext/>
      <w:widowControl w:val="0"/>
      <w:spacing w:after="0" w:line="240" w:lineRule="auto"/>
      <w:ind w:right="6"/>
      <w:outlineLvl w:val="1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33421"/>
    <w:pPr>
      <w:keepNext/>
      <w:widowControl w:val="0"/>
      <w:spacing w:after="0" w:line="240" w:lineRule="auto"/>
      <w:ind w:right="1000"/>
      <w:outlineLvl w:val="2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33421"/>
    <w:pPr>
      <w:keepNext/>
      <w:widowControl w:val="0"/>
      <w:spacing w:after="0" w:line="360" w:lineRule="auto"/>
      <w:ind w:right="-74"/>
      <w:jc w:val="right"/>
      <w:outlineLvl w:val="3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33421"/>
    <w:pPr>
      <w:widowControl w:val="0"/>
      <w:spacing w:before="240" w:after="60" w:line="260" w:lineRule="auto"/>
      <w:ind w:left="1160" w:right="1000"/>
      <w:jc w:val="center"/>
      <w:outlineLvl w:val="7"/>
    </w:pPr>
    <w:rPr>
      <w:rFonts w:ascii="Calibri" w:eastAsia="Times New Roman" w:hAnsi="Calibri" w:cs="Times New Roman"/>
      <w:i/>
      <w:i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3421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33421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3421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33421"/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33421"/>
    <w:rPr>
      <w:rFonts w:ascii="Calibri" w:eastAsia="Times New Roman" w:hAnsi="Calibri" w:cs="Times New Roman"/>
      <w:i/>
      <w:iCs/>
      <w:snapToGrid w:val="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B33421"/>
  </w:style>
  <w:style w:type="paragraph" w:styleId="a3">
    <w:name w:val="Block Text"/>
    <w:basedOn w:val="a"/>
    <w:rsid w:val="00B33421"/>
    <w:pPr>
      <w:widowControl w:val="0"/>
      <w:spacing w:before="740" w:after="0" w:line="220" w:lineRule="auto"/>
      <w:ind w:left="1160" w:right="10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4">
    <w:name w:val="Body Text"/>
    <w:basedOn w:val="a"/>
    <w:link w:val="a5"/>
    <w:rsid w:val="00B33421"/>
    <w:pPr>
      <w:widowControl w:val="0"/>
      <w:spacing w:after="0" w:line="240" w:lineRule="auto"/>
      <w:ind w:right="6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33421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B33421"/>
    <w:pPr>
      <w:widowControl w:val="0"/>
      <w:spacing w:after="0" w:line="240" w:lineRule="auto"/>
      <w:ind w:right="-99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33421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31">
    <w:name w:val="Body Text 3"/>
    <w:basedOn w:val="a"/>
    <w:link w:val="32"/>
    <w:rsid w:val="00B33421"/>
    <w:pPr>
      <w:widowControl w:val="0"/>
      <w:spacing w:after="0" w:line="240" w:lineRule="auto"/>
      <w:ind w:right="10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33421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6">
    <w:name w:val="caption"/>
    <w:basedOn w:val="a"/>
    <w:next w:val="a"/>
    <w:qFormat/>
    <w:rsid w:val="00B3342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pacing w:val="10"/>
      <w:kern w:val="20"/>
      <w:sz w:val="20"/>
      <w:szCs w:val="20"/>
      <w:lang w:eastAsia="ru-RU"/>
    </w:rPr>
  </w:style>
  <w:style w:type="paragraph" w:styleId="a7">
    <w:name w:val="Document Map"/>
    <w:basedOn w:val="a"/>
    <w:link w:val="a8"/>
    <w:semiHidden/>
    <w:rsid w:val="00B33421"/>
    <w:pPr>
      <w:widowControl w:val="0"/>
      <w:shd w:val="clear" w:color="auto" w:fill="000080"/>
      <w:spacing w:before="740" w:after="0" w:line="260" w:lineRule="auto"/>
      <w:ind w:left="1160" w:right="1000"/>
      <w:jc w:val="center"/>
    </w:pPr>
    <w:rPr>
      <w:rFonts w:ascii="Tahoma" w:eastAsia="Times New Roman" w:hAnsi="Tahoma" w:cs="Times New Roman"/>
      <w:snapToGrid w:val="0"/>
      <w:szCs w:val="20"/>
      <w:lang w:eastAsia="ru-RU"/>
    </w:rPr>
  </w:style>
  <w:style w:type="character" w:customStyle="1" w:styleId="a8">
    <w:name w:val="Схема документа Знак"/>
    <w:basedOn w:val="a0"/>
    <w:link w:val="a7"/>
    <w:semiHidden/>
    <w:rsid w:val="00B33421"/>
    <w:rPr>
      <w:rFonts w:ascii="Tahoma" w:eastAsia="Times New Roman" w:hAnsi="Tahoma" w:cs="Times New Roman"/>
      <w:snapToGrid w:val="0"/>
      <w:szCs w:val="20"/>
      <w:shd w:val="clear" w:color="auto" w:fill="000080"/>
      <w:lang w:eastAsia="ru-RU"/>
    </w:rPr>
  </w:style>
  <w:style w:type="paragraph" w:customStyle="1" w:styleId="ConsPlusNormal">
    <w:name w:val="ConsPlusNormal"/>
    <w:rsid w:val="00B33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33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33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B33421"/>
    <w:rPr>
      <w:color w:val="0000FF"/>
      <w:u w:val="single"/>
    </w:rPr>
  </w:style>
  <w:style w:type="paragraph" w:customStyle="1" w:styleId="ConsPlusCell">
    <w:name w:val="ConsPlusCell"/>
    <w:rsid w:val="00B334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 Знак"/>
    <w:basedOn w:val="a"/>
    <w:rsid w:val="00B334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13">
    <w:name w:val="s_13"/>
    <w:basedOn w:val="a"/>
    <w:rsid w:val="00B33421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B3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B3342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B33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B334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Название Знак"/>
    <w:basedOn w:val="a0"/>
    <w:link w:val="ae"/>
    <w:rsid w:val="00B3342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0">
    <w:name w:val="List Paragraph"/>
    <w:basedOn w:val="a"/>
    <w:uiPriority w:val="34"/>
    <w:qFormat/>
    <w:rsid w:val="00B3342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B33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B33421"/>
  </w:style>
  <w:style w:type="paragraph" w:customStyle="1" w:styleId="ConsPlusJurTerm">
    <w:name w:val="ConsPlusJurTerm"/>
    <w:rsid w:val="00B3342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lang w:eastAsia="ru-RU"/>
    </w:rPr>
  </w:style>
  <w:style w:type="paragraph" w:customStyle="1" w:styleId="ConsTitle">
    <w:name w:val="ConsTitle"/>
    <w:rsid w:val="00B334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33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3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8.wmf"/><Relationship Id="rId21" Type="http://schemas.openxmlformats.org/officeDocument/2006/relationships/image" Target="media/image10.wmf"/><Relationship Id="rId63" Type="http://schemas.openxmlformats.org/officeDocument/2006/relationships/image" Target="media/image52.wmf"/><Relationship Id="rId159" Type="http://schemas.openxmlformats.org/officeDocument/2006/relationships/image" Target="media/image148.wmf"/><Relationship Id="rId324" Type="http://schemas.openxmlformats.org/officeDocument/2006/relationships/image" Target="media/image313.wmf"/><Relationship Id="rId366" Type="http://schemas.openxmlformats.org/officeDocument/2006/relationships/image" Target="media/image355.wmf"/><Relationship Id="rId170" Type="http://schemas.openxmlformats.org/officeDocument/2006/relationships/image" Target="media/image159.wmf"/><Relationship Id="rId226" Type="http://schemas.openxmlformats.org/officeDocument/2006/relationships/image" Target="media/image215.wmf"/><Relationship Id="rId433" Type="http://schemas.openxmlformats.org/officeDocument/2006/relationships/image" Target="media/image419.wmf"/><Relationship Id="rId268" Type="http://schemas.openxmlformats.org/officeDocument/2006/relationships/image" Target="media/image257.wmf"/><Relationship Id="rId475" Type="http://schemas.openxmlformats.org/officeDocument/2006/relationships/hyperlink" Target="consultantplus://offline/ref=4945EA93E5A8768A558F1AF1248B00A1EC75D5E4D53D65EC49CEE8DDD62869F92F60897BECB75D82dFEBG" TargetMode="External"/><Relationship Id="rId32" Type="http://schemas.openxmlformats.org/officeDocument/2006/relationships/image" Target="media/image21.wmf"/><Relationship Id="rId74" Type="http://schemas.openxmlformats.org/officeDocument/2006/relationships/image" Target="media/image63.wmf"/><Relationship Id="rId128" Type="http://schemas.openxmlformats.org/officeDocument/2006/relationships/image" Target="media/image117.wmf"/><Relationship Id="rId335" Type="http://schemas.openxmlformats.org/officeDocument/2006/relationships/image" Target="media/image324.wmf"/><Relationship Id="rId377" Type="http://schemas.openxmlformats.org/officeDocument/2006/relationships/image" Target="media/image366.wmf"/><Relationship Id="rId5" Type="http://schemas.openxmlformats.org/officeDocument/2006/relationships/webSettings" Target="webSettings.xml"/><Relationship Id="rId181" Type="http://schemas.openxmlformats.org/officeDocument/2006/relationships/image" Target="media/image170.wmf"/><Relationship Id="rId237" Type="http://schemas.openxmlformats.org/officeDocument/2006/relationships/image" Target="media/image226.wmf"/><Relationship Id="rId402" Type="http://schemas.openxmlformats.org/officeDocument/2006/relationships/image" Target="media/image391.wmf"/><Relationship Id="rId279" Type="http://schemas.openxmlformats.org/officeDocument/2006/relationships/image" Target="media/image268.wmf"/><Relationship Id="rId444" Type="http://schemas.openxmlformats.org/officeDocument/2006/relationships/image" Target="media/image430.wmf"/><Relationship Id="rId43" Type="http://schemas.openxmlformats.org/officeDocument/2006/relationships/image" Target="media/image32.wmf"/><Relationship Id="rId139" Type="http://schemas.openxmlformats.org/officeDocument/2006/relationships/image" Target="media/image128.wmf"/><Relationship Id="rId290" Type="http://schemas.openxmlformats.org/officeDocument/2006/relationships/image" Target="media/image279.wmf"/><Relationship Id="rId304" Type="http://schemas.openxmlformats.org/officeDocument/2006/relationships/image" Target="media/image293.wmf"/><Relationship Id="rId346" Type="http://schemas.openxmlformats.org/officeDocument/2006/relationships/image" Target="media/image335.wmf"/><Relationship Id="rId388" Type="http://schemas.openxmlformats.org/officeDocument/2006/relationships/image" Target="media/image377.wmf"/><Relationship Id="rId85" Type="http://schemas.openxmlformats.org/officeDocument/2006/relationships/image" Target="media/image74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5.wmf"/><Relationship Id="rId413" Type="http://schemas.openxmlformats.org/officeDocument/2006/relationships/image" Target="media/image400.wmf"/><Relationship Id="rId248" Type="http://schemas.openxmlformats.org/officeDocument/2006/relationships/image" Target="media/image237.wmf"/><Relationship Id="rId455" Type="http://schemas.openxmlformats.org/officeDocument/2006/relationships/image" Target="media/image441.wmf"/><Relationship Id="rId12" Type="http://schemas.openxmlformats.org/officeDocument/2006/relationships/image" Target="media/image2.wmf"/><Relationship Id="rId108" Type="http://schemas.openxmlformats.org/officeDocument/2006/relationships/image" Target="media/image97.wmf"/><Relationship Id="rId315" Type="http://schemas.openxmlformats.org/officeDocument/2006/relationships/image" Target="media/image304.wmf"/><Relationship Id="rId357" Type="http://schemas.openxmlformats.org/officeDocument/2006/relationships/image" Target="media/image346.wmf"/><Relationship Id="rId54" Type="http://schemas.openxmlformats.org/officeDocument/2006/relationships/image" Target="media/image43.wmf"/><Relationship Id="rId96" Type="http://schemas.openxmlformats.org/officeDocument/2006/relationships/image" Target="media/image85.wmf"/><Relationship Id="rId161" Type="http://schemas.openxmlformats.org/officeDocument/2006/relationships/image" Target="media/image150.wmf"/><Relationship Id="rId217" Type="http://schemas.openxmlformats.org/officeDocument/2006/relationships/image" Target="media/image206.wmf"/><Relationship Id="rId399" Type="http://schemas.openxmlformats.org/officeDocument/2006/relationships/image" Target="media/image388.wmf"/><Relationship Id="rId259" Type="http://schemas.openxmlformats.org/officeDocument/2006/relationships/image" Target="media/image248.wmf"/><Relationship Id="rId424" Type="http://schemas.openxmlformats.org/officeDocument/2006/relationships/image" Target="media/image410.wmf"/><Relationship Id="rId466" Type="http://schemas.openxmlformats.org/officeDocument/2006/relationships/image" Target="media/image452.wmf"/><Relationship Id="rId23" Type="http://schemas.openxmlformats.org/officeDocument/2006/relationships/image" Target="media/image12.wmf"/><Relationship Id="rId119" Type="http://schemas.openxmlformats.org/officeDocument/2006/relationships/image" Target="media/image108.wmf"/><Relationship Id="rId270" Type="http://schemas.openxmlformats.org/officeDocument/2006/relationships/image" Target="media/image259.wmf"/><Relationship Id="rId326" Type="http://schemas.openxmlformats.org/officeDocument/2006/relationships/image" Target="media/image315.wmf"/><Relationship Id="rId65" Type="http://schemas.openxmlformats.org/officeDocument/2006/relationships/image" Target="media/image54.wmf"/><Relationship Id="rId130" Type="http://schemas.openxmlformats.org/officeDocument/2006/relationships/image" Target="media/image119.wmf"/><Relationship Id="rId368" Type="http://schemas.openxmlformats.org/officeDocument/2006/relationships/image" Target="media/image357.wmf"/><Relationship Id="rId172" Type="http://schemas.openxmlformats.org/officeDocument/2006/relationships/image" Target="media/image161.wmf"/><Relationship Id="rId228" Type="http://schemas.openxmlformats.org/officeDocument/2006/relationships/image" Target="media/image217.wmf"/><Relationship Id="rId435" Type="http://schemas.openxmlformats.org/officeDocument/2006/relationships/image" Target="media/image421.wmf"/><Relationship Id="rId477" Type="http://schemas.openxmlformats.org/officeDocument/2006/relationships/image" Target="media/image460.wmf"/><Relationship Id="rId281" Type="http://schemas.openxmlformats.org/officeDocument/2006/relationships/image" Target="media/image270.wmf"/><Relationship Id="rId337" Type="http://schemas.openxmlformats.org/officeDocument/2006/relationships/image" Target="media/image326.wmf"/><Relationship Id="rId34" Type="http://schemas.openxmlformats.org/officeDocument/2006/relationships/image" Target="media/image23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image" Target="media/image109.wmf"/><Relationship Id="rId141" Type="http://schemas.openxmlformats.org/officeDocument/2006/relationships/image" Target="media/image130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hyperlink" Target="consultantplus://offline/ref=D98DE730EB3DE943F0DB8CF457988433986D8FCBF438C4F683E1C4FAA97315A2C421C271C04D321A1CUFD" TargetMode="Externa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7.wmf"/><Relationship Id="rId239" Type="http://schemas.openxmlformats.org/officeDocument/2006/relationships/image" Target="media/image228.wmf"/><Relationship Id="rId390" Type="http://schemas.openxmlformats.org/officeDocument/2006/relationships/image" Target="media/image379.wmf"/><Relationship Id="rId404" Type="http://schemas.openxmlformats.org/officeDocument/2006/relationships/image" Target="media/image393.wmf"/><Relationship Id="rId425" Type="http://schemas.openxmlformats.org/officeDocument/2006/relationships/image" Target="media/image411.wmf"/><Relationship Id="rId446" Type="http://schemas.openxmlformats.org/officeDocument/2006/relationships/image" Target="media/image432.wmf"/><Relationship Id="rId467" Type="http://schemas.openxmlformats.org/officeDocument/2006/relationships/image" Target="media/image453.wmf"/><Relationship Id="rId250" Type="http://schemas.openxmlformats.org/officeDocument/2006/relationships/image" Target="media/image239.wmf"/><Relationship Id="rId271" Type="http://schemas.openxmlformats.org/officeDocument/2006/relationships/image" Target="media/image260.wmf"/><Relationship Id="rId292" Type="http://schemas.openxmlformats.org/officeDocument/2006/relationships/image" Target="media/image281.wmf"/><Relationship Id="rId306" Type="http://schemas.openxmlformats.org/officeDocument/2006/relationships/image" Target="media/image295.wmf"/><Relationship Id="rId24" Type="http://schemas.openxmlformats.org/officeDocument/2006/relationships/image" Target="media/image13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31" Type="http://schemas.openxmlformats.org/officeDocument/2006/relationships/image" Target="media/image120.wmf"/><Relationship Id="rId327" Type="http://schemas.openxmlformats.org/officeDocument/2006/relationships/image" Target="media/image316.wmf"/><Relationship Id="rId348" Type="http://schemas.openxmlformats.org/officeDocument/2006/relationships/image" Target="media/image337.wmf"/><Relationship Id="rId369" Type="http://schemas.openxmlformats.org/officeDocument/2006/relationships/image" Target="media/image358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7.wmf"/><Relationship Id="rId229" Type="http://schemas.openxmlformats.org/officeDocument/2006/relationships/image" Target="media/image218.wmf"/><Relationship Id="rId380" Type="http://schemas.openxmlformats.org/officeDocument/2006/relationships/image" Target="media/image369.wmf"/><Relationship Id="rId415" Type="http://schemas.openxmlformats.org/officeDocument/2006/relationships/image" Target="media/image402.wmf"/><Relationship Id="rId436" Type="http://schemas.openxmlformats.org/officeDocument/2006/relationships/image" Target="media/image422.wmf"/><Relationship Id="rId457" Type="http://schemas.openxmlformats.org/officeDocument/2006/relationships/image" Target="media/image443.wmf"/><Relationship Id="rId240" Type="http://schemas.openxmlformats.org/officeDocument/2006/relationships/image" Target="media/image229.wmf"/><Relationship Id="rId261" Type="http://schemas.openxmlformats.org/officeDocument/2006/relationships/image" Target="media/image250.wmf"/><Relationship Id="rId478" Type="http://schemas.openxmlformats.org/officeDocument/2006/relationships/image" Target="media/image461.wmf"/><Relationship Id="rId14" Type="http://schemas.openxmlformats.org/officeDocument/2006/relationships/image" Target="media/image4.wmf"/><Relationship Id="rId35" Type="http://schemas.openxmlformats.org/officeDocument/2006/relationships/image" Target="media/image24.wmf"/><Relationship Id="rId56" Type="http://schemas.openxmlformats.org/officeDocument/2006/relationships/image" Target="media/image45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71.wmf"/><Relationship Id="rId317" Type="http://schemas.openxmlformats.org/officeDocument/2006/relationships/image" Target="media/image306.wmf"/><Relationship Id="rId338" Type="http://schemas.openxmlformats.org/officeDocument/2006/relationships/image" Target="media/image327.wmf"/><Relationship Id="rId359" Type="http://schemas.openxmlformats.org/officeDocument/2006/relationships/image" Target="media/image348.wmf"/><Relationship Id="rId8" Type="http://schemas.openxmlformats.org/officeDocument/2006/relationships/hyperlink" Target="consultantplus://offline/ref=2A2C7D7130AA8C9EB4E1786392BA10942FF6B2C4DB04751A634381CE8D309404F478C0B91263C072P86DE" TargetMode="External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8.wmf"/><Relationship Id="rId370" Type="http://schemas.openxmlformats.org/officeDocument/2006/relationships/image" Target="media/image359.wmf"/><Relationship Id="rId391" Type="http://schemas.openxmlformats.org/officeDocument/2006/relationships/image" Target="media/image380.wmf"/><Relationship Id="rId405" Type="http://schemas.openxmlformats.org/officeDocument/2006/relationships/image" Target="media/image394.wmf"/><Relationship Id="rId426" Type="http://schemas.openxmlformats.org/officeDocument/2006/relationships/image" Target="media/image412.wmf"/><Relationship Id="rId447" Type="http://schemas.openxmlformats.org/officeDocument/2006/relationships/image" Target="media/image433.wmf"/><Relationship Id="rId230" Type="http://schemas.openxmlformats.org/officeDocument/2006/relationships/image" Target="media/image219.wmf"/><Relationship Id="rId251" Type="http://schemas.openxmlformats.org/officeDocument/2006/relationships/image" Target="media/image240.wmf"/><Relationship Id="rId468" Type="http://schemas.openxmlformats.org/officeDocument/2006/relationships/image" Target="media/image454.wmf"/><Relationship Id="rId25" Type="http://schemas.openxmlformats.org/officeDocument/2006/relationships/image" Target="media/image14.wmf"/><Relationship Id="rId46" Type="http://schemas.openxmlformats.org/officeDocument/2006/relationships/image" Target="media/image35.wmf"/><Relationship Id="rId67" Type="http://schemas.openxmlformats.org/officeDocument/2006/relationships/image" Target="media/image56.wmf"/><Relationship Id="rId272" Type="http://schemas.openxmlformats.org/officeDocument/2006/relationships/image" Target="media/image261.wmf"/><Relationship Id="rId293" Type="http://schemas.openxmlformats.org/officeDocument/2006/relationships/image" Target="media/image282.wmf"/><Relationship Id="rId307" Type="http://schemas.openxmlformats.org/officeDocument/2006/relationships/image" Target="media/image296.wmf"/><Relationship Id="rId328" Type="http://schemas.openxmlformats.org/officeDocument/2006/relationships/image" Target="media/image317.wmf"/><Relationship Id="rId349" Type="http://schemas.openxmlformats.org/officeDocument/2006/relationships/image" Target="media/image338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8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416" Type="http://schemas.openxmlformats.org/officeDocument/2006/relationships/hyperlink" Target="consultantplus://offline/ref=4945EA93E5A8768A558F1AF1248B00A1EC7AD5EDD23465EC49CEE8DDD62869F92F60897BECB75F8BdFE4G" TargetMode="External"/><Relationship Id="rId220" Type="http://schemas.openxmlformats.org/officeDocument/2006/relationships/image" Target="media/image209.wmf"/><Relationship Id="rId241" Type="http://schemas.openxmlformats.org/officeDocument/2006/relationships/image" Target="media/image230.wmf"/><Relationship Id="rId437" Type="http://schemas.openxmlformats.org/officeDocument/2006/relationships/image" Target="media/image423.wmf"/><Relationship Id="rId458" Type="http://schemas.openxmlformats.org/officeDocument/2006/relationships/image" Target="media/image444.wmf"/><Relationship Id="rId479" Type="http://schemas.openxmlformats.org/officeDocument/2006/relationships/image" Target="media/image462.wmf"/><Relationship Id="rId15" Type="http://schemas.openxmlformats.org/officeDocument/2006/relationships/image" Target="media/image5.wmf"/><Relationship Id="rId36" Type="http://schemas.openxmlformats.org/officeDocument/2006/relationships/image" Target="media/image25.wmf"/><Relationship Id="rId57" Type="http://schemas.openxmlformats.org/officeDocument/2006/relationships/image" Target="media/image46.wmf"/><Relationship Id="rId262" Type="http://schemas.openxmlformats.org/officeDocument/2006/relationships/image" Target="media/image251.wmf"/><Relationship Id="rId283" Type="http://schemas.openxmlformats.org/officeDocument/2006/relationships/image" Target="media/image272.wmf"/><Relationship Id="rId318" Type="http://schemas.openxmlformats.org/officeDocument/2006/relationships/image" Target="media/image307.wmf"/><Relationship Id="rId339" Type="http://schemas.openxmlformats.org/officeDocument/2006/relationships/image" Target="media/image328.wmf"/><Relationship Id="rId78" Type="http://schemas.openxmlformats.org/officeDocument/2006/relationships/image" Target="media/image67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9.wmf"/><Relationship Id="rId371" Type="http://schemas.openxmlformats.org/officeDocument/2006/relationships/image" Target="media/image360.wmf"/><Relationship Id="rId406" Type="http://schemas.openxmlformats.org/officeDocument/2006/relationships/hyperlink" Target="consultantplus://offline/ref=4945EA93E5A8768A558F1AF1248B00A1EC7AD1E5D33465EC49CEE8DDD62869F92F60897BECB75F82dFE3G" TargetMode="External"/><Relationship Id="rId9" Type="http://schemas.openxmlformats.org/officeDocument/2006/relationships/hyperlink" Target="consultantplus://offline/ref=4945EA93E5A8768A558F1AF1248B00A1EC75D5E4D53D65EC49CEE8DDD62869F92F60897BECB75E85dFE6G" TargetMode="External"/><Relationship Id="rId210" Type="http://schemas.openxmlformats.org/officeDocument/2006/relationships/image" Target="media/image199.wmf"/><Relationship Id="rId392" Type="http://schemas.openxmlformats.org/officeDocument/2006/relationships/image" Target="media/image381.wmf"/><Relationship Id="rId427" Type="http://schemas.openxmlformats.org/officeDocument/2006/relationships/image" Target="media/image413.wmf"/><Relationship Id="rId448" Type="http://schemas.openxmlformats.org/officeDocument/2006/relationships/image" Target="media/image434.wmf"/><Relationship Id="rId469" Type="http://schemas.openxmlformats.org/officeDocument/2006/relationships/image" Target="media/image455.wmf"/><Relationship Id="rId26" Type="http://schemas.openxmlformats.org/officeDocument/2006/relationships/image" Target="media/image15.wmf"/><Relationship Id="rId231" Type="http://schemas.openxmlformats.org/officeDocument/2006/relationships/image" Target="media/image220.wmf"/><Relationship Id="rId252" Type="http://schemas.openxmlformats.org/officeDocument/2006/relationships/image" Target="media/image241.wmf"/><Relationship Id="rId273" Type="http://schemas.openxmlformats.org/officeDocument/2006/relationships/image" Target="media/image262.wmf"/><Relationship Id="rId294" Type="http://schemas.openxmlformats.org/officeDocument/2006/relationships/image" Target="media/image283.wmf"/><Relationship Id="rId308" Type="http://schemas.openxmlformats.org/officeDocument/2006/relationships/image" Target="media/image297.wmf"/><Relationship Id="rId329" Type="http://schemas.openxmlformats.org/officeDocument/2006/relationships/image" Target="media/image318.wmf"/><Relationship Id="rId480" Type="http://schemas.openxmlformats.org/officeDocument/2006/relationships/image" Target="media/image463.wmf"/><Relationship Id="rId47" Type="http://schemas.openxmlformats.org/officeDocument/2006/relationships/image" Target="media/image36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9.wmf"/><Relationship Id="rId361" Type="http://schemas.openxmlformats.org/officeDocument/2006/relationships/image" Target="media/image350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71.wmf"/><Relationship Id="rId417" Type="http://schemas.openxmlformats.org/officeDocument/2006/relationships/image" Target="media/image403.wmf"/><Relationship Id="rId438" Type="http://schemas.openxmlformats.org/officeDocument/2006/relationships/image" Target="media/image424.wmf"/><Relationship Id="rId459" Type="http://schemas.openxmlformats.org/officeDocument/2006/relationships/image" Target="media/image445.wmf"/><Relationship Id="rId16" Type="http://schemas.openxmlformats.org/officeDocument/2006/relationships/image" Target="media/image6.wmf"/><Relationship Id="rId221" Type="http://schemas.openxmlformats.org/officeDocument/2006/relationships/image" Target="media/image210.wmf"/><Relationship Id="rId242" Type="http://schemas.openxmlformats.org/officeDocument/2006/relationships/image" Target="media/image231.wmf"/><Relationship Id="rId263" Type="http://schemas.openxmlformats.org/officeDocument/2006/relationships/image" Target="media/image252.wmf"/><Relationship Id="rId284" Type="http://schemas.openxmlformats.org/officeDocument/2006/relationships/image" Target="media/image273.wmf"/><Relationship Id="rId319" Type="http://schemas.openxmlformats.org/officeDocument/2006/relationships/image" Target="media/image308.wmf"/><Relationship Id="rId470" Type="http://schemas.openxmlformats.org/officeDocument/2006/relationships/image" Target="media/image456.wmf"/><Relationship Id="rId37" Type="http://schemas.openxmlformats.org/officeDocument/2006/relationships/image" Target="media/image26.wmf"/><Relationship Id="rId58" Type="http://schemas.openxmlformats.org/officeDocument/2006/relationships/image" Target="media/image47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9.wmf"/><Relationship Id="rId90" Type="http://schemas.openxmlformats.org/officeDocument/2006/relationships/image" Target="media/image79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40.wmf"/><Relationship Id="rId372" Type="http://schemas.openxmlformats.org/officeDocument/2006/relationships/image" Target="media/image361.wmf"/><Relationship Id="rId393" Type="http://schemas.openxmlformats.org/officeDocument/2006/relationships/image" Target="media/image382.wmf"/><Relationship Id="rId407" Type="http://schemas.openxmlformats.org/officeDocument/2006/relationships/hyperlink" Target="consultantplus://offline/ref=4945EA93E5A8768A558F1AF1248B00A1EC7AD1E5D33465EC49CEE8DDD62869F92F60897BECB75F84dFEBG" TargetMode="External"/><Relationship Id="rId428" Type="http://schemas.openxmlformats.org/officeDocument/2006/relationships/image" Target="media/image414.wmf"/><Relationship Id="rId449" Type="http://schemas.openxmlformats.org/officeDocument/2006/relationships/image" Target="media/image435.wmf"/><Relationship Id="rId211" Type="http://schemas.openxmlformats.org/officeDocument/2006/relationships/image" Target="media/image200.wmf"/><Relationship Id="rId232" Type="http://schemas.openxmlformats.org/officeDocument/2006/relationships/image" Target="media/image221.wmf"/><Relationship Id="rId253" Type="http://schemas.openxmlformats.org/officeDocument/2006/relationships/image" Target="media/image242.wmf"/><Relationship Id="rId274" Type="http://schemas.openxmlformats.org/officeDocument/2006/relationships/image" Target="media/image263.wmf"/><Relationship Id="rId295" Type="http://schemas.openxmlformats.org/officeDocument/2006/relationships/image" Target="media/image284.wmf"/><Relationship Id="rId309" Type="http://schemas.openxmlformats.org/officeDocument/2006/relationships/image" Target="media/image298.wmf"/><Relationship Id="rId460" Type="http://schemas.openxmlformats.org/officeDocument/2006/relationships/image" Target="media/image446.wmf"/><Relationship Id="rId481" Type="http://schemas.openxmlformats.org/officeDocument/2006/relationships/hyperlink" Target="consultantplus://offline/ref=4945EA93E5A8768A558F1AF1248B00A1EC75D5E4D53D65EC49CEE8DDD62869F92F60897BECB75D82dFEBG" TargetMode="External"/><Relationship Id="rId27" Type="http://schemas.openxmlformats.org/officeDocument/2006/relationships/image" Target="media/image16.wmf"/><Relationship Id="rId48" Type="http://schemas.openxmlformats.org/officeDocument/2006/relationships/image" Target="media/image37.wmf"/><Relationship Id="rId69" Type="http://schemas.openxmlformats.org/officeDocument/2006/relationships/image" Target="media/image58.wmf"/><Relationship Id="rId113" Type="http://schemas.openxmlformats.org/officeDocument/2006/relationships/image" Target="media/image102.wmf"/><Relationship Id="rId134" Type="http://schemas.openxmlformats.org/officeDocument/2006/relationships/image" Target="media/image123.wmf"/><Relationship Id="rId320" Type="http://schemas.openxmlformats.org/officeDocument/2006/relationships/image" Target="media/image309.wmf"/><Relationship Id="rId80" Type="http://schemas.openxmlformats.org/officeDocument/2006/relationships/image" Target="media/image69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30.wmf"/><Relationship Id="rId362" Type="http://schemas.openxmlformats.org/officeDocument/2006/relationships/image" Target="media/image351.wmf"/><Relationship Id="rId383" Type="http://schemas.openxmlformats.org/officeDocument/2006/relationships/image" Target="media/image372.wmf"/><Relationship Id="rId418" Type="http://schemas.openxmlformats.org/officeDocument/2006/relationships/image" Target="media/image404.wmf"/><Relationship Id="rId439" Type="http://schemas.openxmlformats.org/officeDocument/2006/relationships/image" Target="media/image425.wmf"/><Relationship Id="rId201" Type="http://schemas.openxmlformats.org/officeDocument/2006/relationships/image" Target="media/image190.wmf"/><Relationship Id="rId222" Type="http://schemas.openxmlformats.org/officeDocument/2006/relationships/image" Target="media/image211.wmf"/><Relationship Id="rId243" Type="http://schemas.openxmlformats.org/officeDocument/2006/relationships/image" Target="media/image232.wmf"/><Relationship Id="rId264" Type="http://schemas.openxmlformats.org/officeDocument/2006/relationships/image" Target="media/image253.wmf"/><Relationship Id="rId285" Type="http://schemas.openxmlformats.org/officeDocument/2006/relationships/image" Target="media/image274.wmf"/><Relationship Id="rId450" Type="http://schemas.openxmlformats.org/officeDocument/2006/relationships/image" Target="media/image436.wmf"/><Relationship Id="rId471" Type="http://schemas.openxmlformats.org/officeDocument/2006/relationships/image" Target="media/image457.wmf"/><Relationship Id="rId17" Type="http://schemas.openxmlformats.org/officeDocument/2006/relationships/hyperlink" Target="consultantplus://offline/ref=4945EA93E5A8768A558F1AF1248B00A1EC75D5E4D53D65EC49CEE8DDD62869F92F60897BECB75D82dFEBG" TargetMode="External"/><Relationship Id="rId38" Type="http://schemas.openxmlformats.org/officeDocument/2006/relationships/image" Target="media/image27.wmf"/><Relationship Id="rId59" Type="http://schemas.openxmlformats.org/officeDocument/2006/relationships/image" Target="media/image48.wmf"/><Relationship Id="rId103" Type="http://schemas.openxmlformats.org/officeDocument/2006/relationships/image" Target="media/image92.wmf"/><Relationship Id="rId124" Type="http://schemas.openxmlformats.org/officeDocument/2006/relationships/image" Target="media/image113.wmf"/><Relationship Id="rId310" Type="http://schemas.openxmlformats.org/officeDocument/2006/relationships/image" Target="media/image299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20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image" Target="media/image383.wmf"/><Relationship Id="rId408" Type="http://schemas.openxmlformats.org/officeDocument/2006/relationships/image" Target="media/image395.wmf"/><Relationship Id="rId429" Type="http://schemas.openxmlformats.org/officeDocument/2006/relationships/image" Target="media/image415.wmf"/><Relationship Id="rId1" Type="http://schemas.openxmlformats.org/officeDocument/2006/relationships/numbering" Target="numbering.xml"/><Relationship Id="rId212" Type="http://schemas.openxmlformats.org/officeDocument/2006/relationships/image" Target="media/image201.wmf"/><Relationship Id="rId233" Type="http://schemas.openxmlformats.org/officeDocument/2006/relationships/image" Target="media/image222.wmf"/><Relationship Id="rId254" Type="http://schemas.openxmlformats.org/officeDocument/2006/relationships/image" Target="media/image243.wmf"/><Relationship Id="rId440" Type="http://schemas.openxmlformats.org/officeDocument/2006/relationships/image" Target="media/image426.wmf"/><Relationship Id="rId28" Type="http://schemas.openxmlformats.org/officeDocument/2006/relationships/image" Target="media/image17.wmf"/><Relationship Id="rId49" Type="http://schemas.openxmlformats.org/officeDocument/2006/relationships/image" Target="media/image38.wmf"/><Relationship Id="rId114" Type="http://schemas.openxmlformats.org/officeDocument/2006/relationships/image" Target="media/image103.wmf"/><Relationship Id="rId275" Type="http://schemas.openxmlformats.org/officeDocument/2006/relationships/image" Target="media/image264.wmf"/><Relationship Id="rId296" Type="http://schemas.openxmlformats.org/officeDocument/2006/relationships/image" Target="media/image285.wmf"/><Relationship Id="rId300" Type="http://schemas.openxmlformats.org/officeDocument/2006/relationships/image" Target="media/image289.wmf"/><Relationship Id="rId461" Type="http://schemas.openxmlformats.org/officeDocument/2006/relationships/image" Target="media/image447.wmf"/><Relationship Id="rId482" Type="http://schemas.openxmlformats.org/officeDocument/2006/relationships/header" Target="header1.xml"/><Relationship Id="rId60" Type="http://schemas.openxmlformats.org/officeDocument/2006/relationships/image" Target="media/image49.wmf"/><Relationship Id="rId81" Type="http://schemas.openxmlformats.org/officeDocument/2006/relationships/image" Target="media/image70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10.wmf"/><Relationship Id="rId342" Type="http://schemas.openxmlformats.org/officeDocument/2006/relationships/image" Target="media/image331.wmf"/><Relationship Id="rId363" Type="http://schemas.openxmlformats.org/officeDocument/2006/relationships/image" Target="media/image352.wmf"/><Relationship Id="rId384" Type="http://schemas.openxmlformats.org/officeDocument/2006/relationships/image" Target="media/image373.wmf"/><Relationship Id="rId419" Type="http://schemas.openxmlformats.org/officeDocument/2006/relationships/image" Target="media/image405.wmf"/><Relationship Id="rId202" Type="http://schemas.openxmlformats.org/officeDocument/2006/relationships/image" Target="media/image191.wmf"/><Relationship Id="rId223" Type="http://schemas.openxmlformats.org/officeDocument/2006/relationships/image" Target="media/image212.wmf"/><Relationship Id="rId244" Type="http://schemas.openxmlformats.org/officeDocument/2006/relationships/image" Target="media/image233.wmf"/><Relationship Id="rId430" Type="http://schemas.openxmlformats.org/officeDocument/2006/relationships/image" Target="media/image416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265" Type="http://schemas.openxmlformats.org/officeDocument/2006/relationships/image" Target="media/image254.wmf"/><Relationship Id="rId286" Type="http://schemas.openxmlformats.org/officeDocument/2006/relationships/image" Target="media/image275.wmf"/><Relationship Id="rId451" Type="http://schemas.openxmlformats.org/officeDocument/2006/relationships/image" Target="media/image437.wmf"/><Relationship Id="rId472" Type="http://schemas.openxmlformats.org/officeDocument/2006/relationships/image" Target="media/image458.wmf"/><Relationship Id="rId50" Type="http://schemas.openxmlformats.org/officeDocument/2006/relationships/image" Target="media/image39.wmf"/><Relationship Id="rId104" Type="http://schemas.openxmlformats.org/officeDocument/2006/relationships/image" Target="media/image93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300.wmf"/><Relationship Id="rId332" Type="http://schemas.openxmlformats.org/officeDocument/2006/relationships/image" Target="media/image321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4.wmf"/><Relationship Id="rId409" Type="http://schemas.openxmlformats.org/officeDocument/2006/relationships/image" Target="media/image396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202.wmf"/><Relationship Id="rId234" Type="http://schemas.openxmlformats.org/officeDocument/2006/relationships/image" Target="media/image223.wmf"/><Relationship Id="rId420" Type="http://schemas.openxmlformats.org/officeDocument/2006/relationships/image" Target="media/image406.wmf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55" Type="http://schemas.openxmlformats.org/officeDocument/2006/relationships/image" Target="media/image244.wmf"/><Relationship Id="rId276" Type="http://schemas.openxmlformats.org/officeDocument/2006/relationships/image" Target="media/image265.wmf"/><Relationship Id="rId297" Type="http://schemas.openxmlformats.org/officeDocument/2006/relationships/image" Target="media/image286.wmf"/><Relationship Id="rId441" Type="http://schemas.openxmlformats.org/officeDocument/2006/relationships/image" Target="media/image427.wmf"/><Relationship Id="rId462" Type="http://schemas.openxmlformats.org/officeDocument/2006/relationships/image" Target="media/image448.wmf"/><Relationship Id="rId483" Type="http://schemas.openxmlformats.org/officeDocument/2006/relationships/header" Target="header2.xml"/><Relationship Id="rId40" Type="http://schemas.openxmlformats.org/officeDocument/2006/relationships/image" Target="media/image29.wmf"/><Relationship Id="rId115" Type="http://schemas.openxmlformats.org/officeDocument/2006/relationships/image" Target="media/image104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90.wmf"/><Relationship Id="rId322" Type="http://schemas.openxmlformats.org/officeDocument/2006/relationships/image" Target="media/image311.wmf"/><Relationship Id="rId343" Type="http://schemas.openxmlformats.org/officeDocument/2006/relationships/image" Target="media/image332.wmf"/><Relationship Id="rId364" Type="http://schemas.openxmlformats.org/officeDocument/2006/relationships/image" Target="media/image353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9" Type="http://schemas.openxmlformats.org/officeDocument/2006/relationships/image" Target="media/image188.wmf"/><Relationship Id="rId203" Type="http://schemas.openxmlformats.org/officeDocument/2006/relationships/image" Target="media/image192.wmf"/><Relationship Id="rId385" Type="http://schemas.openxmlformats.org/officeDocument/2006/relationships/image" Target="media/image374.wmf"/><Relationship Id="rId19" Type="http://schemas.openxmlformats.org/officeDocument/2006/relationships/image" Target="media/image8.wmf"/><Relationship Id="rId224" Type="http://schemas.openxmlformats.org/officeDocument/2006/relationships/image" Target="media/image213.wmf"/><Relationship Id="rId245" Type="http://schemas.openxmlformats.org/officeDocument/2006/relationships/image" Target="media/image234.wmf"/><Relationship Id="rId266" Type="http://schemas.openxmlformats.org/officeDocument/2006/relationships/image" Target="media/image255.wmf"/><Relationship Id="rId287" Type="http://schemas.openxmlformats.org/officeDocument/2006/relationships/image" Target="media/image276.wmf"/><Relationship Id="rId410" Type="http://schemas.openxmlformats.org/officeDocument/2006/relationships/image" Target="media/image397.wmf"/><Relationship Id="rId431" Type="http://schemas.openxmlformats.org/officeDocument/2006/relationships/image" Target="media/image417.wmf"/><Relationship Id="rId452" Type="http://schemas.openxmlformats.org/officeDocument/2006/relationships/image" Target="media/image438.wmf"/><Relationship Id="rId473" Type="http://schemas.openxmlformats.org/officeDocument/2006/relationships/image" Target="media/image459.wmf"/><Relationship Id="rId30" Type="http://schemas.openxmlformats.org/officeDocument/2006/relationships/image" Target="media/image19.wm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301.wmf"/><Relationship Id="rId333" Type="http://schemas.openxmlformats.org/officeDocument/2006/relationships/image" Target="media/image322.wmf"/><Relationship Id="rId354" Type="http://schemas.openxmlformats.org/officeDocument/2006/relationships/image" Target="media/image343.wmf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8.wmf"/><Relationship Id="rId375" Type="http://schemas.openxmlformats.org/officeDocument/2006/relationships/image" Target="media/image364.wmf"/><Relationship Id="rId396" Type="http://schemas.openxmlformats.org/officeDocument/2006/relationships/image" Target="media/image385.wmf"/><Relationship Id="rId3" Type="http://schemas.microsoft.com/office/2007/relationships/stylesWithEffects" Target="stylesWithEffects.xml"/><Relationship Id="rId214" Type="http://schemas.openxmlformats.org/officeDocument/2006/relationships/image" Target="media/image203.wmf"/><Relationship Id="rId235" Type="http://schemas.openxmlformats.org/officeDocument/2006/relationships/image" Target="media/image224.wmf"/><Relationship Id="rId256" Type="http://schemas.openxmlformats.org/officeDocument/2006/relationships/image" Target="media/image245.wmf"/><Relationship Id="rId277" Type="http://schemas.openxmlformats.org/officeDocument/2006/relationships/image" Target="media/image266.wmf"/><Relationship Id="rId298" Type="http://schemas.openxmlformats.org/officeDocument/2006/relationships/image" Target="media/image287.wmf"/><Relationship Id="rId400" Type="http://schemas.openxmlformats.org/officeDocument/2006/relationships/image" Target="media/image389.wmf"/><Relationship Id="rId421" Type="http://schemas.openxmlformats.org/officeDocument/2006/relationships/image" Target="media/image407.wmf"/><Relationship Id="rId442" Type="http://schemas.openxmlformats.org/officeDocument/2006/relationships/image" Target="media/image428.wmf"/><Relationship Id="rId463" Type="http://schemas.openxmlformats.org/officeDocument/2006/relationships/image" Target="media/image449.wmf"/><Relationship Id="rId484" Type="http://schemas.openxmlformats.org/officeDocument/2006/relationships/fontTable" Target="fontTable.xml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91.wmf"/><Relationship Id="rId323" Type="http://schemas.openxmlformats.org/officeDocument/2006/relationships/image" Target="media/image312.wmf"/><Relationship Id="rId344" Type="http://schemas.openxmlformats.org/officeDocument/2006/relationships/image" Target="media/image333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179" Type="http://schemas.openxmlformats.org/officeDocument/2006/relationships/image" Target="media/image168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79.wmf"/><Relationship Id="rId204" Type="http://schemas.openxmlformats.org/officeDocument/2006/relationships/image" Target="media/image193.wmf"/><Relationship Id="rId225" Type="http://schemas.openxmlformats.org/officeDocument/2006/relationships/image" Target="media/image214.wmf"/><Relationship Id="rId246" Type="http://schemas.openxmlformats.org/officeDocument/2006/relationships/image" Target="media/image235.wmf"/><Relationship Id="rId267" Type="http://schemas.openxmlformats.org/officeDocument/2006/relationships/image" Target="media/image256.wmf"/><Relationship Id="rId288" Type="http://schemas.openxmlformats.org/officeDocument/2006/relationships/image" Target="media/image277.wmf"/><Relationship Id="rId411" Type="http://schemas.openxmlformats.org/officeDocument/2006/relationships/image" Target="media/image398.wmf"/><Relationship Id="rId432" Type="http://schemas.openxmlformats.org/officeDocument/2006/relationships/image" Target="media/image418.wmf"/><Relationship Id="rId453" Type="http://schemas.openxmlformats.org/officeDocument/2006/relationships/image" Target="media/image439.wmf"/><Relationship Id="rId474" Type="http://schemas.openxmlformats.org/officeDocument/2006/relationships/hyperlink" Target="consultantplus://offline/ref=4945EA93E5A8768A558F1AF1248B00A1EC75D5E4D53D65EC49CEE8DDD62869F92F60897BECB75D82dFEBG" TargetMode="External"/><Relationship Id="rId106" Type="http://schemas.openxmlformats.org/officeDocument/2006/relationships/image" Target="media/image95.wmf"/><Relationship Id="rId127" Type="http://schemas.openxmlformats.org/officeDocument/2006/relationships/image" Target="media/image116.wmf"/><Relationship Id="rId313" Type="http://schemas.openxmlformats.org/officeDocument/2006/relationships/image" Target="media/image302.wmf"/><Relationship Id="rId10" Type="http://schemas.openxmlformats.org/officeDocument/2006/relationships/hyperlink" Target="consultantplus://offline/ref=4945EA93E5A8768A558F1AF1248B00A1EC75D5E4D53D65EC49CEE8DDD62869F92F60897BECB75E84dFEAG" TargetMode="External"/><Relationship Id="rId31" Type="http://schemas.openxmlformats.org/officeDocument/2006/relationships/image" Target="media/image20.wmf"/><Relationship Id="rId52" Type="http://schemas.openxmlformats.org/officeDocument/2006/relationships/image" Target="media/image41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3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6.wmf"/><Relationship Id="rId4" Type="http://schemas.openxmlformats.org/officeDocument/2006/relationships/settings" Target="settings.xml"/><Relationship Id="rId180" Type="http://schemas.openxmlformats.org/officeDocument/2006/relationships/image" Target="media/image169.wmf"/><Relationship Id="rId215" Type="http://schemas.openxmlformats.org/officeDocument/2006/relationships/image" Target="media/image204.wmf"/><Relationship Id="rId236" Type="http://schemas.openxmlformats.org/officeDocument/2006/relationships/image" Target="media/image225.wmf"/><Relationship Id="rId257" Type="http://schemas.openxmlformats.org/officeDocument/2006/relationships/image" Target="media/image246.wmf"/><Relationship Id="rId278" Type="http://schemas.openxmlformats.org/officeDocument/2006/relationships/image" Target="media/image267.wmf"/><Relationship Id="rId401" Type="http://schemas.openxmlformats.org/officeDocument/2006/relationships/image" Target="media/image390.wmf"/><Relationship Id="rId422" Type="http://schemas.openxmlformats.org/officeDocument/2006/relationships/image" Target="media/image408.wmf"/><Relationship Id="rId443" Type="http://schemas.openxmlformats.org/officeDocument/2006/relationships/image" Target="media/image429.wmf"/><Relationship Id="rId464" Type="http://schemas.openxmlformats.org/officeDocument/2006/relationships/image" Target="media/image450.wmf"/><Relationship Id="rId303" Type="http://schemas.openxmlformats.org/officeDocument/2006/relationships/image" Target="media/image292.wmf"/><Relationship Id="rId485" Type="http://schemas.openxmlformats.org/officeDocument/2006/relationships/theme" Target="theme/theme1.xml"/><Relationship Id="rId42" Type="http://schemas.openxmlformats.org/officeDocument/2006/relationships/image" Target="media/image31.wmf"/><Relationship Id="rId84" Type="http://schemas.openxmlformats.org/officeDocument/2006/relationships/image" Target="media/image73.wmf"/><Relationship Id="rId138" Type="http://schemas.openxmlformats.org/officeDocument/2006/relationships/image" Target="media/image127.wmf"/><Relationship Id="rId345" Type="http://schemas.openxmlformats.org/officeDocument/2006/relationships/image" Target="media/image334.wmf"/><Relationship Id="rId387" Type="http://schemas.openxmlformats.org/officeDocument/2006/relationships/image" Target="media/image376.wmf"/><Relationship Id="rId191" Type="http://schemas.openxmlformats.org/officeDocument/2006/relationships/image" Target="media/image180.wmf"/><Relationship Id="rId205" Type="http://schemas.openxmlformats.org/officeDocument/2006/relationships/image" Target="media/image194.wmf"/><Relationship Id="rId247" Type="http://schemas.openxmlformats.org/officeDocument/2006/relationships/image" Target="media/image236.wmf"/><Relationship Id="rId412" Type="http://schemas.openxmlformats.org/officeDocument/2006/relationships/image" Target="media/image399.wmf"/><Relationship Id="rId107" Type="http://schemas.openxmlformats.org/officeDocument/2006/relationships/image" Target="media/image96.wmf"/><Relationship Id="rId289" Type="http://schemas.openxmlformats.org/officeDocument/2006/relationships/image" Target="media/image278.wmf"/><Relationship Id="rId454" Type="http://schemas.openxmlformats.org/officeDocument/2006/relationships/image" Target="media/image440.wmf"/><Relationship Id="rId11" Type="http://schemas.openxmlformats.org/officeDocument/2006/relationships/hyperlink" Target="consultantplus://offline/ref=4945EA93E5A8768A558F1AF1248B00A1EC7BDFECD53D65EC49CEE8DDD6d2E8G" TargetMode="External"/><Relationship Id="rId53" Type="http://schemas.openxmlformats.org/officeDocument/2006/relationships/image" Target="media/image42.wmf"/><Relationship Id="rId149" Type="http://schemas.openxmlformats.org/officeDocument/2006/relationships/image" Target="media/image138.wmf"/><Relationship Id="rId314" Type="http://schemas.openxmlformats.org/officeDocument/2006/relationships/image" Target="media/image303.wmf"/><Relationship Id="rId356" Type="http://schemas.openxmlformats.org/officeDocument/2006/relationships/image" Target="media/image345.wmf"/><Relationship Id="rId398" Type="http://schemas.openxmlformats.org/officeDocument/2006/relationships/image" Target="media/image387.wmf"/><Relationship Id="rId95" Type="http://schemas.openxmlformats.org/officeDocument/2006/relationships/image" Target="media/image84.wmf"/><Relationship Id="rId160" Type="http://schemas.openxmlformats.org/officeDocument/2006/relationships/image" Target="media/image149.wmf"/><Relationship Id="rId216" Type="http://schemas.openxmlformats.org/officeDocument/2006/relationships/image" Target="media/image205.wmf"/><Relationship Id="rId423" Type="http://schemas.openxmlformats.org/officeDocument/2006/relationships/image" Target="media/image409.wmf"/><Relationship Id="rId258" Type="http://schemas.openxmlformats.org/officeDocument/2006/relationships/image" Target="media/image247.wmf"/><Relationship Id="rId465" Type="http://schemas.openxmlformats.org/officeDocument/2006/relationships/image" Target="media/image451.wmf"/><Relationship Id="rId22" Type="http://schemas.openxmlformats.org/officeDocument/2006/relationships/image" Target="media/image11.wmf"/><Relationship Id="rId64" Type="http://schemas.openxmlformats.org/officeDocument/2006/relationships/image" Target="media/image53.wmf"/><Relationship Id="rId118" Type="http://schemas.openxmlformats.org/officeDocument/2006/relationships/image" Target="media/image107.wmf"/><Relationship Id="rId325" Type="http://schemas.openxmlformats.org/officeDocument/2006/relationships/image" Target="media/image314.wmf"/><Relationship Id="rId367" Type="http://schemas.openxmlformats.org/officeDocument/2006/relationships/image" Target="media/image356.wmf"/><Relationship Id="rId171" Type="http://schemas.openxmlformats.org/officeDocument/2006/relationships/image" Target="media/image160.wmf"/><Relationship Id="rId227" Type="http://schemas.openxmlformats.org/officeDocument/2006/relationships/image" Target="media/image216.wmf"/><Relationship Id="rId269" Type="http://schemas.openxmlformats.org/officeDocument/2006/relationships/image" Target="media/image258.wmf"/><Relationship Id="rId434" Type="http://schemas.openxmlformats.org/officeDocument/2006/relationships/image" Target="media/image420.wmf"/><Relationship Id="rId476" Type="http://schemas.openxmlformats.org/officeDocument/2006/relationships/hyperlink" Target="consultantplus://offline/ref=4945EA93E5A8768A558F1AF1248B00A1EC75D5E4D53D65EC49CEE8DDD62869F92F60897BECB75D82dFEBG" TargetMode="External"/><Relationship Id="rId33" Type="http://schemas.openxmlformats.org/officeDocument/2006/relationships/image" Target="media/image22.wmf"/><Relationship Id="rId129" Type="http://schemas.openxmlformats.org/officeDocument/2006/relationships/image" Target="media/image118.wmf"/><Relationship Id="rId280" Type="http://schemas.openxmlformats.org/officeDocument/2006/relationships/image" Target="media/image269.wmf"/><Relationship Id="rId336" Type="http://schemas.openxmlformats.org/officeDocument/2006/relationships/image" Target="media/image325.wmf"/><Relationship Id="rId75" Type="http://schemas.openxmlformats.org/officeDocument/2006/relationships/image" Target="media/image64.wmf"/><Relationship Id="rId140" Type="http://schemas.openxmlformats.org/officeDocument/2006/relationships/image" Target="media/image129.wmf"/><Relationship Id="rId182" Type="http://schemas.openxmlformats.org/officeDocument/2006/relationships/image" Target="media/image171.wmf"/><Relationship Id="rId378" Type="http://schemas.openxmlformats.org/officeDocument/2006/relationships/image" Target="media/image367.wmf"/><Relationship Id="rId403" Type="http://schemas.openxmlformats.org/officeDocument/2006/relationships/image" Target="media/image392.wmf"/><Relationship Id="rId6" Type="http://schemas.openxmlformats.org/officeDocument/2006/relationships/image" Target="media/image1.jpeg"/><Relationship Id="rId238" Type="http://schemas.openxmlformats.org/officeDocument/2006/relationships/image" Target="media/image227.wmf"/><Relationship Id="rId445" Type="http://schemas.openxmlformats.org/officeDocument/2006/relationships/image" Target="media/image431.wmf"/><Relationship Id="rId291" Type="http://schemas.openxmlformats.org/officeDocument/2006/relationships/image" Target="media/image280.wmf"/><Relationship Id="rId305" Type="http://schemas.openxmlformats.org/officeDocument/2006/relationships/image" Target="media/image294.wmf"/><Relationship Id="rId347" Type="http://schemas.openxmlformats.org/officeDocument/2006/relationships/image" Target="media/image336.wmf"/><Relationship Id="rId44" Type="http://schemas.openxmlformats.org/officeDocument/2006/relationships/image" Target="media/image33.wmf"/><Relationship Id="rId86" Type="http://schemas.openxmlformats.org/officeDocument/2006/relationships/image" Target="media/image75.wmf"/><Relationship Id="rId151" Type="http://schemas.openxmlformats.org/officeDocument/2006/relationships/image" Target="media/image140.wmf"/><Relationship Id="rId389" Type="http://schemas.openxmlformats.org/officeDocument/2006/relationships/image" Target="media/image378.wmf"/><Relationship Id="rId193" Type="http://schemas.openxmlformats.org/officeDocument/2006/relationships/image" Target="media/image182.wmf"/><Relationship Id="rId207" Type="http://schemas.openxmlformats.org/officeDocument/2006/relationships/image" Target="media/image196.wmf"/><Relationship Id="rId249" Type="http://schemas.openxmlformats.org/officeDocument/2006/relationships/image" Target="media/image238.wmf"/><Relationship Id="rId414" Type="http://schemas.openxmlformats.org/officeDocument/2006/relationships/image" Target="media/image401.wmf"/><Relationship Id="rId456" Type="http://schemas.openxmlformats.org/officeDocument/2006/relationships/image" Target="media/image442.wmf"/><Relationship Id="rId13" Type="http://schemas.openxmlformats.org/officeDocument/2006/relationships/image" Target="media/image3.wmf"/><Relationship Id="rId109" Type="http://schemas.openxmlformats.org/officeDocument/2006/relationships/image" Target="media/image98.wmf"/><Relationship Id="rId260" Type="http://schemas.openxmlformats.org/officeDocument/2006/relationships/image" Target="media/image249.wmf"/><Relationship Id="rId316" Type="http://schemas.openxmlformats.org/officeDocument/2006/relationships/image" Target="media/image30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36</Pages>
  <Words>10774</Words>
  <Characters>61418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2016-12-29T09:18:00Z</dcterms:created>
  <dcterms:modified xsi:type="dcterms:W3CDTF">2016-12-29T09:49:00Z</dcterms:modified>
</cp:coreProperties>
</file>