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7BD" w:rsidRDefault="003847BD" w:rsidP="003847BD">
      <w:pPr>
        <w:spacing w:after="0" w:line="240" w:lineRule="auto"/>
        <w:jc w:val="center"/>
        <w:rPr>
          <w:b/>
          <w:lang w:val="en-US"/>
        </w:rPr>
      </w:pPr>
    </w:p>
    <w:tbl>
      <w:tblPr>
        <w:tblW w:w="9645" w:type="dxa"/>
        <w:tblBorders>
          <w:bottom w:val="single" w:sz="4" w:space="0" w:color="auto"/>
        </w:tblBorders>
        <w:tblLayout w:type="fixed"/>
        <w:tblLook w:val="01E0"/>
      </w:tblPr>
      <w:tblGrid>
        <w:gridCol w:w="4139"/>
        <w:gridCol w:w="2087"/>
        <w:gridCol w:w="3419"/>
      </w:tblGrid>
      <w:tr w:rsidR="00F2775A" w:rsidTr="00F2775A">
        <w:trPr>
          <w:trHeight w:val="1834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F2775A" w:rsidRDefault="00F2775A">
            <w:pPr>
              <w:shd w:val="clear" w:color="auto" w:fill="FFFFFF"/>
              <w:spacing w:line="274" w:lineRule="exact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                   РЕСПУБЛИКА АЛТАЙ </w:t>
            </w:r>
          </w:p>
          <w:p w:rsidR="00F2775A" w:rsidRDefault="00F2775A">
            <w:pPr>
              <w:shd w:val="clear" w:color="auto" w:fill="FFFFFF"/>
              <w:spacing w:line="274" w:lineRule="exact"/>
              <w:jc w:val="center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УСТЬ-КОКСИНСКИЙ РАЙОН</w:t>
            </w:r>
          </w:p>
          <w:p w:rsidR="00F2775A" w:rsidRDefault="00F2775A">
            <w:pPr>
              <w:shd w:val="clear" w:color="auto" w:fill="FFFFFF"/>
              <w:spacing w:line="274" w:lineRule="exact"/>
              <w:jc w:val="center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СЕЛЬСКАЯ АДМИНИСТРАЦИЯ</w:t>
            </w:r>
          </w:p>
          <w:p w:rsidR="00F2775A" w:rsidRDefault="00F2775A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  <w:color w:val="000000"/>
                <w:spacing w:val="-2"/>
              </w:rPr>
              <w:t>ЧЕНДЕКСКОГО  СЕЛЬСКОГО ПОСЕЛЕНИЯ</w:t>
            </w:r>
          </w:p>
          <w:p w:rsidR="00F2775A" w:rsidRDefault="00F2775A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75A" w:rsidRDefault="00F2775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14400" cy="9144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2775A" w:rsidRDefault="00F2775A">
            <w:pPr>
              <w:shd w:val="clear" w:color="auto" w:fill="FFFFFF"/>
              <w:spacing w:before="4" w:line="274" w:lineRule="exact"/>
              <w:ind w:right="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АЛТАЙ РЕСПУБЛИКА</w:t>
            </w:r>
          </w:p>
          <w:p w:rsidR="00F2775A" w:rsidRDefault="00F2775A">
            <w:pPr>
              <w:shd w:val="clear" w:color="auto" w:fill="FFFFFF"/>
              <w:spacing w:before="4" w:line="274" w:lineRule="exact"/>
              <w:ind w:right="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КОКСУУ-ООЗЫ АЙМАК</w:t>
            </w:r>
          </w:p>
          <w:p w:rsidR="00F2775A" w:rsidRDefault="00F2775A">
            <w:pPr>
              <w:shd w:val="clear" w:color="auto" w:fill="FFFFFF"/>
              <w:spacing w:before="4" w:line="274" w:lineRule="exact"/>
              <w:ind w:right="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ЧЕНДЕКТЕГИ  </w:t>
            </w:r>
            <w:proofErr w:type="gramStart"/>
            <w:r>
              <w:rPr>
                <w:b/>
                <w:bCs/>
                <w:color w:val="000000"/>
                <w:lang w:val="en-US"/>
              </w:rPr>
              <w:t>J</w:t>
            </w:r>
            <w:proofErr w:type="gramEnd"/>
            <w:r>
              <w:rPr>
                <w:b/>
                <w:bCs/>
                <w:color w:val="000000"/>
              </w:rPr>
              <w:t xml:space="preserve">УРТ </w:t>
            </w:r>
            <w:r>
              <w:rPr>
                <w:b/>
                <w:bCs/>
                <w:color w:val="000000"/>
                <w:lang w:val="en-US"/>
              </w:rPr>
              <w:t>J</w:t>
            </w:r>
            <w:r>
              <w:rPr>
                <w:b/>
                <w:bCs/>
                <w:color w:val="000000"/>
              </w:rPr>
              <w:t xml:space="preserve">ЕЗЕЕЗИНИН </w:t>
            </w:r>
          </w:p>
          <w:p w:rsidR="00F2775A" w:rsidRDefault="00F2775A">
            <w:pPr>
              <w:shd w:val="clear" w:color="auto" w:fill="FFFFFF"/>
              <w:spacing w:before="4" w:line="274" w:lineRule="exact"/>
              <w:ind w:right="7"/>
              <w:jc w:val="center"/>
            </w:pPr>
            <w:r>
              <w:rPr>
                <w:b/>
                <w:bCs/>
                <w:color w:val="000000"/>
              </w:rPr>
              <w:t>АДМИНИСТРАЦИЯЗЫ</w:t>
            </w:r>
          </w:p>
          <w:p w:rsidR="00F2775A" w:rsidRDefault="00F2775A">
            <w:pPr>
              <w:jc w:val="center"/>
            </w:pPr>
          </w:p>
        </w:tc>
      </w:tr>
      <w:tr w:rsidR="00F2775A" w:rsidRPr="006B65C5" w:rsidTr="00F2775A">
        <w:trPr>
          <w:trHeight w:val="706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75A" w:rsidRDefault="00F2775A">
            <w:pPr>
              <w:shd w:val="clear" w:color="auto" w:fill="FFFFFF"/>
              <w:tabs>
                <w:tab w:val="left" w:pos="1678"/>
              </w:tabs>
              <w:spacing w:line="274" w:lineRule="exact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2"/>
              </w:rPr>
              <w:t xml:space="preserve">649470 </w:t>
            </w:r>
            <w:proofErr w:type="spellStart"/>
            <w:r>
              <w:rPr>
                <w:color w:val="000000"/>
                <w:spacing w:val="-2"/>
              </w:rPr>
              <w:t>с</w:t>
            </w:r>
            <w:proofErr w:type="gramStart"/>
            <w:r>
              <w:rPr>
                <w:color w:val="000000"/>
                <w:spacing w:val="-2"/>
              </w:rPr>
              <w:t>.Ч</w:t>
            </w:r>
            <w:proofErr w:type="gramEnd"/>
            <w:r>
              <w:rPr>
                <w:color w:val="000000"/>
                <w:spacing w:val="-2"/>
              </w:rPr>
              <w:t>ендек</w:t>
            </w:r>
            <w:proofErr w:type="spellEnd"/>
            <w:r>
              <w:rPr>
                <w:color w:val="000000"/>
                <w:spacing w:val="-2"/>
              </w:rPr>
              <w:t xml:space="preserve">, </w:t>
            </w:r>
            <w:r>
              <w:rPr>
                <w:color w:val="000000"/>
                <w:spacing w:val="-4"/>
              </w:rPr>
              <w:t xml:space="preserve">ул. Садовая , 15 , </w:t>
            </w:r>
            <w:r>
              <w:rPr>
                <w:color w:val="000000"/>
                <w:spacing w:val="-3"/>
              </w:rPr>
              <w:t>тел.8(38848) 25-4-35</w:t>
            </w:r>
          </w:p>
          <w:p w:rsidR="00F2775A" w:rsidRDefault="00F2775A">
            <w:pPr>
              <w:shd w:val="clear" w:color="auto" w:fill="FFFFFF"/>
              <w:spacing w:line="274" w:lineRule="exact"/>
              <w:jc w:val="center"/>
              <w:rPr>
                <w:color w:val="000000"/>
                <w:spacing w:val="-3"/>
                <w:lang w:val="en-US"/>
              </w:rPr>
            </w:pPr>
            <w:r>
              <w:rPr>
                <w:color w:val="000000"/>
                <w:spacing w:val="-3"/>
              </w:rPr>
              <w:t>факс</w:t>
            </w:r>
            <w:r>
              <w:rPr>
                <w:color w:val="000000"/>
                <w:spacing w:val="-3"/>
                <w:lang w:val="en-US"/>
              </w:rPr>
              <w:t>.8(38848) 25-4-42, E-mail: chendek-ru@yandex.ru</w:t>
            </w:r>
          </w:p>
        </w:tc>
      </w:tr>
    </w:tbl>
    <w:p w:rsidR="00F2775A" w:rsidRPr="00F2775A" w:rsidRDefault="00F2775A" w:rsidP="003847BD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3847BD" w:rsidRPr="00D82928" w:rsidRDefault="003847BD" w:rsidP="003847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2928">
        <w:rPr>
          <w:rFonts w:ascii="Times New Roman" w:hAnsi="Times New Roman" w:cs="Times New Roman"/>
          <w:b/>
        </w:rPr>
        <w:t xml:space="preserve">От  «  </w:t>
      </w:r>
      <w:r w:rsidR="00801B10">
        <w:rPr>
          <w:rFonts w:ascii="Times New Roman" w:hAnsi="Times New Roman" w:cs="Times New Roman"/>
          <w:b/>
        </w:rPr>
        <w:t>03</w:t>
      </w:r>
      <w:r w:rsidRPr="00D82928">
        <w:rPr>
          <w:rFonts w:ascii="Times New Roman" w:hAnsi="Times New Roman" w:cs="Times New Roman"/>
          <w:b/>
        </w:rPr>
        <w:t xml:space="preserve"> » </w:t>
      </w:r>
      <w:r w:rsidR="00801B10">
        <w:rPr>
          <w:rFonts w:ascii="Times New Roman" w:hAnsi="Times New Roman" w:cs="Times New Roman"/>
          <w:b/>
        </w:rPr>
        <w:t xml:space="preserve"> февраля </w:t>
      </w:r>
      <w:r w:rsidRPr="00D82928">
        <w:rPr>
          <w:rFonts w:ascii="Times New Roman" w:hAnsi="Times New Roman" w:cs="Times New Roman"/>
          <w:b/>
        </w:rPr>
        <w:t xml:space="preserve"> 2014 года № </w:t>
      </w:r>
      <w:r w:rsidR="00801B10">
        <w:rPr>
          <w:rFonts w:ascii="Times New Roman" w:hAnsi="Times New Roman" w:cs="Times New Roman"/>
          <w:b/>
        </w:rPr>
        <w:t>20</w:t>
      </w:r>
    </w:p>
    <w:p w:rsidR="003847BD" w:rsidRPr="00D82928" w:rsidRDefault="003847BD" w:rsidP="003847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2928">
        <w:rPr>
          <w:rFonts w:ascii="Times New Roman" w:hAnsi="Times New Roman" w:cs="Times New Roman"/>
          <w:b/>
        </w:rPr>
        <w:t>с. Чендек</w:t>
      </w:r>
    </w:p>
    <w:p w:rsidR="003847BD" w:rsidRPr="00D82928" w:rsidRDefault="003847BD" w:rsidP="003847BD">
      <w:pPr>
        <w:spacing w:after="0" w:line="240" w:lineRule="auto"/>
        <w:rPr>
          <w:rFonts w:ascii="Times New Roman" w:hAnsi="Times New Roman" w:cs="Times New Roman"/>
        </w:rPr>
      </w:pPr>
    </w:p>
    <w:p w:rsidR="003847BD" w:rsidRPr="00D82928" w:rsidRDefault="003847BD" w:rsidP="003847B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8292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847BD" w:rsidRPr="00D82928" w:rsidRDefault="003B7D21" w:rsidP="003847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«Разработке</w:t>
      </w:r>
      <w:r w:rsidR="009E6014">
        <w:rPr>
          <w:rFonts w:ascii="Times New Roman" w:hAnsi="Times New Roman" w:cs="Times New Roman"/>
        </w:rPr>
        <w:t xml:space="preserve"> Порядка,</w:t>
      </w:r>
    </w:p>
    <w:p w:rsidR="003847BD" w:rsidRPr="00D82928" w:rsidRDefault="003847BD" w:rsidP="003847BD">
      <w:pPr>
        <w:spacing w:after="0" w:line="240" w:lineRule="auto"/>
        <w:rPr>
          <w:rFonts w:ascii="Times New Roman" w:hAnsi="Times New Roman" w:cs="Times New Roman"/>
        </w:rPr>
      </w:pPr>
      <w:r w:rsidRPr="00D82928">
        <w:rPr>
          <w:rFonts w:ascii="Times New Roman" w:hAnsi="Times New Roman" w:cs="Times New Roman"/>
        </w:rPr>
        <w:t xml:space="preserve"> утверждения и реализации </w:t>
      </w:r>
    </w:p>
    <w:p w:rsidR="00C337F8" w:rsidRDefault="003847BD" w:rsidP="003847BD">
      <w:pPr>
        <w:spacing w:after="0" w:line="240" w:lineRule="auto"/>
        <w:rPr>
          <w:rFonts w:ascii="Times New Roman" w:hAnsi="Times New Roman" w:cs="Times New Roman"/>
        </w:rPr>
      </w:pPr>
      <w:r w:rsidRPr="00D82928">
        <w:rPr>
          <w:rFonts w:ascii="Times New Roman" w:hAnsi="Times New Roman" w:cs="Times New Roman"/>
        </w:rPr>
        <w:t xml:space="preserve">муниципальных программ </w:t>
      </w:r>
    </w:p>
    <w:p w:rsidR="003847BD" w:rsidRPr="00D82928" w:rsidRDefault="003847BD" w:rsidP="003847BD">
      <w:pPr>
        <w:spacing w:after="0" w:line="240" w:lineRule="auto"/>
        <w:rPr>
          <w:rFonts w:ascii="Times New Roman" w:hAnsi="Times New Roman" w:cs="Times New Roman"/>
        </w:rPr>
      </w:pPr>
      <w:r w:rsidRPr="00D82928">
        <w:rPr>
          <w:rFonts w:ascii="Times New Roman" w:hAnsi="Times New Roman" w:cs="Times New Roman"/>
        </w:rPr>
        <w:t>Чендекского сельского поселения»</w:t>
      </w:r>
    </w:p>
    <w:p w:rsidR="003847BD" w:rsidRPr="00D82928" w:rsidRDefault="003847BD" w:rsidP="003847BD">
      <w:pPr>
        <w:spacing w:after="0" w:line="240" w:lineRule="auto"/>
        <w:rPr>
          <w:rFonts w:ascii="Times New Roman" w:hAnsi="Times New Roman" w:cs="Times New Roman"/>
        </w:rPr>
      </w:pPr>
    </w:p>
    <w:p w:rsidR="003847BD" w:rsidRPr="00D82928" w:rsidRDefault="003847BD" w:rsidP="003847BD">
      <w:pPr>
        <w:spacing w:after="0" w:line="240" w:lineRule="auto"/>
        <w:rPr>
          <w:rFonts w:ascii="Times New Roman" w:hAnsi="Times New Roman" w:cs="Times New Roman"/>
        </w:rPr>
      </w:pPr>
    </w:p>
    <w:p w:rsidR="003847BD" w:rsidRPr="00D82928" w:rsidRDefault="003847BD" w:rsidP="00D829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2928">
        <w:rPr>
          <w:rFonts w:ascii="Times New Roman" w:hAnsi="Times New Roman" w:cs="Times New Roman"/>
        </w:rPr>
        <w:t>В соответствии со статьей  179  Бюджетного кодекса Российской Федерации</w:t>
      </w:r>
      <w:r w:rsidR="00074E70">
        <w:rPr>
          <w:rFonts w:ascii="Times New Roman" w:hAnsi="Times New Roman" w:cs="Times New Roman"/>
        </w:rPr>
        <w:t xml:space="preserve"> «Государственные программы Российской Федерации, государственные программы субъекта российской  Федерации, муниципальные программы»</w:t>
      </w:r>
      <w:r w:rsidRPr="00D82928">
        <w:rPr>
          <w:rFonts w:ascii="Times New Roman" w:hAnsi="Times New Roman" w:cs="Times New Roman"/>
        </w:rPr>
        <w:t>, Федеральным законом от 06.10.2003 г. N 131-ФЗ "Об общих принципах организации местного самоуправления в Российской Федерации</w:t>
      </w:r>
      <w:r w:rsidR="00074E70">
        <w:rPr>
          <w:rFonts w:ascii="Times New Roman" w:hAnsi="Times New Roman" w:cs="Times New Roman"/>
        </w:rPr>
        <w:t>.</w:t>
      </w:r>
    </w:p>
    <w:p w:rsidR="003847BD" w:rsidRDefault="003847BD" w:rsidP="00D829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111F" w:rsidRDefault="0077111F" w:rsidP="00D829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111F" w:rsidRDefault="0077111F" w:rsidP="00D829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111F" w:rsidRPr="00D82928" w:rsidRDefault="0077111F" w:rsidP="00D829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47BD" w:rsidRPr="00D82928" w:rsidRDefault="003847BD" w:rsidP="00D829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2928">
        <w:rPr>
          <w:rFonts w:ascii="Times New Roman" w:hAnsi="Times New Roman" w:cs="Times New Roman"/>
          <w:b/>
        </w:rPr>
        <w:t>ПОСТАНОВЛЯЮ:</w:t>
      </w:r>
    </w:p>
    <w:p w:rsidR="003847BD" w:rsidRPr="00D82928" w:rsidRDefault="003847BD" w:rsidP="00D8292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847BD" w:rsidRPr="00D82928" w:rsidRDefault="003847BD" w:rsidP="00D829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47BD" w:rsidRPr="00D82928" w:rsidRDefault="003847BD" w:rsidP="00D829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4917" w:rsidRPr="00D82928" w:rsidRDefault="00204917" w:rsidP="00D829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2928">
        <w:rPr>
          <w:rFonts w:ascii="Times New Roman" w:hAnsi="Times New Roman" w:cs="Times New Roman"/>
        </w:rPr>
        <w:t xml:space="preserve">1. Утвердить Порядок разработки, утверждения и реализации муниципальных программ </w:t>
      </w:r>
      <w:r w:rsidR="003847BD" w:rsidRPr="00D82928">
        <w:rPr>
          <w:rFonts w:ascii="Times New Roman" w:hAnsi="Times New Roman" w:cs="Times New Roman"/>
        </w:rPr>
        <w:t xml:space="preserve">Чендекского </w:t>
      </w:r>
      <w:r w:rsidRPr="00D82928">
        <w:rPr>
          <w:rFonts w:ascii="Times New Roman" w:hAnsi="Times New Roman" w:cs="Times New Roman"/>
        </w:rPr>
        <w:t xml:space="preserve">сельского поселения (приложение). </w:t>
      </w:r>
    </w:p>
    <w:p w:rsidR="00204917" w:rsidRPr="00D82928" w:rsidRDefault="00204917" w:rsidP="00D829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4917" w:rsidRPr="00D82928" w:rsidRDefault="00204917" w:rsidP="00D829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2928">
        <w:rPr>
          <w:rFonts w:ascii="Times New Roman" w:hAnsi="Times New Roman" w:cs="Times New Roman"/>
        </w:rPr>
        <w:t xml:space="preserve">2. </w:t>
      </w:r>
      <w:proofErr w:type="gramStart"/>
      <w:r w:rsidRPr="00D82928">
        <w:rPr>
          <w:rFonts w:ascii="Times New Roman" w:hAnsi="Times New Roman" w:cs="Times New Roman"/>
        </w:rPr>
        <w:t>Контроль за</w:t>
      </w:r>
      <w:proofErr w:type="gramEnd"/>
      <w:r w:rsidRPr="00D82928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204917" w:rsidRPr="00D82928" w:rsidRDefault="00204917" w:rsidP="00D829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484B" w:rsidRDefault="00204917" w:rsidP="00AD48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2928">
        <w:rPr>
          <w:rFonts w:ascii="Times New Roman" w:hAnsi="Times New Roman" w:cs="Times New Roman"/>
        </w:rPr>
        <w:t xml:space="preserve">3. </w:t>
      </w:r>
      <w:r w:rsidR="00AD484B">
        <w:rPr>
          <w:rFonts w:ascii="Times New Roman" w:hAnsi="Times New Roman" w:cs="Times New Roman"/>
        </w:rPr>
        <w:t>3. Настоящее Постановление подлежит обнародованию, вступает в силу с момента обнародования.</w:t>
      </w:r>
    </w:p>
    <w:p w:rsidR="00AD484B" w:rsidRDefault="00AD484B" w:rsidP="00AD48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4917" w:rsidRPr="00D82928" w:rsidRDefault="00204917" w:rsidP="00D829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4917" w:rsidRPr="00D82928" w:rsidRDefault="00204917" w:rsidP="00D829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2928">
        <w:rPr>
          <w:rFonts w:ascii="Times New Roman" w:hAnsi="Times New Roman" w:cs="Times New Roman"/>
        </w:rPr>
        <w:t xml:space="preserve"> </w:t>
      </w:r>
    </w:p>
    <w:p w:rsidR="00204917" w:rsidRPr="00D82928" w:rsidRDefault="00204917" w:rsidP="00D829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47BD" w:rsidRPr="00D82928" w:rsidRDefault="00204917" w:rsidP="00D829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2928">
        <w:rPr>
          <w:rFonts w:ascii="Times New Roman" w:hAnsi="Times New Roman" w:cs="Times New Roman"/>
        </w:rPr>
        <w:t xml:space="preserve"> </w:t>
      </w:r>
      <w:r w:rsidR="003847BD" w:rsidRPr="00D82928">
        <w:rPr>
          <w:rFonts w:ascii="Times New Roman" w:hAnsi="Times New Roman" w:cs="Times New Roman"/>
        </w:rPr>
        <w:t>Глава Чендекского                                                                     А.В. Ошлакова</w:t>
      </w:r>
    </w:p>
    <w:p w:rsidR="003847BD" w:rsidRPr="00D82928" w:rsidRDefault="003847BD" w:rsidP="00D829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2928">
        <w:rPr>
          <w:rFonts w:ascii="Times New Roman" w:hAnsi="Times New Roman" w:cs="Times New Roman"/>
        </w:rPr>
        <w:t>сельского поселения</w:t>
      </w:r>
    </w:p>
    <w:p w:rsidR="00204917" w:rsidRPr="00D82928" w:rsidRDefault="00204917" w:rsidP="003847BD">
      <w:pPr>
        <w:spacing w:after="0" w:line="240" w:lineRule="auto"/>
        <w:rPr>
          <w:rFonts w:ascii="Times New Roman" w:hAnsi="Times New Roman" w:cs="Times New Roman"/>
        </w:rPr>
      </w:pPr>
    </w:p>
    <w:p w:rsidR="00204917" w:rsidRDefault="00204917" w:rsidP="003847BD">
      <w:pPr>
        <w:spacing w:after="0" w:line="240" w:lineRule="auto"/>
      </w:pPr>
    </w:p>
    <w:p w:rsidR="00204917" w:rsidRDefault="00204917" w:rsidP="003847BD">
      <w:pPr>
        <w:spacing w:after="0" w:line="240" w:lineRule="auto"/>
      </w:pPr>
    </w:p>
    <w:p w:rsidR="00204917" w:rsidRDefault="00204917" w:rsidP="003847BD">
      <w:pPr>
        <w:spacing w:after="0" w:line="240" w:lineRule="auto"/>
      </w:pPr>
    </w:p>
    <w:p w:rsidR="00204917" w:rsidRDefault="00204917" w:rsidP="003847BD">
      <w:pPr>
        <w:spacing w:after="0" w:line="240" w:lineRule="auto"/>
      </w:pPr>
    </w:p>
    <w:p w:rsidR="00204917" w:rsidRDefault="00204917" w:rsidP="003847BD">
      <w:pPr>
        <w:spacing w:after="0" w:line="240" w:lineRule="auto"/>
      </w:pPr>
    </w:p>
    <w:p w:rsidR="00D82928" w:rsidRDefault="00D82928" w:rsidP="003847BD">
      <w:pPr>
        <w:spacing w:after="0" w:line="240" w:lineRule="auto"/>
      </w:pPr>
    </w:p>
    <w:p w:rsidR="00074E70" w:rsidRDefault="00074E70" w:rsidP="003847BD">
      <w:pPr>
        <w:spacing w:after="0" w:line="240" w:lineRule="auto"/>
      </w:pPr>
    </w:p>
    <w:p w:rsidR="00074E70" w:rsidRDefault="00074E70" w:rsidP="003847BD">
      <w:pPr>
        <w:spacing w:after="0" w:line="240" w:lineRule="auto"/>
      </w:pPr>
    </w:p>
    <w:p w:rsidR="00BF45EB" w:rsidRPr="0077111F" w:rsidRDefault="0077111F" w:rsidP="0077111F">
      <w:pPr>
        <w:spacing w:after="0" w:line="240" w:lineRule="auto"/>
      </w:pPr>
      <w:r>
        <w:t xml:space="preserve">   </w:t>
      </w:r>
      <w:r w:rsidR="00204917">
        <w:t xml:space="preserve">                                                                                                             </w:t>
      </w:r>
    </w:p>
    <w:tbl>
      <w:tblPr>
        <w:tblStyle w:val="a5"/>
        <w:tblW w:w="0" w:type="auto"/>
        <w:tblLook w:val="04A0"/>
      </w:tblPr>
      <w:tblGrid>
        <w:gridCol w:w="10138"/>
      </w:tblGrid>
      <w:tr w:rsidR="00DC2F9D" w:rsidTr="00DC2F9D">
        <w:tc>
          <w:tcPr>
            <w:tcW w:w="101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C2F9D" w:rsidRDefault="00DC2F9D" w:rsidP="00DC2F9D">
            <w:pPr>
              <w:jc w:val="right"/>
              <w:rPr>
                <w:i/>
              </w:rPr>
            </w:pPr>
          </w:p>
          <w:p w:rsidR="00DC2F9D" w:rsidRPr="00DC2F9D" w:rsidRDefault="00DC2F9D" w:rsidP="00DC2F9D">
            <w:pPr>
              <w:jc w:val="right"/>
              <w:rPr>
                <w:i/>
              </w:rPr>
            </w:pPr>
            <w:r w:rsidRPr="00DC2F9D">
              <w:rPr>
                <w:i/>
              </w:rPr>
              <w:t xml:space="preserve">Утверждено </w:t>
            </w:r>
          </w:p>
          <w:p w:rsidR="00DC2F9D" w:rsidRPr="00DC2F9D" w:rsidRDefault="00DC2F9D" w:rsidP="00DC2F9D">
            <w:pPr>
              <w:jc w:val="right"/>
              <w:rPr>
                <w:i/>
              </w:rPr>
            </w:pPr>
            <w:r w:rsidRPr="00DC2F9D">
              <w:rPr>
                <w:i/>
              </w:rPr>
              <w:t xml:space="preserve">постановлением главы </w:t>
            </w:r>
          </w:p>
          <w:p w:rsidR="00DC2F9D" w:rsidRPr="00DC2F9D" w:rsidRDefault="00DC2F9D" w:rsidP="00DC2F9D">
            <w:pPr>
              <w:jc w:val="right"/>
              <w:rPr>
                <w:i/>
              </w:rPr>
            </w:pPr>
            <w:r w:rsidRPr="00DC2F9D">
              <w:rPr>
                <w:i/>
              </w:rPr>
              <w:t xml:space="preserve">Чендекского сельского </w:t>
            </w:r>
          </w:p>
          <w:p w:rsidR="00DC2F9D" w:rsidRPr="00DC2F9D" w:rsidRDefault="00DC2F9D" w:rsidP="00DC2F9D">
            <w:pPr>
              <w:jc w:val="right"/>
              <w:rPr>
                <w:i/>
              </w:rPr>
            </w:pPr>
            <w:r w:rsidRPr="00DC2F9D">
              <w:rPr>
                <w:i/>
              </w:rPr>
              <w:t xml:space="preserve">поселения </w:t>
            </w:r>
          </w:p>
          <w:p w:rsidR="00DC2F9D" w:rsidRPr="00DC2F9D" w:rsidRDefault="00DC2F9D" w:rsidP="00DC2F9D">
            <w:pPr>
              <w:jc w:val="right"/>
              <w:rPr>
                <w:i/>
              </w:rPr>
            </w:pPr>
            <w:r w:rsidRPr="00DC2F9D">
              <w:rPr>
                <w:i/>
              </w:rPr>
              <w:t>от</w:t>
            </w:r>
            <w:r w:rsidR="00BE7B9F">
              <w:rPr>
                <w:i/>
              </w:rPr>
              <w:t xml:space="preserve"> 03.02.2014</w:t>
            </w:r>
            <w:r w:rsidRPr="00DC2F9D">
              <w:rPr>
                <w:i/>
              </w:rPr>
              <w:t xml:space="preserve">   №</w:t>
            </w:r>
            <w:r w:rsidR="00BE7B9F">
              <w:rPr>
                <w:i/>
              </w:rPr>
              <w:t xml:space="preserve"> 20</w:t>
            </w:r>
            <w:r w:rsidRPr="00DC2F9D">
              <w:rPr>
                <w:i/>
              </w:rPr>
              <w:t xml:space="preserve">   </w:t>
            </w:r>
          </w:p>
          <w:p w:rsidR="00DC2F9D" w:rsidRDefault="00DC2F9D" w:rsidP="00DC2F9D">
            <w:pPr>
              <w:rPr>
                <w:i/>
              </w:rPr>
            </w:pPr>
          </w:p>
          <w:p w:rsidR="00DC2F9D" w:rsidRDefault="00DC2F9D" w:rsidP="00DC2F9D">
            <w:pPr>
              <w:rPr>
                <w:i/>
              </w:rPr>
            </w:pPr>
          </w:p>
          <w:p w:rsidR="00DC2F9D" w:rsidRDefault="00DC2F9D" w:rsidP="00DC2F9D">
            <w:pPr>
              <w:rPr>
                <w:i/>
              </w:rPr>
            </w:pPr>
          </w:p>
          <w:p w:rsidR="00DC2F9D" w:rsidRDefault="00DC2F9D" w:rsidP="00DC2F9D">
            <w:pPr>
              <w:rPr>
                <w:i/>
              </w:rPr>
            </w:pPr>
          </w:p>
          <w:p w:rsidR="00DC2F9D" w:rsidRDefault="00DC2F9D" w:rsidP="00DC2F9D">
            <w:pPr>
              <w:rPr>
                <w:i/>
              </w:rPr>
            </w:pPr>
          </w:p>
          <w:p w:rsidR="00DC2F9D" w:rsidRDefault="00DC2F9D" w:rsidP="00DC2F9D">
            <w:pPr>
              <w:rPr>
                <w:i/>
              </w:rPr>
            </w:pPr>
          </w:p>
          <w:p w:rsidR="00DC2F9D" w:rsidRDefault="00DC2F9D" w:rsidP="00DC2F9D">
            <w:pPr>
              <w:rPr>
                <w:i/>
              </w:rPr>
            </w:pPr>
          </w:p>
          <w:p w:rsidR="00DC2F9D" w:rsidRDefault="00DC2F9D" w:rsidP="00DC2F9D">
            <w:pPr>
              <w:rPr>
                <w:i/>
              </w:rPr>
            </w:pPr>
          </w:p>
          <w:p w:rsidR="00DC2F9D" w:rsidRDefault="00DC2F9D" w:rsidP="00DC2F9D">
            <w:pPr>
              <w:rPr>
                <w:i/>
              </w:rPr>
            </w:pPr>
          </w:p>
          <w:p w:rsidR="00DC2F9D" w:rsidRDefault="00DC2F9D" w:rsidP="00DC2F9D">
            <w:pPr>
              <w:rPr>
                <w:i/>
              </w:rPr>
            </w:pPr>
          </w:p>
          <w:p w:rsidR="00DC2F9D" w:rsidRDefault="00DC2F9D" w:rsidP="00DC2F9D">
            <w:pPr>
              <w:rPr>
                <w:i/>
              </w:rPr>
            </w:pPr>
          </w:p>
          <w:p w:rsidR="00DC2F9D" w:rsidRDefault="00DC2F9D" w:rsidP="00DC2F9D">
            <w:pPr>
              <w:rPr>
                <w:i/>
              </w:rPr>
            </w:pPr>
          </w:p>
          <w:p w:rsidR="00DC2F9D" w:rsidRDefault="00DC2F9D" w:rsidP="00DC2F9D">
            <w:pPr>
              <w:rPr>
                <w:i/>
              </w:rPr>
            </w:pPr>
          </w:p>
          <w:p w:rsidR="00DC2F9D" w:rsidRDefault="00DC2F9D" w:rsidP="00DC2F9D">
            <w:pPr>
              <w:rPr>
                <w:i/>
              </w:rPr>
            </w:pPr>
          </w:p>
          <w:p w:rsidR="00DC2F9D" w:rsidRPr="00DC2F9D" w:rsidRDefault="00DC2F9D" w:rsidP="00DC2F9D">
            <w:pPr>
              <w:rPr>
                <w:i/>
              </w:rPr>
            </w:pPr>
          </w:p>
          <w:p w:rsidR="00DC2F9D" w:rsidRPr="00DC2F9D" w:rsidRDefault="00DC2F9D" w:rsidP="00DC2F9D">
            <w:pPr>
              <w:rPr>
                <w:i/>
              </w:rPr>
            </w:pPr>
            <w:r w:rsidRPr="00DC2F9D">
              <w:rPr>
                <w:i/>
              </w:rPr>
              <w:t xml:space="preserve"> </w:t>
            </w:r>
          </w:p>
          <w:p w:rsidR="00DC2F9D" w:rsidRPr="00DC2F9D" w:rsidRDefault="00DC2F9D" w:rsidP="00DC2F9D">
            <w:pPr>
              <w:rPr>
                <w:i/>
              </w:rPr>
            </w:pPr>
          </w:p>
          <w:p w:rsidR="00DC2F9D" w:rsidRPr="00DC2F9D" w:rsidRDefault="00DC2F9D" w:rsidP="00DC2F9D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DC2F9D">
              <w:rPr>
                <w:rFonts w:ascii="Times New Roman" w:hAnsi="Times New Roman" w:cs="Times New Roman"/>
                <w:i/>
                <w:sz w:val="40"/>
                <w:szCs w:val="40"/>
              </w:rPr>
              <w:t>ПОРЯДОК</w:t>
            </w:r>
          </w:p>
          <w:p w:rsidR="00DC2F9D" w:rsidRPr="00DC2F9D" w:rsidRDefault="00DC2F9D" w:rsidP="00DC2F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2F9D" w:rsidRPr="00DC2F9D" w:rsidRDefault="00DC2F9D" w:rsidP="00DC2F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2F9D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РАЗРАБОТКИ, УТВЕРЖДЕНИЯ И РЕАЛИЗАЦИИ МУНИЦИПАЛЬНЫХ ПРОГРАММ ЧЕНДЕКСКОГО СЕЛЬСКОГО ПОСЕЛЕНИЯ</w:t>
            </w:r>
          </w:p>
          <w:p w:rsidR="00DC2F9D" w:rsidRPr="00DC2F9D" w:rsidRDefault="00DC2F9D" w:rsidP="00DC2F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2F9D" w:rsidRPr="00DC2F9D" w:rsidRDefault="00DC2F9D" w:rsidP="00DC2F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2F9D" w:rsidRPr="00DC2F9D" w:rsidRDefault="00DC2F9D" w:rsidP="00DC2F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2F9D" w:rsidRPr="00DC2F9D" w:rsidRDefault="00DC2F9D" w:rsidP="00DC2F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2F9D" w:rsidRPr="00DC2F9D" w:rsidRDefault="00DC2F9D" w:rsidP="00DC2F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2F9D" w:rsidRPr="00DC2F9D" w:rsidRDefault="00DC2F9D" w:rsidP="00DC2F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2F9D" w:rsidRPr="00DC2F9D" w:rsidRDefault="00DC2F9D" w:rsidP="00DC2F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2F9D" w:rsidRPr="00DC2F9D" w:rsidRDefault="00DC2F9D" w:rsidP="00DC2F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2F9D" w:rsidRPr="00DC2F9D" w:rsidRDefault="00DC2F9D" w:rsidP="00DC2F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2F9D" w:rsidRPr="00DC2F9D" w:rsidRDefault="00DC2F9D" w:rsidP="00DC2F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2F9D" w:rsidRPr="00DC2F9D" w:rsidRDefault="00DC2F9D" w:rsidP="00DC2F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2F9D" w:rsidRPr="00DC2F9D" w:rsidRDefault="00DC2F9D" w:rsidP="00DC2F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2F9D" w:rsidRPr="00DC2F9D" w:rsidRDefault="00DC2F9D" w:rsidP="00DC2F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2F9D" w:rsidRPr="00DC2F9D" w:rsidRDefault="00DC2F9D" w:rsidP="00DC2F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2F9D" w:rsidRPr="00DC2F9D" w:rsidRDefault="00DC2F9D" w:rsidP="00DC2F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2F9D" w:rsidRPr="00DC2F9D" w:rsidRDefault="00DC2F9D" w:rsidP="00DC2F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2F9D" w:rsidRPr="00DC2F9D" w:rsidRDefault="00DC2F9D" w:rsidP="00DC2F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2F9D" w:rsidRPr="00DC2F9D" w:rsidRDefault="00DC2F9D" w:rsidP="00DC2F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2F9D" w:rsidRPr="00DC2F9D" w:rsidRDefault="00DC2F9D" w:rsidP="00DC2F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2F9D" w:rsidRPr="00DC2F9D" w:rsidRDefault="00DC2F9D" w:rsidP="00DC2F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2F9D" w:rsidRPr="00DC2F9D" w:rsidRDefault="00DC2F9D" w:rsidP="00DC2F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2F9D" w:rsidRPr="00DC2F9D" w:rsidRDefault="00DC2F9D" w:rsidP="00DC2F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2F9D" w:rsidRPr="00DC2F9D" w:rsidRDefault="00DC2F9D" w:rsidP="00DC2F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111F" w:rsidRPr="00DC2F9D" w:rsidRDefault="0077111F" w:rsidP="00DC2F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2F9D" w:rsidRPr="00DC2F9D" w:rsidRDefault="00DC2F9D" w:rsidP="00DC2F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2F9D">
              <w:rPr>
                <w:rFonts w:ascii="Times New Roman" w:hAnsi="Times New Roman" w:cs="Times New Roman"/>
                <w:i/>
                <w:sz w:val="24"/>
                <w:szCs w:val="24"/>
              </w:rPr>
              <w:t>2014 год</w:t>
            </w:r>
          </w:p>
          <w:p w:rsidR="00DC2F9D" w:rsidRPr="00DC2F9D" w:rsidRDefault="00DC2F9D" w:rsidP="00DC2F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2F9D" w:rsidRDefault="00DC2F9D" w:rsidP="00D8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F9D" w:rsidRPr="00021EC4" w:rsidRDefault="00DC2F9D" w:rsidP="006A3610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C2F9D" w:rsidRPr="00D82928" w:rsidRDefault="00DC2F9D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7419F9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9F9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требования к содержанию, порядку разработки, утверждения, реализации и </w:t>
      </w:r>
      <w:proofErr w:type="gramStart"/>
      <w:r w:rsidRPr="007419F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419F9">
        <w:rPr>
          <w:rFonts w:ascii="Times New Roman" w:hAnsi="Times New Roman" w:cs="Times New Roman"/>
          <w:sz w:val="24"/>
          <w:szCs w:val="24"/>
        </w:rPr>
        <w:t xml:space="preserve"> исполнением муниципальных программ </w:t>
      </w:r>
      <w:r w:rsidR="00D82928" w:rsidRPr="007419F9">
        <w:rPr>
          <w:rFonts w:ascii="Times New Roman" w:hAnsi="Times New Roman" w:cs="Times New Roman"/>
          <w:sz w:val="24"/>
          <w:szCs w:val="24"/>
        </w:rPr>
        <w:t xml:space="preserve">Чендекского </w:t>
      </w:r>
      <w:r w:rsidRPr="007419F9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204917" w:rsidRPr="00F4433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F4433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EC4">
        <w:rPr>
          <w:rFonts w:ascii="Times New Roman" w:hAnsi="Times New Roman" w:cs="Times New Roman"/>
          <w:sz w:val="24"/>
          <w:szCs w:val="24"/>
        </w:rPr>
        <w:t>2. Основные понятия, применяемые в настоящем Порядке</w:t>
      </w:r>
      <w:r w:rsidRPr="00F44338">
        <w:rPr>
          <w:rFonts w:ascii="Times New Roman" w:hAnsi="Times New Roman" w:cs="Times New Roman"/>
          <w:b/>
          <w:sz w:val="24"/>
          <w:szCs w:val="24"/>
        </w:rPr>
        <w:t>.</w:t>
      </w:r>
    </w:p>
    <w:p w:rsidR="00204917" w:rsidRPr="00F4433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F4433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38">
        <w:rPr>
          <w:rFonts w:ascii="Times New Roman" w:hAnsi="Times New Roman" w:cs="Times New Roman"/>
          <w:sz w:val="24"/>
          <w:szCs w:val="24"/>
        </w:rPr>
        <w:t xml:space="preserve">Муниципальная  программа  (далее - программа) - увязанный по ресурсам, исполнителям и срокам осуществления комплекс научно-исследовательских, опытно-конструкторских, производственных, социально-экономических, организационно-хозяйственных и других мероприятий, обеспечивающих эффективное решение конкретных задач в области  экономического, экологического, социального и культурного развития </w:t>
      </w:r>
      <w:r w:rsidR="00D82928" w:rsidRPr="00F44338">
        <w:rPr>
          <w:rFonts w:ascii="Times New Roman" w:hAnsi="Times New Roman" w:cs="Times New Roman"/>
          <w:sz w:val="24"/>
          <w:szCs w:val="24"/>
        </w:rPr>
        <w:t xml:space="preserve">Чендекского </w:t>
      </w:r>
      <w:r w:rsidRPr="00F44338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204917" w:rsidRPr="00F4433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F4433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38">
        <w:rPr>
          <w:rFonts w:ascii="Times New Roman" w:hAnsi="Times New Roman" w:cs="Times New Roman"/>
          <w:sz w:val="24"/>
          <w:szCs w:val="24"/>
        </w:rPr>
        <w:t>Муниципальный заказчик программы (руководитель программы) ответственный за организацию разработки и реализации программ</w:t>
      </w:r>
      <w:proofErr w:type="gramStart"/>
      <w:r w:rsidRPr="00F44338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F44338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D82928" w:rsidRPr="00F44338">
        <w:rPr>
          <w:rFonts w:ascii="Times New Roman" w:hAnsi="Times New Roman" w:cs="Times New Roman"/>
          <w:sz w:val="24"/>
          <w:szCs w:val="24"/>
        </w:rPr>
        <w:t xml:space="preserve">Чендекского </w:t>
      </w:r>
      <w:r w:rsidRPr="00F44338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204917" w:rsidRPr="00F4433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F4433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38">
        <w:rPr>
          <w:rFonts w:ascii="Times New Roman" w:hAnsi="Times New Roman" w:cs="Times New Roman"/>
          <w:sz w:val="24"/>
          <w:szCs w:val="24"/>
        </w:rPr>
        <w:t xml:space="preserve">Исполнитель-координатор программы - Администрация </w:t>
      </w:r>
      <w:r w:rsidR="00D82928" w:rsidRPr="00F44338">
        <w:rPr>
          <w:rFonts w:ascii="Times New Roman" w:hAnsi="Times New Roman" w:cs="Times New Roman"/>
          <w:sz w:val="24"/>
          <w:szCs w:val="24"/>
        </w:rPr>
        <w:t xml:space="preserve">Чендекского </w:t>
      </w:r>
      <w:r w:rsidRPr="00F44338">
        <w:rPr>
          <w:rFonts w:ascii="Times New Roman" w:hAnsi="Times New Roman" w:cs="Times New Roman"/>
          <w:sz w:val="24"/>
          <w:szCs w:val="24"/>
        </w:rPr>
        <w:t>сельского поселения, обеспечивающая реализацию программы и осуществляющая координацию действий исполнителей программы;</w:t>
      </w:r>
    </w:p>
    <w:p w:rsidR="00204917" w:rsidRPr="00F4433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F4433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38">
        <w:rPr>
          <w:rFonts w:ascii="Times New Roman" w:hAnsi="Times New Roman" w:cs="Times New Roman"/>
          <w:sz w:val="24"/>
          <w:szCs w:val="24"/>
        </w:rPr>
        <w:t xml:space="preserve">Для программ, имеющих </w:t>
      </w:r>
      <w:proofErr w:type="gramStart"/>
      <w:r w:rsidRPr="00F44338">
        <w:rPr>
          <w:rFonts w:ascii="Times New Roman" w:hAnsi="Times New Roman" w:cs="Times New Roman"/>
          <w:sz w:val="24"/>
          <w:szCs w:val="24"/>
        </w:rPr>
        <w:t>более одного муниципального заказчика, определяется</w:t>
      </w:r>
      <w:proofErr w:type="gramEnd"/>
      <w:r w:rsidRPr="00F44338">
        <w:rPr>
          <w:rFonts w:ascii="Times New Roman" w:hAnsi="Times New Roman" w:cs="Times New Roman"/>
          <w:sz w:val="24"/>
          <w:szCs w:val="24"/>
        </w:rPr>
        <w:t xml:space="preserve"> муниципальный  заказчик-координатор.</w:t>
      </w:r>
    </w:p>
    <w:p w:rsidR="00204917" w:rsidRPr="00F4433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F4433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38">
        <w:rPr>
          <w:rFonts w:ascii="Times New Roman" w:hAnsi="Times New Roman" w:cs="Times New Roman"/>
          <w:sz w:val="24"/>
          <w:szCs w:val="24"/>
        </w:rPr>
        <w:t xml:space="preserve">Муниципальный заказчик-координатор программы осуществляет координацию деятельности муниципальных заказчиков по подготовке и реализации программных мероприятий, а также по анализу и рациональному использованию средств бюджета  </w:t>
      </w:r>
      <w:r w:rsidR="00D82928" w:rsidRPr="00F44338">
        <w:rPr>
          <w:rFonts w:ascii="Times New Roman" w:hAnsi="Times New Roman" w:cs="Times New Roman"/>
          <w:sz w:val="24"/>
          <w:szCs w:val="24"/>
        </w:rPr>
        <w:t xml:space="preserve">Чендекского </w:t>
      </w:r>
      <w:r w:rsidRPr="00F44338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204917" w:rsidRPr="00F4433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F4433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38">
        <w:rPr>
          <w:rFonts w:ascii="Times New Roman" w:hAnsi="Times New Roman" w:cs="Times New Roman"/>
          <w:sz w:val="24"/>
          <w:szCs w:val="24"/>
        </w:rPr>
        <w:t>Муниципальный  заказчик-координатор несет ответственность за подготовку и реализацию программы в целом.</w:t>
      </w:r>
    </w:p>
    <w:p w:rsidR="00204917" w:rsidRPr="00F4433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D8292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38">
        <w:rPr>
          <w:rFonts w:ascii="Times New Roman" w:hAnsi="Times New Roman" w:cs="Times New Roman"/>
          <w:sz w:val="24"/>
          <w:szCs w:val="24"/>
        </w:rPr>
        <w:t xml:space="preserve"> Разработчики программы - Администрация </w:t>
      </w:r>
      <w:r w:rsidR="00651068" w:rsidRPr="00F44338">
        <w:rPr>
          <w:rFonts w:ascii="Times New Roman" w:hAnsi="Times New Roman" w:cs="Times New Roman"/>
          <w:sz w:val="24"/>
          <w:szCs w:val="24"/>
        </w:rPr>
        <w:t xml:space="preserve">Чендекского </w:t>
      </w:r>
      <w:r w:rsidRPr="00F44338">
        <w:rPr>
          <w:rFonts w:ascii="Times New Roman" w:hAnsi="Times New Roman" w:cs="Times New Roman"/>
          <w:sz w:val="24"/>
          <w:szCs w:val="24"/>
        </w:rPr>
        <w:t>сельского поселения, предприятия и организации независимо от организационно-правовой формы и формы собственности, отвечающие за подготовку и согласование проекта муниципальной программы.</w:t>
      </w:r>
    </w:p>
    <w:p w:rsidR="00204917" w:rsidRPr="00D8292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021EC4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EC4">
        <w:rPr>
          <w:rFonts w:ascii="Times New Roman" w:hAnsi="Times New Roman" w:cs="Times New Roman"/>
          <w:sz w:val="24"/>
          <w:szCs w:val="24"/>
        </w:rPr>
        <w:t>3.  В работе с программами выделяются следующие основные этапы:</w:t>
      </w:r>
    </w:p>
    <w:p w:rsidR="00204917" w:rsidRPr="00021EC4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F44338" w:rsidRDefault="00651068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38">
        <w:rPr>
          <w:rFonts w:ascii="Times New Roman" w:hAnsi="Times New Roman" w:cs="Times New Roman"/>
          <w:sz w:val="24"/>
          <w:szCs w:val="24"/>
        </w:rPr>
        <w:t xml:space="preserve">- </w:t>
      </w:r>
      <w:r w:rsidR="00204917" w:rsidRPr="00F44338">
        <w:rPr>
          <w:rFonts w:ascii="Times New Roman" w:hAnsi="Times New Roman" w:cs="Times New Roman"/>
          <w:sz w:val="24"/>
          <w:szCs w:val="24"/>
        </w:rPr>
        <w:t>отбор проблем для программной разработки;</w:t>
      </w:r>
    </w:p>
    <w:p w:rsidR="00204917" w:rsidRPr="00F4433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F44338" w:rsidRDefault="000231DE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38">
        <w:rPr>
          <w:rFonts w:ascii="Times New Roman" w:hAnsi="Times New Roman" w:cs="Times New Roman"/>
          <w:sz w:val="24"/>
          <w:szCs w:val="24"/>
        </w:rPr>
        <w:t xml:space="preserve">- </w:t>
      </w:r>
      <w:r w:rsidR="00204917" w:rsidRPr="00F44338">
        <w:rPr>
          <w:rFonts w:ascii="Times New Roman" w:hAnsi="Times New Roman" w:cs="Times New Roman"/>
          <w:sz w:val="24"/>
          <w:szCs w:val="24"/>
        </w:rPr>
        <w:t>принятие решения о разработке программы и ее формирование;</w:t>
      </w:r>
    </w:p>
    <w:p w:rsidR="00204917" w:rsidRPr="00F4433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F44338" w:rsidRDefault="000231DE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38">
        <w:rPr>
          <w:rFonts w:ascii="Times New Roman" w:hAnsi="Times New Roman" w:cs="Times New Roman"/>
          <w:sz w:val="24"/>
          <w:szCs w:val="24"/>
        </w:rPr>
        <w:t xml:space="preserve">- </w:t>
      </w:r>
      <w:r w:rsidR="00651068" w:rsidRPr="00F44338">
        <w:rPr>
          <w:rFonts w:ascii="Times New Roman" w:hAnsi="Times New Roman" w:cs="Times New Roman"/>
          <w:sz w:val="24"/>
          <w:szCs w:val="24"/>
        </w:rPr>
        <w:t xml:space="preserve"> </w:t>
      </w:r>
      <w:r w:rsidR="00204917" w:rsidRPr="00F44338">
        <w:rPr>
          <w:rFonts w:ascii="Times New Roman" w:hAnsi="Times New Roman" w:cs="Times New Roman"/>
          <w:sz w:val="24"/>
          <w:szCs w:val="24"/>
        </w:rPr>
        <w:t>утверждение программы;</w:t>
      </w:r>
    </w:p>
    <w:p w:rsidR="000231DE" w:rsidRPr="00F44338" w:rsidRDefault="000231DE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F44338" w:rsidRDefault="000231DE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38">
        <w:rPr>
          <w:rFonts w:ascii="Times New Roman" w:hAnsi="Times New Roman" w:cs="Times New Roman"/>
          <w:sz w:val="24"/>
          <w:szCs w:val="24"/>
        </w:rPr>
        <w:t xml:space="preserve">- </w:t>
      </w:r>
      <w:r w:rsidR="00651068" w:rsidRPr="00F44338">
        <w:rPr>
          <w:rFonts w:ascii="Times New Roman" w:hAnsi="Times New Roman" w:cs="Times New Roman"/>
          <w:sz w:val="24"/>
          <w:szCs w:val="24"/>
        </w:rPr>
        <w:t xml:space="preserve"> </w:t>
      </w:r>
      <w:r w:rsidR="00204917" w:rsidRPr="00F44338">
        <w:rPr>
          <w:rFonts w:ascii="Times New Roman" w:hAnsi="Times New Roman" w:cs="Times New Roman"/>
          <w:sz w:val="24"/>
          <w:szCs w:val="24"/>
        </w:rPr>
        <w:t xml:space="preserve"> управление реализацией программы;</w:t>
      </w:r>
    </w:p>
    <w:p w:rsidR="00204917" w:rsidRPr="00D82928" w:rsidRDefault="000231DE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38">
        <w:rPr>
          <w:rFonts w:ascii="Times New Roman" w:hAnsi="Times New Roman" w:cs="Times New Roman"/>
          <w:sz w:val="24"/>
          <w:szCs w:val="24"/>
        </w:rPr>
        <w:t xml:space="preserve">- </w:t>
      </w:r>
      <w:r w:rsidR="00204917" w:rsidRPr="00F44338">
        <w:rPr>
          <w:rFonts w:ascii="Times New Roman" w:hAnsi="Times New Roman" w:cs="Times New Roman"/>
          <w:sz w:val="24"/>
          <w:szCs w:val="24"/>
        </w:rPr>
        <w:t xml:space="preserve"> мониторинг и  </w:t>
      </w:r>
      <w:proofErr w:type="gramStart"/>
      <w:r w:rsidR="00204917" w:rsidRPr="00F443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04917" w:rsidRPr="00F44338">
        <w:rPr>
          <w:rFonts w:ascii="Times New Roman" w:hAnsi="Times New Roman" w:cs="Times New Roman"/>
          <w:sz w:val="24"/>
          <w:szCs w:val="24"/>
        </w:rPr>
        <w:t xml:space="preserve">  ходом выполнения программы.</w:t>
      </w:r>
    </w:p>
    <w:p w:rsidR="00204917" w:rsidRPr="00D82928" w:rsidRDefault="00204917" w:rsidP="00021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021EC4" w:rsidRDefault="00204917" w:rsidP="00021EC4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8"/>
          <w:szCs w:val="8"/>
        </w:rPr>
      </w:pPr>
      <w:r w:rsidRPr="00021EC4">
        <w:rPr>
          <w:rFonts w:ascii="Times New Roman" w:hAnsi="Times New Roman" w:cs="Times New Roman"/>
          <w:b/>
          <w:color w:val="FFFFFF" w:themeColor="background1"/>
          <w:sz w:val="8"/>
          <w:szCs w:val="8"/>
        </w:rPr>
        <w:t>Отбор проблем для программной разработки</w:t>
      </w:r>
    </w:p>
    <w:p w:rsidR="00021EC4" w:rsidRDefault="00021EC4" w:rsidP="00021EC4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C4">
        <w:rPr>
          <w:rFonts w:ascii="Times New Roman" w:hAnsi="Times New Roman" w:cs="Times New Roman"/>
          <w:b/>
          <w:sz w:val="24"/>
          <w:szCs w:val="24"/>
        </w:rPr>
        <w:t>Отбор проблем для программной разработки</w:t>
      </w:r>
    </w:p>
    <w:p w:rsidR="00204917" w:rsidRPr="00F4433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F44338" w:rsidRDefault="00021EC4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12902" w:rsidRPr="00F44338">
        <w:rPr>
          <w:rFonts w:ascii="Times New Roman" w:hAnsi="Times New Roman" w:cs="Times New Roman"/>
          <w:sz w:val="24"/>
          <w:szCs w:val="24"/>
        </w:rPr>
        <w:t xml:space="preserve">. </w:t>
      </w:r>
      <w:r w:rsidR="00204917" w:rsidRPr="00F44338">
        <w:rPr>
          <w:rFonts w:ascii="Times New Roman" w:hAnsi="Times New Roman" w:cs="Times New Roman"/>
          <w:sz w:val="24"/>
          <w:szCs w:val="24"/>
        </w:rPr>
        <w:t xml:space="preserve">Инициаторами постановки проблем для решения программными методами  могут выступать Собрание депутатов </w:t>
      </w:r>
      <w:r w:rsidR="00651068" w:rsidRPr="00F44338">
        <w:rPr>
          <w:rFonts w:ascii="Times New Roman" w:hAnsi="Times New Roman" w:cs="Times New Roman"/>
          <w:sz w:val="24"/>
          <w:szCs w:val="24"/>
        </w:rPr>
        <w:t xml:space="preserve">Чендекского </w:t>
      </w:r>
      <w:r w:rsidR="00204917" w:rsidRPr="00F44338">
        <w:rPr>
          <w:rFonts w:ascii="Times New Roman" w:hAnsi="Times New Roman" w:cs="Times New Roman"/>
          <w:sz w:val="24"/>
          <w:szCs w:val="24"/>
        </w:rPr>
        <w:t xml:space="preserve">сельского поселения,  Администрация </w:t>
      </w:r>
      <w:r w:rsidR="00651068" w:rsidRPr="00F44338">
        <w:rPr>
          <w:rFonts w:ascii="Times New Roman" w:hAnsi="Times New Roman" w:cs="Times New Roman"/>
          <w:sz w:val="24"/>
          <w:szCs w:val="24"/>
        </w:rPr>
        <w:t xml:space="preserve">Чендекского </w:t>
      </w:r>
      <w:r w:rsidR="00204917" w:rsidRPr="00F44338">
        <w:rPr>
          <w:rFonts w:ascii="Times New Roman" w:hAnsi="Times New Roman" w:cs="Times New Roman"/>
          <w:sz w:val="24"/>
          <w:szCs w:val="24"/>
        </w:rPr>
        <w:t xml:space="preserve">сельского поселения,  организации, независимо от организационно-правовой формы и формы собственности, граждане.   </w:t>
      </w:r>
    </w:p>
    <w:p w:rsidR="00204917" w:rsidRPr="00F4433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F4433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38">
        <w:rPr>
          <w:rFonts w:ascii="Times New Roman" w:hAnsi="Times New Roman" w:cs="Times New Roman"/>
          <w:sz w:val="24"/>
          <w:szCs w:val="24"/>
        </w:rPr>
        <w:lastRenderedPageBreak/>
        <w:t>Необходимость решения проблем программными методами определяется федеральными законами, законами Республики</w:t>
      </w:r>
      <w:r w:rsidR="00651068" w:rsidRPr="00F44338">
        <w:rPr>
          <w:rFonts w:ascii="Times New Roman" w:hAnsi="Times New Roman" w:cs="Times New Roman"/>
          <w:sz w:val="24"/>
          <w:szCs w:val="24"/>
        </w:rPr>
        <w:t xml:space="preserve"> Алтай</w:t>
      </w:r>
      <w:r w:rsidRPr="00F44338">
        <w:rPr>
          <w:rFonts w:ascii="Times New Roman" w:hAnsi="Times New Roman" w:cs="Times New Roman"/>
          <w:sz w:val="24"/>
          <w:szCs w:val="24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  </w:t>
      </w:r>
      <w:r w:rsidR="00B12902" w:rsidRPr="00F44338">
        <w:rPr>
          <w:rFonts w:ascii="Times New Roman" w:hAnsi="Times New Roman" w:cs="Times New Roman"/>
          <w:sz w:val="24"/>
          <w:szCs w:val="24"/>
        </w:rPr>
        <w:t xml:space="preserve">постановлениями и распоряжениями главы Усть-Коксинского района, </w:t>
      </w:r>
      <w:r w:rsidRPr="00F44338">
        <w:rPr>
          <w:rFonts w:ascii="Times New Roman" w:hAnsi="Times New Roman" w:cs="Times New Roman"/>
          <w:sz w:val="24"/>
          <w:szCs w:val="24"/>
        </w:rPr>
        <w:t xml:space="preserve">решениями Собрания депутатов </w:t>
      </w:r>
      <w:r w:rsidR="00B12902" w:rsidRPr="00F44338">
        <w:rPr>
          <w:rFonts w:ascii="Times New Roman" w:hAnsi="Times New Roman" w:cs="Times New Roman"/>
          <w:sz w:val="24"/>
          <w:szCs w:val="24"/>
        </w:rPr>
        <w:t xml:space="preserve">Чендекского </w:t>
      </w:r>
      <w:r w:rsidRPr="00F44338">
        <w:rPr>
          <w:rFonts w:ascii="Times New Roman" w:hAnsi="Times New Roman" w:cs="Times New Roman"/>
          <w:sz w:val="24"/>
          <w:szCs w:val="24"/>
        </w:rPr>
        <w:t xml:space="preserve">сельского поселения, постановлениями  главы </w:t>
      </w:r>
      <w:r w:rsidR="00B12902" w:rsidRPr="00F44338">
        <w:rPr>
          <w:rFonts w:ascii="Times New Roman" w:hAnsi="Times New Roman" w:cs="Times New Roman"/>
          <w:sz w:val="24"/>
          <w:szCs w:val="24"/>
        </w:rPr>
        <w:t xml:space="preserve">Чендекского </w:t>
      </w:r>
      <w:r w:rsidRPr="00F44338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204917" w:rsidRPr="00F4433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021EC4" w:rsidRDefault="007419F9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EC4">
        <w:rPr>
          <w:rFonts w:ascii="Times New Roman" w:hAnsi="Times New Roman" w:cs="Times New Roman"/>
          <w:sz w:val="24"/>
          <w:szCs w:val="24"/>
        </w:rPr>
        <w:t>5.</w:t>
      </w:r>
      <w:r w:rsidR="00F44338" w:rsidRPr="00021EC4">
        <w:rPr>
          <w:rFonts w:ascii="Times New Roman" w:hAnsi="Times New Roman" w:cs="Times New Roman"/>
          <w:sz w:val="24"/>
          <w:szCs w:val="24"/>
        </w:rPr>
        <w:t xml:space="preserve"> Отбор проблем для </w:t>
      </w:r>
      <w:r w:rsidR="00204917" w:rsidRPr="00021EC4">
        <w:rPr>
          <w:rFonts w:ascii="Times New Roman" w:hAnsi="Times New Roman" w:cs="Times New Roman"/>
          <w:sz w:val="24"/>
          <w:szCs w:val="24"/>
        </w:rPr>
        <w:t>программной разработки и решения на муниципальном уровне определяется следующими факторами:</w:t>
      </w:r>
    </w:p>
    <w:p w:rsidR="00204917" w:rsidRPr="007419F9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917" w:rsidRPr="00F4433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38">
        <w:rPr>
          <w:rFonts w:ascii="Times New Roman" w:hAnsi="Times New Roman" w:cs="Times New Roman"/>
          <w:sz w:val="24"/>
          <w:szCs w:val="24"/>
        </w:rPr>
        <w:t>-      значимость проблемы;</w:t>
      </w:r>
    </w:p>
    <w:p w:rsidR="00204917" w:rsidRPr="00F4433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F4433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38">
        <w:rPr>
          <w:rFonts w:ascii="Times New Roman" w:hAnsi="Times New Roman" w:cs="Times New Roman"/>
          <w:sz w:val="24"/>
          <w:szCs w:val="24"/>
        </w:rPr>
        <w:t>-   отсутствие возможности комплексно решить проблему в приемлемые сроки за счет использования действующего рыночного механизма и необходимость муниципальной поддержки для ее решения;</w:t>
      </w:r>
    </w:p>
    <w:p w:rsidR="00204917" w:rsidRPr="00F4433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F4433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38">
        <w:rPr>
          <w:rFonts w:ascii="Times New Roman" w:hAnsi="Times New Roman" w:cs="Times New Roman"/>
          <w:sz w:val="24"/>
          <w:szCs w:val="24"/>
        </w:rPr>
        <w:t xml:space="preserve"> - принципиальная новизна и высокая эффективность программных мероприятий, необходимых для решения проблемы;</w:t>
      </w:r>
    </w:p>
    <w:p w:rsidR="00204917" w:rsidRPr="00F4433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F4433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38">
        <w:rPr>
          <w:rFonts w:ascii="Times New Roman" w:hAnsi="Times New Roman" w:cs="Times New Roman"/>
          <w:sz w:val="24"/>
          <w:szCs w:val="24"/>
        </w:rPr>
        <w:t xml:space="preserve"> -   </w:t>
      </w:r>
      <w:proofErr w:type="spellStart"/>
      <w:r w:rsidRPr="00F44338">
        <w:rPr>
          <w:rFonts w:ascii="Times New Roman" w:hAnsi="Times New Roman" w:cs="Times New Roman"/>
          <w:sz w:val="24"/>
          <w:szCs w:val="24"/>
        </w:rPr>
        <w:t>взаимоувязанность</w:t>
      </w:r>
      <w:proofErr w:type="spellEnd"/>
      <w:r w:rsidRPr="00F44338">
        <w:rPr>
          <w:rFonts w:ascii="Times New Roman" w:hAnsi="Times New Roman" w:cs="Times New Roman"/>
          <w:sz w:val="24"/>
          <w:szCs w:val="24"/>
        </w:rPr>
        <w:t xml:space="preserve"> программных мероприятий, обеспечивающих целевое управление межотраслевыми связями технологически сопряженных отраслей и произво</w:t>
      </w:r>
      <w:proofErr w:type="gramStart"/>
      <w:r w:rsidRPr="00F44338">
        <w:rPr>
          <w:rFonts w:ascii="Times New Roman" w:hAnsi="Times New Roman" w:cs="Times New Roman"/>
          <w:sz w:val="24"/>
          <w:szCs w:val="24"/>
        </w:rPr>
        <w:t>дств  в х</w:t>
      </w:r>
      <w:proofErr w:type="gramEnd"/>
      <w:r w:rsidRPr="00F44338">
        <w:rPr>
          <w:rFonts w:ascii="Times New Roman" w:hAnsi="Times New Roman" w:cs="Times New Roman"/>
          <w:sz w:val="24"/>
          <w:szCs w:val="24"/>
        </w:rPr>
        <w:t>оде их решения;</w:t>
      </w:r>
    </w:p>
    <w:p w:rsidR="00204917" w:rsidRPr="00F4433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F4433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38">
        <w:rPr>
          <w:rFonts w:ascii="Times New Roman" w:hAnsi="Times New Roman" w:cs="Times New Roman"/>
          <w:sz w:val="24"/>
          <w:szCs w:val="24"/>
        </w:rPr>
        <w:t xml:space="preserve">  - соответствие системе целей и задач деятельности Администрации </w:t>
      </w:r>
      <w:r w:rsidR="00B12902" w:rsidRPr="00F44338">
        <w:rPr>
          <w:rFonts w:ascii="Times New Roman" w:hAnsi="Times New Roman" w:cs="Times New Roman"/>
          <w:sz w:val="24"/>
          <w:szCs w:val="24"/>
        </w:rPr>
        <w:t>Чендекского сельского поселения</w:t>
      </w:r>
      <w:r w:rsidRPr="00F44338">
        <w:rPr>
          <w:rFonts w:ascii="Times New Roman" w:hAnsi="Times New Roman" w:cs="Times New Roman"/>
          <w:sz w:val="24"/>
          <w:szCs w:val="24"/>
        </w:rPr>
        <w:t>.</w:t>
      </w:r>
    </w:p>
    <w:p w:rsidR="00204917" w:rsidRPr="00F4433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F4433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38">
        <w:rPr>
          <w:rFonts w:ascii="Times New Roman" w:hAnsi="Times New Roman" w:cs="Times New Roman"/>
          <w:sz w:val="24"/>
          <w:szCs w:val="24"/>
        </w:rPr>
        <w:t xml:space="preserve">При обосновании  необходимости решения проблем программными методами должны учитываться приоритеты и цели социально-экономического развития </w:t>
      </w:r>
      <w:r w:rsidR="00B12902" w:rsidRPr="00F44338">
        <w:rPr>
          <w:rFonts w:ascii="Times New Roman" w:hAnsi="Times New Roman" w:cs="Times New Roman"/>
          <w:sz w:val="24"/>
          <w:szCs w:val="24"/>
        </w:rPr>
        <w:t xml:space="preserve">Чендекского </w:t>
      </w:r>
      <w:r w:rsidRPr="00F44338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204917" w:rsidRPr="00F4433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021EC4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76">
        <w:rPr>
          <w:rFonts w:ascii="Times New Roman" w:hAnsi="Times New Roman" w:cs="Times New Roman"/>
          <w:sz w:val="24"/>
          <w:szCs w:val="24"/>
        </w:rPr>
        <w:t>6</w:t>
      </w:r>
      <w:r w:rsidRPr="00021EC4">
        <w:rPr>
          <w:rFonts w:ascii="Times New Roman" w:hAnsi="Times New Roman" w:cs="Times New Roman"/>
          <w:sz w:val="24"/>
          <w:szCs w:val="24"/>
        </w:rPr>
        <w:t>. Предложения  с развернутой пояснительной запиской о необходимости программной разработки проблемы с социально-экономическим и технико-экономическим обоснованием направляются инициатором разработки программы</w:t>
      </w:r>
      <w:r w:rsidR="009E6014" w:rsidRPr="00021E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6014" w:rsidRPr="00021EC4">
        <w:rPr>
          <w:rFonts w:ascii="Times New Roman" w:hAnsi="Times New Roman" w:cs="Times New Roman"/>
          <w:sz w:val="24"/>
          <w:szCs w:val="24"/>
        </w:rPr>
        <w:t>сельская</w:t>
      </w:r>
      <w:proofErr w:type="gramEnd"/>
      <w:r w:rsidR="009E6014" w:rsidRPr="00021EC4">
        <w:rPr>
          <w:rFonts w:ascii="Times New Roman" w:hAnsi="Times New Roman" w:cs="Times New Roman"/>
          <w:sz w:val="24"/>
          <w:szCs w:val="24"/>
        </w:rPr>
        <w:t xml:space="preserve"> </w:t>
      </w:r>
      <w:r w:rsidRPr="00021EC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E6014" w:rsidRPr="00021EC4">
        <w:rPr>
          <w:rFonts w:ascii="Times New Roman" w:hAnsi="Times New Roman" w:cs="Times New Roman"/>
          <w:sz w:val="24"/>
          <w:szCs w:val="24"/>
        </w:rPr>
        <w:t>Чендекского</w:t>
      </w:r>
      <w:r w:rsidRPr="00021EC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04917" w:rsidRPr="00021EC4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F4433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38">
        <w:rPr>
          <w:rFonts w:ascii="Times New Roman" w:hAnsi="Times New Roman" w:cs="Times New Roman"/>
          <w:sz w:val="24"/>
          <w:szCs w:val="24"/>
        </w:rPr>
        <w:t>Предложения    должны  содержать:</w:t>
      </w:r>
    </w:p>
    <w:p w:rsidR="00204917" w:rsidRPr="00F4433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F4433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38">
        <w:rPr>
          <w:rFonts w:ascii="Times New Roman" w:hAnsi="Times New Roman" w:cs="Times New Roman"/>
          <w:sz w:val="24"/>
          <w:szCs w:val="24"/>
        </w:rPr>
        <w:t>-  наименование проблемы и анализ причин ее возникновения;</w:t>
      </w:r>
    </w:p>
    <w:p w:rsidR="00204917" w:rsidRPr="00F4433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F4433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38">
        <w:rPr>
          <w:rFonts w:ascii="Times New Roman" w:hAnsi="Times New Roman" w:cs="Times New Roman"/>
          <w:sz w:val="24"/>
          <w:szCs w:val="24"/>
        </w:rPr>
        <w:t xml:space="preserve">- обоснование соответствия решаемой проблемы и целей программы приоритетным задачам социально-экономического развития </w:t>
      </w:r>
      <w:r w:rsidR="00376E65" w:rsidRPr="00F44338">
        <w:rPr>
          <w:rFonts w:ascii="Times New Roman" w:hAnsi="Times New Roman" w:cs="Times New Roman"/>
          <w:sz w:val="24"/>
          <w:szCs w:val="24"/>
        </w:rPr>
        <w:t xml:space="preserve">Чендекского </w:t>
      </w:r>
      <w:r w:rsidRPr="00F44338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204917" w:rsidRPr="00F4433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F4433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38">
        <w:rPr>
          <w:rFonts w:ascii="Times New Roman" w:hAnsi="Times New Roman" w:cs="Times New Roman"/>
          <w:sz w:val="24"/>
          <w:szCs w:val="24"/>
        </w:rPr>
        <w:t>- возможные варианты решения проблемы, оценка преимуществ и рисков, возникающих при различных вариантах решения проблемы;</w:t>
      </w:r>
    </w:p>
    <w:p w:rsidR="00204917" w:rsidRPr="00F4433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F4433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38">
        <w:rPr>
          <w:rFonts w:ascii="Times New Roman" w:hAnsi="Times New Roman" w:cs="Times New Roman"/>
          <w:sz w:val="24"/>
          <w:szCs w:val="24"/>
        </w:rPr>
        <w:t>-  цели и задачи программы, целевые индикаторы и показатели, позволяющие оценивать ход реализации целевой программы по годам;</w:t>
      </w:r>
    </w:p>
    <w:p w:rsidR="00376E65" w:rsidRPr="00F44338" w:rsidRDefault="00376E65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F4433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38">
        <w:rPr>
          <w:rFonts w:ascii="Times New Roman" w:hAnsi="Times New Roman" w:cs="Times New Roman"/>
          <w:sz w:val="24"/>
          <w:szCs w:val="24"/>
        </w:rPr>
        <w:t xml:space="preserve"> проблемы, возможные сроки их реализации;</w:t>
      </w:r>
    </w:p>
    <w:p w:rsidR="00204917" w:rsidRPr="00F4433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F4433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38">
        <w:rPr>
          <w:rFonts w:ascii="Times New Roman" w:hAnsi="Times New Roman" w:cs="Times New Roman"/>
          <w:sz w:val="24"/>
          <w:szCs w:val="24"/>
        </w:rPr>
        <w:t>- потребность в финансовых ресурсах и возможные источники их обеспечения;</w:t>
      </w:r>
    </w:p>
    <w:p w:rsidR="00204917" w:rsidRPr="00F4433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F4433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38">
        <w:rPr>
          <w:rFonts w:ascii="Times New Roman" w:hAnsi="Times New Roman" w:cs="Times New Roman"/>
          <w:sz w:val="24"/>
          <w:szCs w:val="24"/>
        </w:rPr>
        <w:t>- возможные варианты форм и методов управления реализацией целевой программы;</w:t>
      </w:r>
    </w:p>
    <w:p w:rsidR="00204917" w:rsidRPr="00F4433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F4433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38">
        <w:rPr>
          <w:rFonts w:ascii="Times New Roman" w:hAnsi="Times New Roman" w:cs="Times New Roman"/>
          <w:sz w:val="24"/>
          <w:szCs w:val="24"/>
        </w:rPr>
        <w:lastRenderedPageBreak/>
        <w:t>- предварительную оценку социально-экономической эффективности и последствий от реализации программы, соответствия программных мероприятий экологическим и иным требованиям;</w:t>
      </w:r>
    </w:p>
    <w:p w:rsidR="00204917" w:rsidRPr="00F4433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F4433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38">
        <w:rPr>
          <w:rFonts w:ascii="Times New Roman" w:hAnsi="Times New Roman" w:cs="Times New Roman"/>
          <w:sz w:val="24"/>
          <w:szCs w:val="24"/>
        </w:rPr>
        <w:t>- наименования предполагаемых муниципальных заказчиков и разработчиков программы.</w:t>
      </w:r>
    </w:p>
    <w:p w:rsidR="00204917" w:rsidRPr="00F4433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F4433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38">
        <w:rPr>
          <w:rFonts w:ascii="Times New Roman" w:hAnsi="Times New Roman" w:cs="Times New Roman"/>
          <w:sz w:val="24"/>
          <w:szCs w:val="24"/>
        </w:rPr>
        <w:t xml:space="preserve">В случае несогласия с представленными предложениями глава Администрации </w:t>
      </w:r>
      <w:r w:rsidR="00376E65" w:rsidRPr="00F44338">
        <w:rPr>
          <w:rFonts w:ascii="Times New Roman" w:hAnsi="Times New Roman" w:cs="Times New Roman"/>
          <w:sz w:val="24"/>
          <w:szCs w:val="24"/>
        </w:rPr>
        <w:t xml:space="preserve">Чендекского </w:t>
      </w:r>
      <w:r w:rsidRPr="00F44338">
        <w:rPr>
          <w:rFonts w:ascii="Times New Roman" w:hAnsi="Times New Roman" w:cs="Times New Roman"/>
          <w:sz w:val="24"/>
          <w:szCs w:val="24"/>
        </w:rPr>
        <w:t xml:space="preserve"> сельского поселения направляет инициатору обоснованное заключение о нецелесообразности программной разработки решения проблемы.</w:t>
      </w:r>
    </w:p>
    <w:p w:rsidR="00204917" w:rsidRPr="00F4433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021EC4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EC4">
        <w:rPr>
          <w:rFonts w:ascii="Times New Roman" w:hAnsi="Times New Roman" w:cs="Times New Roman"/>
          <w:sz w:val="24"/>
          <w:szCs w:val="24"/>
        </w:rPr>
        <w:t xml:space="preserve">7. Администрация </w:t>
      </w:r>
      <w:r w:rsidR="00376E65" w:rsidRPr="00021EC4">
        <w:rPr>
          <w:rFonts w:ascii="Times New Roman" w:hAnsi="Times New Roman" w:cs="Times New Roman"/>
          <w:sz w:val="24"/>
          <w:szCs w:val="24"/>
        </w:rPr>
        <w:t xml:space="preserve">Чендекского </w:t>
      </w:r>
      <w:r w:rsidRPr="00021EC4">
        <w:rPr>
          <w:rFonts w:ascii="Times New Roman" w:hAnsi="Times New Roman" w:cs="Times New Roman"/>
          <w:sz w:val="24"/>
          <w:szCs w:val="24"/>
        </w:rPr>
        <w:t>сельского поселения по результатам рассмотрения направленных материалов и заключений по ним принимает решение о необходимости  или необоснованности решения проблемы программным методом.</w:t>
      </w:r>
    </w:p>
    <w:p w:rsidR="00204917" w:rsidRPr="00021EC4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F4433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38">
        <w:rPr>
          <w:rFonts w:ascii="Times New Roman" w:hAnsi="Times New Roman" w:cs="Times New Roman"/>
          <w:sz w:val="24"/>
          <w:szCs w:val="24"/>
        </w:rPr>
        <w:t xml:space="preserve">В случае положительного решения о необходимости решения проблемы программным методом, главой </w:t>
      </w:r>
      <w:r w:rsidR="00376E65" w:rsidRPr="00F44338">
        <w:rPr>
          <w:rFonts w:ascii="Times New Roman" w:hAnsi="Times New Roman" w:cs="Times New Roman"/>
          <w:sz w:val="24"/>
          <w:szCs w:val="24"/>
        </w:rPr>
        <w:t xml:space="preserve">Чендекского </w:t>
      </w:r>
      <w:r w:rsidRPr="00F44338">
        <w:rPr>
          <w:rFonts w:ascii="Times New Roman" w:hAnsi="Times New Roman" w:cs="Times New Roman"/>
          <w:sz w:val="24"/>
          <w:szCs w:val="24"/>
        </w:rPr>
        <w:t>сельского поселения  издается постановление о необходимости формирования соответствующей программы и определяет ее руководителя.</w:t>
      </w:r>
    </w:p>
    <w:p w:rsidR="00204917" w:rsidRPr="00F4433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021EC4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EC4">
        <w:rPr>
          <w:rFonts w:ascii="Times New Roman" w:hAnsi="Times New Roman" w:cs="Times New Roman"/>
          <w:sz w:val="24"/>
          <w:szCs w:val="24"/>
        </w:rPr>
        <w:t xml:space="preserve">8. Основанием для разработки программы является постановление главы </w:t>
      </w:r>
      <w:r w:rsidR="00376E65" w:rsidRPr="00021EC4">
        <w:rPr>
          <w:rFonts w:ascii="Times New Roman" w:hAnsi="Times New Roman" w:cs="Times New Roman"/>
          <w:sz w:val="24"/>
          <w:szCs w:val="24"/>
        </w:rPr>
        <w:t xml:space="preserve">Чендекского </w:t>
      </w:r>
      <w:r w:rsidRPr="00021EC4">
        <w:rPr>
          <w:rFonts w:ascii="Times New Roman" w:hAnsi="Times New Roman" w:cs="Times New Roman"/>
          <w:sz w:val="24"/>
          <w:szCs w:val="24"/>
        </w:rPr>
        <w:t>сельского поселения, которое определяет наименование программы, руководителя (разработчики программы) и состав рабочей группы по разработке программы.</w:t>
      </w:r>
    </w:p>
    <w:p w:rsidR="00204917" w:rsidRPr="00021EC4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D8292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38">
        <w:rPr>
          <w:rFonts w:ascii="Times New Roman" w:hAnsi="Times New Roman" w:cs="Times New Roman"/>
          <w:sz w:val="24"/>
          <w:szCs w:val="24"/>
        </w:rPr>
        <w:t>Руководитель (разработчики программы)  программы несет ответственность за своевременную и качественную его подготовку.</w:t>
      </w:r>
    </w:p>
    <w:p w:rsidR="00204917" w:rsidRPr="00D8292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D8292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EC4">
        <w:rPr>
          <w:rFonts w:ascii="Times New Roman" w:hAnsi="Times New Roman" w:cs="Times New Roman"/>
          <w:sz w:val="24"/>
          <w:szCs w:val="24"/>
        </w:rPr>
        <w:t xml:space="preserve">9. Проект программы оформляется в соответствии с утвержденным постановлением  Администрации </w:t>
      </w:r>
      <w:r w:rsidR="00376E65" w:rsidRPr="00021EC4">
        <w:rPr>
          <w:rFonts w:ascii="Times New Roman" w:hAnsi="Times New Roman" w:cs="Times New Roman"/>
          <w:sz w:val="24"/>
          <w:szCs w:val="24"/>
        </w:rPr>
        <w:t xml:space="preserve">Чендекского </w:t>
      </w:r>
      <w:r w:rsidRPr="00021EC4">
        <w:rPr>
          <w:rFonts w:ascii="Times New Roman" w:hAnsi="Times New Roman" w:cs="Times New Roman"/>
          <w:sz w:val="24"/>
          <w:szCs w:val="24"/>
        </w:rPr>
        <w:t>сельского поселения  Типовым макетом программы</w:t>
      </w:r>
      <w:r w:rsidRPr="00D82928">
        <w:rPr>
          <w:rFonts w:ascii="Times New Roman" w:hAnsi="Times New Roman" w:cs="Times New Roman"/>
          <w:sz w:val="24"/>
          <w:szCs w:val="24"/>
        </w:rPr>
        <w:t>.</w:t>
      </w:r>
    </w:p>
    <w:p w:rsidR="00204917" w:rsidRPr="00D8292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021EC4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EC4">
        <w:rPr>
          <w:rFonts w:ascii="Times New Roman" w:hAnsi="Times New Roman" w:cs="Times New Roman"/>
          <w:color w:val="000000" w:themeColor="text1"/>
          <w:sz w:val="24"/>
          <w:szCs w:val="24"/>
        </w:rPr>
        <w:t>10. К проекту программы прилагаются:</w:t>
      </w:r>
    </w:p>
    <w:p w:rsidR="00204917" w:rsidRPr="007419F9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04917" w:rsidRPr="00021EC4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EC4">
        <w:rPr>
          <w:rFonts w:ascii="Times New Roman" w:hAnsi="Times New Roman" w:cs="Times New Roman"/>
          <w:color w:val="000000" w:themeColor="text1"/>
          <w:sz w:val="24"/>
          <w:szCs w:val="24"/>
        </w:rPr>
        <w:t>1) пояснительная записка, включающая социально-экономическое и технико-экономическое обоснование целесообразности реализации программы;</w:t>
      </w:r>
    </w:p>
    <w:p w:rsidR="00204917" w:rsidRPr="00021EC4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4917" w:rsidRPr="00021EC4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предварительная бюджетная заявка на ассигнования из бюджета </w:t>
      </w:r>
      <w:r w:rsidR="00376E65" w:rsidRPr="00021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Чендекского </w:t>
      </w:r>
      <w:r w:rsidRPr="00021EC4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для финансирования программы на очередной год;</w:t>
      </w:r>
    </w:p>
    <w:p w:rsidR="00204917" w:rsidRPr="00376E65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04917" w:rsidRPr="0019712B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заключение </w:t>
      </w:r>
      <w:r w:rsidR="00413F0C" w:rsidRPr="00197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бухгалтерии сельской администрации </w:t>
      </w:r>
      <w:r w:rsidRPr="0019712B">
        <w:rPr>
          <w:rFonts w:ascii="Times New Roman" w:hAnsi="Times New Roman" w:cs="Times New Roman"/>
          <w:color w:val="000000" w:themeColor="text1"/>
          <w:sz w:val="24"/>
          <w:szCs w:val="24"/>
        </w:rPr>
        <w:t>о наличии финансовых ресурсов в среднесрочной перспективе на реализацию программы</w:t>
      </w:r>
      <w:r w:rsidR="00413F0C" w:rsidRPr="001971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13F0C" w:rsidRPr="0019712B" w:rsidRDefault="00413F0C" w:rsidP="00D829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4917" w:rsidRPr="00021EC4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программы в обязательном порядке подлежит согласованию с  экономическим отделом администрации </w:t>
      </w:r>
      <w:r w:rsidR="00376E65" w:rsidRPr="00021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Усть-Коксинского </w:t>
      </w:r>
      <w:r w:rsidRPr="00021EC4">
        <w:rPr>
          <w:rFonts w:ascii="Times New Roman" w:hAnsi="Times New Roman" w:cs="Times New Roman"/>
          <w:color w:val="000000" w:themeColor="text1"/>
          <w:sz w:val="24"/>
          <w:szCs w:val="24"/>
        </w:rPr>
        <w:t>района (по согласованию).</w:t>
      </w:r>
    </w:p>
    <w:p w:rsidR="00204917" w:rsidRPr="00D8292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021EC4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проекте программы необходимо обеспечить </w:t>
      </w:r>
      <w:proofErr w:type="spellStart"/>
      <w:r w:rsidRPr="00021EC4">
        <w:rPr>
          <w:rFonts w:ascii="Times New Roman" w:hAnsi="Times New Roman" w:cs="Times New Roman"/>
          <w:color w:val="000000" w:themeColor="text1"/>
          <w:sz w:val="24"/>
          <w:szCs w:val="24"/>
        </w:rPr>
        <w:t>взаимоувязанность</w:t>
      </w:r>
      <w:proofErr w:type="spellEnd"/>
      <w:r w:rsidRPr="00021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 и очередность их проведения с проектируемыми объемами финансовых ресурсов, а также согласованность и комплексность решения муниципальных задач. Программные мероприятия, их финансирование должны быть конкретизированы </w:t>
      </w:r>
      <w:proofErr w:type="gramStart"/>
      <w:r w:rsidRPr="00021EC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021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ближайшие  3 года.</w:t>
      </w:r>
    </w:p>
    <w:p w:rsidR="00204917" w:rsidRPr="009044A1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04917" w:rsidRPr="00D8292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9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917" w:rsidRPr="00D8292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941776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7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III. Утверждение  и реализация программы</w:t>
      </w:r>
    </w:p>
    <w:p w:rsidR="00204917" w:rsidRPr="00D8292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D8292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9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917" w:rsidRPr="00D8292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FF7CA2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CA2">
        <w:rPr>
          <w:rFonts w:ascii="Times New Roman" w:hAnsi="Times New Roman" w:cs="Times New Roman"/>
          <w:sz w:val="24"/>
          <w:szCs w:val="24"/>
        </w:rPr>
        <w:t xml:space="preserve">11. Муниципальная программа утверждается постановлением  главы </w:t>
      </w:r>
      <w:r w:rsidR="009044A1" w:rsidRPr="00FF7CA2">
        <w:rPr>
          <w:rFonts w:ascii="Times New Roman" w:hAnsi="Times New Roman" w:cs="Times New Roman"/>
          <w:sz w:val="24"/>
          <w:szCs w:val="24"/>
        </w:rPr>
        <w:t xml:space="preserve">Чендекского </w:t>
      </w:r>
      <w:r w:rsidRPr="00FF7CA2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204917" w:rsidRPr="009044A1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204917" w:rsidRPr="00D8292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C3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реализацию программ утверждается решением Собрания депутатов </w:t>
      </w:r>
      <w:r w:rsidR="009044A1" w:rsidRPr="00741FC3">
        <w:rPr>
          <w:rFonts w:ascii="Times New Roman" w:hAnsi="Times New Roman" w:cs="Times New Roman"/>
          <w:sz w:val="24"/>
          <w:szCs w:val="24"/>
        </w:rPr>
        <w:t xml:space="preserve">Чендекского </w:t>
      </w:r>
      <w:r w:rsidRPr="00741FC3">
        <w:rPr>
          <w:rFonts w:ascii="Times New Roman" w:hAnsi="Times New Roman" w:cs="Times New Roman"/>
          <w:sz w:val="24"/>
          <w:szCs w:val="24"/>
        </w:rPr>
        <w:t xml:space="preserve">сельского поселения «О бюджете </w:t>
      </w:r>
      <w:r w:rsidR="009044A1" w:rsidRPr="00741FC3">
        <w:rPr>
          <w:rFonts w:ascii="Times New Roman" w:hAnsi="Times New Roman" w:cs="Times New Roman"/>
          <w:sz w:val="24"/>
          <w:szCs w:val="24"/>
        </w:rPr>
        <w:t xml:space="preserve">Чендекского </w:t>
      </w:r>
      <w:r w:rsidRPr="00741FC3">
        <w:rPr>
          <w:rFonts w:ascii="Times New Roman" w:hAnsi="Times New Roman" w:cs="Times New Roman"/>
          <w:sz w:val="24"/>
          <w:szCs w:val="24"/>
        </w:rPr>
        <w:t xml:space="preserve">сельского поселения в составе ведомственной структуры расходов бюджета по соответствующей каждой программе  статье расходов бюджета </w:t>
      </w:r>
      <w:r w:rsidR="009044A1" w:rsidRPr="00741FC3">
        <w:rPr>
          <w:rFonts w:ascii="Times New Roman" w:hAnsi="Times New Roman" w:cs="Times New Roman"/>
          <w:sz w:val="24"/>
          <w:szCs w:val="24"/>
        </w:rPr>
        <w:t xml:space="preserve">Чендекского </w:t>
      </w:r>
      <w:r w:rsidRPr="00741FC3">
        <w:rPr>
          <w:rFonts w:ascii="Times New Roman" w:hAnsi="Times New Roman" w:cs="Times New Roman"/>
          <w:sz w:val="24"/>
          <w:szCs w:val="24"/>
        </w:rPr>
        <w:t xml:space="preserve">сельского поселения   в соответствии с постановлением  главы </w:t>
      </w:r>
      <w:r w:rsidR="009044A1" w:rsidRPr="00741FC3">
        <w:rPr>
          <w:rFonts w:ascii="Times New Roman" w:hAnsi="Times New Roman" w:cs="Times New Roman"/>
          <w:sz w:val="24"/>
          <w:szCs w:val="24"/>
        </w:rPr>
        <w:t xml:space="preserve">Чендекского </w:t>
      </w:r>
      <w:r w:rsidRPr="00741FC3">
        <w:rPr>
          <w:rFonts w:ascii="Times New Roman" w:hAnsi="Times New Roman" w:cs="Times New Roman"/>
          <w:sz w:val="24"/>
          <w:szCs w:val="24"/>
        </w:rPr>
        <w:t>сельского поселения, утвердившим программу.</w:t>
      </w:r>
    </w:p>
    <w:p w:rsidR="00204917" w:rsidRPr="00D8292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FF7CA2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7CA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программа может включать в себя несколько подпрограмм, направленных на решение конкретных задач в рамках программы. Деление программы на подпрограммы осуществляется исходя из масштабности и сложности решаемых проблем, а также необходимости рациональной организации их решения.</w:t>
      </w:r>
    </w:p>
    <w:p w:rsidR="00204917" w:rsidRPr="00FF7CA2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4917" w:rsidRPr="00FF7CA2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7CA2">
        <w:rPr>
          <w:rFonts w:ascii="Times New Roman" w:hAnsi="Times New Roman" w:cs="Times New Roman"/>
          <w:color w:val="000000" w:themeColor="text1"/>
          <w:sz w:val="24"/>
          <w:szCs w:val="24"/>
        </w:rPr>
        <w:t>Долгосрочная программа разрабатывается на срок 3 и более  года.</w:t>
      </w:r>
    </w:p>
    <w:p w:rsidR="00204917" w:rsidRPr="00D8292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D8292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CA2">
        <w:rPr>
          <w:rFonts w:ascii="Times New Roman" w:hAnsi="Times New Roman" w:cs="Times New Roman"/>
          <w:sz w:val="24"/>
          <w:szCs w:val="24"/>
        </w:rPr>
        <w:t xml:space="preserve">По каждой муниципальной программе ежегодно проводится оценка эффективности ее реализации. </w:t>
      </w:r>
      <w:proofErr w:type="gramStart"/>
      <w:r w:rsidRPr="00FF7CA2">
        <w:rPr>
          <w:rFonts w:ascii="Times New Roman" w:hAnsi="Times New Roman" w:cs="Times New Roman"/>
          <w:sz w:val="24"/>
          <w:szCs w:val="24"/>
        </w:rPr>
        <w:t xml:space="preserve">По результатам указанной оценки Администрацией </w:t>
      </w:r>
      <w:r w:rsidR="009044A1" w:rsidRPr="00FF7CA2">
        <w:rPr>
          <w:rFonts w:ascii="Times New Roman" w:hAnsi="Times New Roman" w:cs="Times New Roman"/>
          <w:sz w:val="24"/>
          <w:szCs w:val="24"/>
        </w:rPr>
        <w:t xml:space="preserve">Чендекского </w:t>
      </w:r>
      <w:r w:rsidRPr="00FF7CA2">
        <w:rPr>
          <w:rFonts w:ascii="Times New Roman" w:hAnsi="Times New Roman" w:cs="Times New Roman"/>
          <w:sz w:val="24"/>
          <w:szCs w:val="24"/>
        </w:rPr>
        <w:t xml:space="preserve">сельского поселения не позднее, чем за один месяц до дня внесения проекта решения на очередной финансовый год и плановый период о бюджете </w:t>
      </w:r>
      <w:r w:rsidR="009044A1" w:rsidRPr="00FF7CA2">
        <w:rPr>
          <w:rFonts w:ascii="Times New Roman" w:hAnsi="Times New Roman" w:cs="Times New Roman"/>
          <w:sz w:val="24"/>
          <w:szCs w:val="24"/>
        </w:rPr>
        <w:t xml:space="preserve">Чендекского </w:t>
      </w:r>
      <w:r w:rsidRPr="00FF7CA2">
        <w:rPr>
          <w:rFonts w:ascii="Times New Roman" w:hAnsi="Times New Roman" w:cs="Times New Roman"/>
          <w:sz w:val="24"/>
          <w:szCs w:val="24"/>
        </w:rPr>
        <w:t xml:space="preserve">сельского поселения в Собрание депутатов </w:t>
      </w:r>
      <w:r w:rsidR="009044A1" w:rsidRPr="00FF7CA2">
        <w:rPr>
          <w:rFonts w:ascii="Times New Roman" w:hAnsi="Times New Roman" w:cs="Times New Roman"/>
          <w:sz w:val="24"/>
          <w:szCs w:val="24"/>
        </w:rPr>
        <w:t xml:space="preserve">Чендекского </w:t>
      </w:r>
      <w:r w:rsidRPr="00FF7CA2">
        <w:rPr>
          <w:rFonts w:ascii="Times New Roman" w:hAnsi="Times New Roman" w:cs="Times New Roman"/>
          <w:sz w:val="24"/>
          <w:szCs w:val="24"/>
        </w:rPr>
        <w:t>сельского поселения  может быть принято решение о сокращении, начиная с очередного финансового года, бюджетных ассигнований на реализацию программы, приостановлении или о досрочном прекращении ее реализации.</w:t>
      </w:r>
      <w:proofErr w:type="gramEnd"/>
    </w:p>
    <w:p w:rsidR="00204917" w:rsidRPr="00D8292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D8292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CA2">
        <w:rPr>
          <w:rFonts w:ascii="Times New Roman" w:hAnsi="Times New Roman" w:cs="Times New Roman"/>
          <w:sz w:val="24"/>
          <w:szCs w:val="24"/>
        </w:rPr>
        <w:t xml:space="preserve">В случае принятия данного решения и при наличии заключенных во исполнение соответствующих программ муниципальных контрактов в бюджете </w:t>
      </w:r>
      <w:r w:rsidR="009044A1" w:rsidRPr="00FF7CA2">
        <w:rPr>
          <w:rFonts w:ascii="Times New Roman" w:hAnsi="Times New Roman" w:cs="Times New Roman"/>
          <w:sz w:val="24"/>
          <w:szCs w:val="24"/>
        </w:rPr>
        <w:t xml:space="preserve">Чендекского </w:t>
      </w:r>
      <w:r w:rsidRPr="00FF7CA2">
        <w:rPr>
          <w:rFonts w:ascii="Times New Roman" w:hAnsi="Times New Roman" w:cs="Times New Roman"/>
          <w:sz w:val="24"/>
          <w:szCs w:val="24"/>
        </w:rPr>
        <w:t>сельского поселения 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204917" w:rsidRPr="00D8292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D8292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C5">
        <w:rPr>
          <w:rFonts w:ascii="Times New Roman" w:hAnsi="Times New Roman" w:cs="Times New Roman"/>
          <w:sz w:val="24"/>
          <w:szCs w:val="24"/>
          <w:highlight w:val="yellow"/>
        </w:rPr>
        <w:t xml:space="preserve">12. Отдел экономики администрации </w:t>
      </w:r>
      <w:r w:rsidR="009044A1" w:rsidRPr="006B65C5">
        <w:rPr>
          <w:rFonts w:ascii="Times New Roman" w:hAnsi="Times New Roman" w:cs="Times New Roman"/>
          <w:sz w:val="24"/>
          <w:szCs w:val="24"/>
          <w:highlight w:val="yellow"/>
        </w:rPr>
        <w:t xml:space="preserve">Усть-Коксинского </w:t>
      </w:r>
      <w:r w:rsidRPr="006B65C5">
        <w:rPr>
          <w:rFonts w:ascii="Times New Roman" w:hAnsi="Times New Roman" w:cs="Times New Roman"/>
          <w:sz w:val="24"/>
          <w:szCs w:val="24"/>
          <w:highlight w:val="yellow"/>
        </w:rPr>
        <w:t>района (по согласованию) проводит экспертизу качества подготовки проекта программы. Руководитель (разработчики программы)  программы при необходимости осуществляет его доработку</w:t>
      </w:r>
      <w:r w:rsidRPr="00FF7CA2">
        <w:rPr>
          <w:rFonts w:ascii="Times New Roman" w:hAnsi="Times New Roman" w:cs="Times New Roman"/>
          <w:sz w:val="24"/>
          <w:szCs w:val="24"/>
        </w:rPr>
        <w:t>.</w:t>
      </w:r>
    </w:p>
    <w:p w:rsidR="00204917" w:rsidRPr="00D8292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D8292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C3">
        <w:rPr>
          <w:rFonts w:ascii="Times New Roman" w:hAnsi="Times New Roman" w:cs="Times New Roman"/>
          <w:sz w:val="24"/>
          <w:szCs w:val="24"/>
        </w:rPr>
        <w:t xml:space="preserve">Доработанный проект программы повторно направляется на рассмотрение в отдел  экономики администрации </w:t>
      </w:r>
      <w:r w:rsidR="006E1416" w:rsidRPr="00741FC3">
        <w:rPr>
          <w:rFonts w:ascii="Times New Roman" w:hAnsi="Times New Roman" w:cs="Times New Roman"/>
          <w:sz w:val="24"/>
          <w:szCs w:val="24"/>
        </w:rPr>
        <w:t xml:space="preserve">Усть-Коксинского </w:t>
      </w:r>
      <w:r w:rsidRPr="00741FC3">
        <w:rPr>
          <w:rFonts w:ascii="Times New Roman" w:hAnsi="Times New Roman" w:cs="Times New Roman"/>
          <w:sz w:val="24"/>
          <w:szCs w:val="24"/>
        </w:rPr>
        <w:t>района (по согласованию).</w:t>
      </w:r>
      <w:r w:rsidRPr="00D829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917" w:rsidRPr="00D8292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D8292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C5">
        <w:rPr>
          <w:rFonts w:ascii="Times New Roman" w:hAnsi="Times New Roman" w:cs="Times New Roman"/>
          <w:sz w:val="24"/>
          <w:szCs w:val="24"/>
          <w:highlight w:val="yellow"/>
        </w:rPr>
        <w:t xml:space="preserve">В случае положительного заключения отдел  экономики администрации </w:t>
      </w:r>
      <w:r w:rsidR="006E1416" w:rsidRPr="006B65C5">
        <w:rPr>
          <w:rFonts w:ascii="Times New Roman" w:hAnsi="Times New Roman" w:cs="Times New Roman"/>
          <w:sz w:val="24"/>
          <w:szCs w:val="24"/>
          <w:highlight w:val="yellow"/>
        </w:rPr>
        <w:t xml:space="preserve">Усть-Коксинского </w:t>
      </w:r>
      <w:r w:rsidRPr="006B65C5">
        <w:rPr>
          <w:rFonts w:ascii="Times New Roman" w:hAnsi="Times New Roman" w:cs="Times New Roman"/>
          <w:sz w:val="24"/>
          <w:szCs w:val="24"/>
          <w:highlight w:val="yellow"/>
        </w:rPr>
        <w:t xml:space="preserve">района руководитель разработки программы подготавливает и вносит в  проект постановления главы </w:t>
      </w:r>
      <w:r w:rsidR="00D5709F" w:rsidRPr="006B65C5">
        <w:rPr>
          <w:rFonts w:ascii="Times New Roman" w:hAnsi="Times New Roman" w:cs="Times New Roman"/>
          <w:sz w:val="24"/>
          <w:szCs w:val="24"/>
          <w:highlight w:val="yellow"/>
        </w:rPr>
        <w:t xml:space="preserve">Чендекского </w:t>
      </w:r>
      <w:r w:rsidRPr="006B65C5">
        <w:rPr>
          <w:rFonts w:ascii="Times New Roman" w:hAnsi="Times New Roman" w:cs="Times New Roman"/>
          <w:sz w:val="24"/>
          <w:szCs w:val="24"/>
          <w:highlight w:val="yellow"/>
        </w:rPr>
        <w:t>сельского поселения  об утверждении программы.</w:t>
      </w:r>
      <w:r w:rsidRPr="00D829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917" w:rsidRPr="00D8292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D8292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C3">
        <w:rPr>
          <w:rFonts w:ascii="Times New Roman" w:hAnsi="Times New Roman" w:cs="Times New Roman"/>
          <w:sz w:val="24"/>
          <w:szCs w:val="24"/>
        </w:rPr>
        <w:t xml:space="preserve">13. Программы, предлагаемые к финансированию начиная с очередного финансового года, подлежат утверждению главой  </w:t>
      </w:r>
      <w:r w:rsidR="00D5709F" w:rsidRPr="00741FC3">
        <w:rPr>
          <w:rFonts w:ascii="Times New Roman" w:hAnsi="Times New Roman" w:cs="Times New Roman"/>
          <w:sz w:val="24"/>
          <w:szCs w:val="24"/>
        </w:rPr>
        <w:t xml:space="preserve">Чендекского </w:t>
      </w:r>
      <w:r w:rsidRPr="00741FC3">
        <w:rPr>
          <w:rFonts w:ascii="Times New Roman" w:hAnsi="Times New Roman" w:cs="Times New Roman"/>
          <w:sz w:val="24"/>
          <w:szCs w:val="24"/>
        </w:rPr>
        <w:t xml:space="preserve">сельского поселения  не позднее одного месяца до дня внесения проекта решения о бюджете </w:t>
      </w:r>
      <w:r w:rsidR="00D5709F" w:rsidRPr="00741FC3">
        <w:rPr>
          <w:rFonts w:ascii="Times New Roman" w:hAnsi="Times New Roman" w:cs="Times New Roman"/>
          <w:sz w:val="24"/>
          <w:szCs w:val="24"/>
        </w:rPr>
        <w:t xml:space="preserve">Чендекского </w:t>
      </w:r>
      <w:r w:rsidRPr="00741FC3">
        <w:rPr>
          <w:rFonts w:ascii="Times New Roman" w:hAnsi="Times New Roman" w:cs="Times New Roman"/>
          <w:sz w:val="24"/>
          <w:szCs w:val="24"/>
        </w:rPr>
        <w:t xml:space="preserve">сельского поселения  на соответствующий год  в Собрание депутатов </w:t>
      </w:r>
      <w:r w:rsidR="00D5709F" w:rsidRPr="00741FC3">
        <w:rPr>
          <w:rFonts w:ascii="Times New Roman" w:hAnsi="Times New Roman" w:cs="Times New Roman"/>
          <w:sz w:val="24"/>
          <w:szCs w:val="24"/>
        </w:rPr>
        <w:t xml:space="preserve">Чендекского </w:t>
      </w:r>
      <w:r w:rsidRPr="00741FC3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204917" w:rsidRPr="00D8292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599" w:rsidRPr="00D82928" w:rsidRDefault="00885599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D8292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941776" w:rsidRDefault="00204917" w:rsidP="00941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776">
        <w:rPr>
          <w:rFonts w:ascii="Times New Roman" w:hAnsi="Times New Roman" w:cs="Times New Roman"/>
          <w:b/>
          <w:sz w:val="24"/>
          <w:szCs w:val="24"/>
        </w:rPr>
        <w:t>IV. Финансирование программы</w:t>
      </w:r>
    </w:p>
    <w:p w:rsidR="00204917" w:rsidRPr="00D8292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D8292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9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917" w:rsidRPr="00D8292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D82928" w:rsidRDefault="00941776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Утвержденные муниципальные </w:t>
      </w:r>
      <w:r w:rsidR="00204917" w:rsidRPr="00C96ED3">
        <w:rPr>
          <w:rFonts w:ascii="Times New Roman" w:hAnsi="Times New Roman" w:cs="Times New Roman"/>
          <w:sz w:val="24"/>
          <w:szCs w:val="24"/>
        </w:rPr>
        <w:t xml:space="preserve">программы реализуются за счет средств бюджета </w:t>
      </w:r>
      <w:r w:rsidR="00D5709F" w:rsidRPr="00C96ED3">
        <w:rPr>
          <w:rFonts w:ascii="Times New Roman" w:hAnsi="Times New Roman" w:cs="Times New Roman"/>
          <w:sz w:val="24"/>
          <w:szCs w:val="24"/>
        </w:rPr>
        <w:t xml:space="preserve">Чендекского </w:t>
      </w:r>
      <w:r w:rsidR="00204917" w:rsidRPr="00C96ED3">
        <w:rPr>
          <w:rFonts w:ascii="Times New Roman" w:hAnsi="Times New Roman" w:cs="Times New Roman"/>
          <w:sz w:val="24"/>
          <w:szCs w:val="24"/>
        </w:rPr>
        <w:t xml:space="preserve">сельского поселения, а также  для решения задач муниципальной целевой программы могут привлекаться внебюджетные источники, средства </w:t>
      </w:r>
      <w:r w:rsidR="00D5709F" w:rsidRPr="00C96ED3">
        <w:rPr>
          <w:rFonts w:ascii="Times New Roman" w:hAnsi="Times New Roman" w:cs="Times New Roman"/>
          <w:sz w:val="24"/>
          <w:szCs w:val="24"/>
        </w:rPr>
        <w:t>республиканского бюджета и</w:t>
      </w:r>
      <w:r w:rsidR="00204917" w:rsidRPr="00C96ED3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D5709F" w:rsidRPr="00C96ED3">
        <w:rPr>
          <w:rFonts w:ascii="Times New Roman" w:hAnsi="Times New Roman" w:cs="Times New Roman"/>
          <w:sz w:val="24"/>
          <w:szCs w:val="24"/>
        </w:rPr>
        <w:t xml:space="preserve">Усть-Коксинского </w:t>
      </w:r>
      <w:r w:rsidR="00204917" w:rsidRPr="00C96ED3">
        <w:rPr>
          <w:rFonts w:ascii="Times New Roman" w:hAnsi="Times New Roman" w:cs="Times New Roman"/>
          <w:sz w:val="24"/>
          <w:szCs w:val="24"/>
        </w:rPr>
        <w:t>района.</w:t>
      </w:r>
    </w:p>
    <w:p w:rsidR="00204917" w:rsidRPr="00D8292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F17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DF5">
        <w:rPr>
          <w:rFonts w:ascii="Times New Roman" w:hAnsi="Times New Roman" w:cs="Times New Roman"/>
          <w:sz w:val="24"/>
          <w:szCs w:val="24"/>
        </w:rPr>
        <w:lastRenderedPageBreak/>
        <w:t xml:space="preserve">15. </w:t>
      </w:r>
      <w:proofErr w:type="gramStart"/>
      <w:r w:rsidRPr="00506DF5">
        <w:rPr>
          <w:rFonts w:ascii="Times New Roman" w:hAnsi="Times New Roman" w:cs="Times New Roman"/>
          <w:sz w:val="24"/>
          <w:szCs w:val="24"/>
        </w:rPr>
        <w:t xml:space="preserve">Муниципальные заказчики  (муниципальные заказчики-координаторы), исполнители программ  вновь принятых и уже реализуемых программ  с учетом хода их реализации в текущем году,  проведения с исполнителями предварительного согласования вопроса о размещении заказов для муниципальных нужд  уточняют объем необходимых средств для финансирования программ в очередном финансовом году и представляют ежегодно </w:t>
      </w:r>
      <w:r w:rsidRPr="00E05BEC">
        <w:rPr>
          <w:rFonts w:ascii="Times New Roman" w:hAnsi="Times New Roman" w:cs="Times New Roman"/>
          <w:color w:val="000000" w:themeColor="text1"/>
          <w:sz w:val="24"/>
          <w:szCs w:val="24"/>
        </w:rPr>
        <w:t>до 1 июля</w:t>
      </w:r>
      <w:r w:rsidRPr="00506DF5">
        <w:rPr>
          <w:rFonts w:ascii="Times New Roman" w:hAnsi="Times New Roman" w:cs="Times New Roman"/>
          <w:sz w:val="24"/>
          <w:szCs w:val="24"/>
        </w:rPr>
        <w:t xml:space="preserve">   заявки с обоснованиями потребностей в ресурсах  для достижения  цели и результатов</w:t>
      </w:r>
      <w:proofErr w:type="gramEnd"/>
      <w:r w:rsidRPr="00506DF5">
        <w:rPr>
          <w:rFonts w:ascii="Times New Roman" w:hAnsi="Times New Roman" w:cs="Times New Roman"/>
          <w:sz w:val="24"/>
          <w:szCs w:val="24"/>
        </w:rPr>
        <w:t xml:space="preserve"> программы </w:t>
      </w:r>
    </w:p>
    <w:p w:rsidR="007D3F17" w:rsidRDefault="007D3F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0F7" w:rsidRDefault="003B7D21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D21">
        <w:rPr>
          <w:rFonts w:ascii="Times New Roman" w:hAnsi="Times New Roman" w:cs="Times New Roman"/>
          <w:sz w:val="24"/>
          <w:szCs w:val="24"/>
        </w:rPr>
        <w:t>Администрация</w:t>
      </w:r>
      <w:r w:rsidR="00204917" w:rsidRPr="003B7D21">
        <w:rPr>
          <w:rFonts w:ascii="Times New Roman" w:hAnsi="Times New Roman" w:cs="Times New Roman"/>
          <w:sz w:val="24"/>
          <w:szCs w:val="24"/>
        </w:rPr>
        <w:t xml:space="preserve"> </w:t>
      </w:r>
      <w:r w:rsidR="00D5709F" w:rsidRPr="003B7D21">
        <w:rPr>
          <w:rFonts w:ascii="Times New Roman" w:hAnsi="Times New Roman" w:cs="Times New Roman"/>
          <w:sz w:val="24"/>
          <w:szCs w:val="24"/>
        </w:rPr>
        <w:t xml:space="preserve">Чендекского </w:t>
      </w:r>
      <w:r w:rsidRPr="003B7D2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04917" w:rsidRPr="003B7D21">
        <w:rPr>
          <w:rFonts w:ascii="Times New Roman" w:hAnsi="Times New Roman" w:cs="Times New Roman"/>
          <w:sz w:val="24"/>
          <w:szCs w:val="24"/>
        </w:rPr>
        <w:t xml:space="preserve">  представляет бюджетные заявки на выделение ассигнований для финансирования мероприятий муниципальной программы (далее - бюджетная заявка)  </w:t>
      </w:r>
    </w:p>
    <w:p w:rsidR="000B50F7" w:rsidRDefault="000B50F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506DF5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DF5">
        <w:rPr>
          <w:rFonts w:ascii="Times New Roman" w:hAnsi="Times New Roman" w:cs="Times New Roman"/>
          <w:sz w:val="24"/>
          <w:szCs w:val="24"/>
        </w:rPr>
        <w:t>К бюджетной заявке прилагается пояснительная записка, которая должна включать:</w:t>
      </w:r>
    </w:p>
    <w:p w:rsidR="00204917" w:rsidRPr="00506DF5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506DF5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DF5">
        <w:rPr>
          <w:rFonts w:ascii="Times New Roman" w:hAnsi="Times New Roman" w:cs="Times New Roman"/>
          <w:sz w:val="24"/>
          <w:szCs w:val="24"/>
        </w:rPr>
        <w:t>- ожидаемые результаты выполнения мероприятий и оценку их эффективности в текущем финансовом году;</w:t>
      </w:r>
    </w:p>
    <w:p w:rsidR="00204917" w:rsidRPr="00506DF5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506DF5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DF5">
        <w:rPr>
          <w:rFonts w:ascii="Times New Roman" w:hAnsi="Times New Roman" w:cs="Times New Roman"/>
          <w:sz w:val="24"/>
          <w:szCs w:val="24"/>
        </w:rPr>
        <w:t>-   ожидаемые результаты и оценку эффективности мероприятий, намечаемых к реализации в очередном финансовом году.</w:t>
      </w:r>
    </w:p>
    <w:p w:rsidR="00204917" w:rsidRPr="00506DF5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D8292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DF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06DF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06DF5">
        <w:rPr>
          <w:rFonts w:ascii="Times New Roman" w:hAnsi="Times New Roman" w:cs="Times New Roman"/>
          <w:sz w:val="24"/>
          <w:szCs w:val="24"/>
        </w:rPr>
        <w:t xml:space="preserve"> если срок реализации программы заканчивается в текущем году, а намеченные мероприятия не выполнены, в пояснительную записку включаются объяснение о причинах невыполнения мероприятий и предложения о необходимости продления срока реализации или разработки новой программы с соответствующими обоснованиями.</w:t>
      </w:r>
    </w:p>
    <w:p w:rsidR="00204917" w:rsidRPr="00D8292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D8292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DF5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506DF5">
        <w:rPr>
          <w:rFonts w:ascii="Times New Roman" w:hAnsi="Times New Roman" w:cs="Times New Roman"/>
          <w:sz w:val="24"/>
          <w:szCs w:val="24"/>
        </w:rPr>
        <w:t xml:space="preserve">На основании бюджетных заявок, представленных руководителями, исполнителями программ уже реализуемых и вновь принятых программ,     с учетом возможностей   бюджета </w:t>
      </w:r>
      <w:r w:rsidR="002436E9" w:rsidRPr="00506DF5">
        <w:rPr>
          <w:rFonts w:ascii="Times New Roman" w:hAnsi="Times New Roman" w:cs="Times New Roman"/>
          <w:sz w:val="24"/>
          <w:szCs w:val="24"/>
        </w:rPr>
        <w:t xml:space="preserve">Чендекского </w:t>
      </w:r>
      <w:r w:rsidRPr="00506DF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007DB">
        <w:rPr>
          <w:rFonts w:ascii="Times New Roman" w:hAnsi="Times New Roman" w:cs="Times New Roman"/>
          <w:sz w:val="24"/>
          <w:szCs w:val="24"/>
        </w:rPr>
        <w:t>,</w:t>
      </w:r>
      <w:r w:rsidRPr="00506DF5">
        <w:rPr>
          <w:rFonts w:ascii="Times New Roman" w:hAnsi="Times New Roman" w:cs="Times New Roman"/>
          <w:sz w:val="24"/>
          <w:szCs w:val="24"/>
        </w:rPr>
        <w:t xml:space="preserve"> до </w:t>
      </w:r>
      <w:r w:rsidRPr="00E05BEC">
        <w:rPr>
          <w:rFonts w:ascii="Times New Roman" w:hAnsi="Times New Roman" w:cs="Times New Roman"/>
          <w:color w:val="000000" w:themeColor="text1"/>
          <w:sz w:val="24"/>
          <w:szCs w:val="24"/>
        </w:rPr>
        <w:t>1 августа</w:t>
      </w:r>
      <w:r w:rsidRPr="00506DF5">
        <w:rPr>
          <w:rFonts w:ascii="Times New Roman" w:hAnsi="Times New Roman" w:cs="Times New Roman"/>
          <w:sz w:val="24"/>
          <w:szCs w:val="24"/>
        </w:rPr>
        <w:t xml:space="preserve">  текущего года формируют сводный перечень программ, принимаемых к финансированию из  бюджета </w:t>
      </w:r>
      <w:r w:rsidR="002436E9" w:rsidRPr="00506DF5">
        <w:rPr>
          <w:rFonts w:ascii="Times New Roman" w:hAnsi="Times New Roman" w:cs="Times New Roman"/>
          <w:sz w:val="24"/>
          <w:szCs w:val="24"/>
        </w:rPr>
        <w:t xml:space="preserve">Чендекского </w:t>
      </w:r>
      <w:r w:rsidRPr="00506DF5">
        <w:rPr>
          <w:rFonts w:ascii="Times New Roman" w:hAnsi="Times New Roman" w:cs="Times New Roman"/>
          <w:sz w:val="24"/>
          <w:szCs w:val="24"/>
        </w:rPr>
        <w:t>сельского поселения  на очередной финансовый год, с указанием возможного объема  финансирования мероприятий программ в очередном финансовом году.</w:t>
      </w:r>
      <w:proofErr w:type="gramEnd"/>
    </w:p>
    <w:p w:rsidR="00204917" w:rsidRPr="00D8292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D8292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DF5">
        <w:rPr>
          <w:rFonts w:ascii="Times New Roman" w:hAnsi="Times New Roman" w:cs="Times New Roman"/>
          <w:sz w:val="24"/>
          <w:szCs w:val="24"/>
        </w:rPr>
        <w:t xml:space="preserve">17. Сводный перечень программ, принятых к финансированию из  бюджета  </w:t>
      </w:r>
      <w:r w:rsidR="002436E9" w:rsidRPr="00506DF5">
        <w:rPr>
          <w:rFonts w:ascii="Times New Roman" w:hAnsi="Times New Roman" w:cs="Times New Roman"/>
          <w:sz w:val="24"/>
          <w:szCs w:val="24"/>
        </w:rPr>
        <w:t xml:space="preserve">Чендекского </w:t>
      </w:r>
      <w:r w:rsidRPr="00506DF5">
        <w:rPr>
          <w:rFonts w:ascii="Times New Roman" w:hAnsi="Times New Roman" w:cs="Times New Roman"/>
          <w:sz w:val="24"/>
          <w:szCs w:val="24"/>
        </w:rPr>
        <w:t xml:space="preserve">сельского поселения  на очередной финансовый год, с указанием объемов финансирования мероприятий по их реализации в очередном финансовом году оформляется отдельным приложением к решению Собрания депутатов </w:t>
      </w:r>
      <w:r w:rsidR="002436E9" w:rsidRPr="00506DF5">
        <w:rPr>
          <w:rFonts w:ascii="Times New Roman" w:hAnsi="Times New Roman" w:cs="Times New Roman"/>
          <w:sz w:val="24"/>
          <w:szCs w:val="24"/>
        </w:rPr>
        <w:t xml:space="preserve">Чендекского </w:t>
      </w:r>
      <w:r w:rsidRPr="00506DF5">
        <w:rPr>
          <w:rFonts w:ascii="Times New Roman" w:hAnsi="Times New Roman" w:cs="Times New Roman"/>
          <w:sz w:val="24"/>
          <w:szCs w:val="24"/>
        </w:rPr>
        <w:t xml:space="preserve">сельского поселения о бюджете </w:t>
      </w:r>
      <w:r w:rsidR="002436E9" w:rsidRPr="00506DF5">
        <w:rPr>
          <w:rFonts w:ascii="Times New Roman" w:hAnsi="Times New Roman" w:cs="Times New Roman"/>
          <w:sz w:val="24"/>
          <w:szCs w:val="24"/>
        </w:rPr>
        <w:t xml:space="preserve">Чендекского </w:t>
      </w:r>
      <w:r w:rsidRPr="00506DF5">
        <w:rPr>
          <w:rFonts w:ascii="Times New Roman" w:hAnsi="Times New Roman" w:cs="Times New Roman"/>
          <w:sz w:val="24"/>
          <w:szCs w:val="24"/>
        </w:rPr>
        <w:t xml:space="preserve"> сельского поселения на очередной финансовый год.</w:t>
      </w:r>
    </w:p>
    <w:p w:rsidR="00204917" w:rsidRPr="00D8292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506DF5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DF5">
        <w:rPr>
          <w:rFonts w:ascii="Times New Roman" w:hAnsi="Times New Roman" w:cs="Times New Roman"/>
          <w:sz w:val="24"/>
          <w:szCs w:val="24"/>
        </w:rPr>
        <w:t xml:space="preserve">18. Постановление главы  </w:t>
      </w:r>
      <w:r w:rsidR="002436E9" w:rsidRPr="00506DF5">
        <w:rPr>
          <w:rFonts w:ascii="Times New Roman" w:hAnsi="Times New Roman" w:cs="Times New Roman"/>
          <w:sz w:val="24"/>
          <w:szCs w:val="24"/>
        </w:rPr>
        <w:t xml:space="preserve">Чендекского </w:t>
      </w:r>
      <w:r w:rsidRPr="00506DF5">
        <w:rPr>
          <w:rFonts w:ascii="Times New Roman" w:hAnsi="Times New Roman" w:cs="Times New Roman"/>
          <w:sz w:val="24"/>
          <w:szCs w:val="24"/>
        </w:rPr>
        <w:t xml:space="preserve"> сельского поселения, которым утверждается программа, является основанием для финансирования мероприятий программы.</w:t>
      </w:r>
    </w:p>
    <w:p w:rsidR="00204917" w:rsidRPr="00506DF5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506DF5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D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917" w:rsidRPr="00506DF5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0B50F7" w:rsidRDefault="00204917" w:rsidP="000B5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0F7">
        <w:rPr>
          <w:rFonts w:ascii="Times New Roman" w:hAnsi="Times New Roman" w:cs="Times New Roman"/>
          <w:b/>
          <w:sz w:val="24"/>
          <w:szCs w:val="24"/>
        </w:rPr>
        <w:t xml:space="preserve">V. Управление реализацией программы и </w:t>
      </w:r>
      <w:proofErr w:type="gramStart"/>
      <w:r w:rsidRPr="000B50F7">
        <w:rPr>
          <w:rFonts w:ascii="Times New Roman" w:hAnsi="Times New Roman" w:cs="Times New Roman"/>
          <w:b/>
          <w:sz w:val="24"/>
          <w:szCs w:val="24"/>
        </w:rPr>
        <w:t>контроль  за</w:t>
      </w:r>
      <w:proofErr w:type="gramEnd"/>
      <w:r w:rsidRPr="000B50F7">
        <w:rPr>
          <w:rFonts w:ascii="Times New Roman" w:hAnsi="Times New Roman" w:cs="Times New Roman"/>
          <w:b/>
          <w:sz w:val="24"/>
          <w:szCs w:val="24"/>
        </w:rPr>
        <w:t xml:space="preserve"> ходом ее выполнения</w:t>
      </w:r>
    </w:p>
    <w:p w:rsidR="00204917" w:rsidRPr="00506DF5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506DF5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D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917" w:rsidRPr="00506DF5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506DF5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DF5">
        <w:rPr>
          <w:rFonts w:ascii="Times New Roman" w:hAnsi="Times New Roman" w:cs="Times New Roman"/>
          <w:sz w:val="24"/>
          <w:szCs w:val="24"/>
        </w:rPr>
        <w:t>19. Руководитель  программы несет ответственность за ее реализацию, конечные результаты, и эффективное использование выделяемых на выполнение программы финансовых средств.</w:t>
      </w:r>
    </w:p>
    <w:p w:rsidR="00204917" w:rsidRPr="00506DF5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506DF5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DF5">
        <w:rPr>
          <w:rFonts w:ascii="Times New Roman" w:hAnsi="Times New Roman" w:cs="Times New Roman"/>
          <w:sz w:val="24"/>
          <w:szCs w:val="24"/>
        </w:rPr>
        <w:t>20. Формы и методы управления реализацией программы определяются ее руководителем.</w:t>
      </w:r>
    </w:p>
    <w:p w:rsidR="00204917" w:rsidRPr="00506DF5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506DF5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DF5">
        <w:rPr>
          <w:rFonts w:ascii="Times New Roman" w:hAnsi="Times New Roman" w:cs="Times New Roman"/>
          <w:sz w:val="24"/>
          <w:szCs w:val="24"/>
        </w:rPr>
        <w:t>21. Руководитель программы ежегодно уточняет показатели и затраты по программным мероприятиям, механизм реализации программы, состав исполнителей с учетом выделяемых на ее реализацию финансовых средств.</w:t>
      </w:r>
    </w:p>
    <w:p w:rsidR="00204917" w:rsidRPr="00506DF5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D8292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DF5">
        <w:rPr>
          <w:rFonts w:ascii="Times New Roman" w:hAnsi="Times New Roman" w:cs="Times New Roman"/>
          <w:sz w:val="24"/>
          <w:szCs w:val="24"/>
        </w:rPr>
        <w:t xml:space="preserve">22. При продлении срока реализации  программы, который истекает в текущем году,  а также при включении в программу новых подпрограмм их утверждение осуществляется в порядке, установленном для разработки и реализации программ.  Изменения в программу вносятся  постановлением главы </w:t>
      </w:r>
      <w:r w:rsidR="002436E9" w:rsidRPr="00506DF5">
        <w:rPr>
          <w:rFonts w:ascii="Times New Roman" w:hAnsi="Times New Roman" w:cs="Times New Roman"/>
          <w:sz w:val="24"/>
          <w:szCs w:val="24"/>
        </w:rPr>
        <w:t xml:space="preserve">Чендекского </w:t>
      </w:r>
      <w:r w:rsidRPr="00506DF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F34EE">
        <w:rPr>
          <w:rFonts w:ascii="Times New Roman" w:hAnsi="Times New Roman" w:cs="Times New Roman"/>
          <w:sz w:val="24"/>
          <w:szCs w:val="24"/>
        </w:rPr>
        <w:t>.</w:t>
      </w:r>
    </w:p>
    <w:p w:rsidR="00204917" w:rsidRPr="00D8292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D8292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EE">
        <w:rPr>
          <w:rFonts w:ascii="Times New Roman" w:hAnsi="Times New Roman" w:cs="Times New Roman"/>
          <w:sz w:val="24"/>
          <w:szCs w:val="24"/>
        </w:rPr>
        <w:t xml:space="preserve">23. Руководители программ ежеквартально и по итогам года    направляют в  отдел  экономики администрации </w:t>
      </w:r>
      <w:r w:rsidR="002436E9" w:rsidRPr="002F34EE">
        <w:rPr>
          <w:rFonts w:ascii="Times New Roman" w:hAnsi="Times New Roman" w:cs="Times New Roman"/>
          <w:sz w:val="24"/>
          <w:szCs w:val="24"/>
        </w:rPr>
        <w:t>Усть-Коксинског</w:t>
      </w:r>
      <w:r w:rsidRPr="002F34EE">
        <w:rPr>
          <w:rFonts w:ascii="Times New Roman" w:hAnsi="Times New Roman" w:cs="Times New Roman"/>
          <w:sz w:val="24"/>
          <w:szCs w:val="24"/>
        </w:rPr>
        <w:t>о района (по согласованию)  отчеты о  ходе работ по реализации программ и эффективности использования финансовых средств.</w:t>
      </w:r>
    </w:p>
    <w:p w:rsidR="00204917" w:rsidRPr="00D8292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D8292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EE">
        <w:rPr>
          <w:rFonts w:ascii="Times New Roman" w:hAnsi="Times New Roman" w:cs="Times New Roman"/>
          <w:sz w:val="24"/>
          <w:szCs w:val="24"/>
        </w:rPr>
        <w:t>В целях формирования отчета руководитель муниципальной программы обеспечивает получение необходимых отчетных данных о ходе реализации программы от исполнителей ее мероприятий.</w:t>
      </w:r>
    </w:p>
    <w:p w:rsidR="00204917" w:rsidRPr="00D8292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2F34EE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C5">
        <w:rPr>
          <w:rFonts w:ascii="Times New Roman" w:hAnsi="Times New Roman" w:cs="Times New Roman"/>
          <w:sz w:val="24"/>
          <w:szCs w:val="24"/>
          <w:highlight w:val="yellow"/>
        </w:rPr>
        <w:t>24. Квартальный отчет должен содержать следующую информацию:</w:t>
      </w:r>
    </w:p>
    <w:p w:rsidR="00204917" w:rsidRPr="002F34EE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2F34EE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EE">
        <w:rPr>
          <w:rFonts w:ascii="Times New Roman" w:hAnsi="Times New Roman" w:cs="Times New Roman"/>
          <w:sz w:val="24"/>
          <w:szCs w:val="24"/>
        </w:rPr>
        <w:t>- общие сведения о программе (наименование, руководитель, срок реализации, реквизиты документа об утверждении программы);</w:t>
      </w:r>
    </w:p>
    <w:p w:rsidR="00204917" w:rsidRPr="002F34EE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2F34EE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EE">
        <w:rPr>
          <w:rFonts w:ascii="Times New Roman" w:hAnsi="Times New Roman" w:cs="Times New Roman"/>
          <w:sz w:val="24"/>
          <w:szCs w:val="24"/>
        </w:rPr>
        <w:t>-   перечень мероприятий, определенных к реализации в текущем финансовом году;</w:t>
      </w:r>
    </w:p>
    <w:p w:rsidR="00204917" w:rsidRPr="002436E9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204917" w:rsidRPr="002F34EE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EE">
        <w:rPr>
          <w:rFonts w:ascii="Times New Roman" w:hAnsi="Times New Roman" w:cs="Times New Roman"/>
          <w:sz w:val="24"/>
          <w:szCs w:val="24"/>
        </w:rPr>
        <w:t>-  выполнение мероприятий с указанием исполнителей и объема затрат на реализацию муниципальной программы.</w:t>
      </w:r>
    </w:p>
    <w:p w:rsidR="00204917" w:rsidRPr="002F34EE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2F34EE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EE">
        <w:rPr>
          <w:rFonts w:ascii="Times New Roman" w:hAnsi="Times New Roman" w:cs="Times New Roman"/>
          <w:sz w:val="24"/>
          <w:szCs w:val="24"/>
        </w:rPr>
        <w:t xml:space="preserve">Квартальный отчет оформляется по форме согласно </w:t>
      </w:r>
      <w:r w:rsidRPr="007803D0">
        <w:rPr>
          <w:rFonts w:ascii="Times New Roman" w:hAnsi="Times New Roman" w:cs="Times New Roman"/>
          <w:sz w:val="24"/>
          <w:szCs w:val="24"/>
        </w:rPr>
        <w:t xml:space="preserve">приложению  № </w:t>
      </w:r>
      <w:r w:rsidR="007803D0" w:rsidRPr="007803D0">
        <w:rPr>
          <w:rFonts w:ascii="Times New Roman" w:hAnsi="Times New Roman" w:cs="Times New Roman"/>
          <w:sz w:val="24"/>
          <w:szCs w:val="24"/>
        </w:rPr>
        <w:t>1</w:t>
      </w:r>
      <w:r w:rsidRPr="007803D0">
        <w:rPr>
          <w:rFonts w:ascii="Times New Roman" w:hAnsi="Times New Roman" w:cs="Times New Roman"/>
          <w:sz w:val="24"/>
          <w:szCs w:val="24"/>
        </w:rPr>
        <w:t>.</w:t>
      </w:r>
      <w:r w:rsidRPr="002F34E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04917" w:rsidRPr="00D8292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EE">
        <w:rPr>
          <w:rFonts w:ascii="Times New Roman" w:hAnsi="Times New Roman" w:cs="Times New Roman"/>
          <w:sz w:val="24"/>
          <w:szCs w:val="24"/>
        </w:rPr>
        <w:t>В пояснительной записке отражаются итоги выполнения мероприятий за отчетный период, а также существующие и возможные проблемы реализации программы с учетом изменения внутренних и внешних условий развития.</w:t>
      </w:r>
    </w:p>
    <w:p w:rsidR="00204917" w:rsidRPr="00D8292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D8292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C5">
        <w:rPr>
          <w:rFonts w:ascii="Times New Roman" w:hAnsi="Times New Roman" w:cs="Times New Roman"/>
          <w:sz w:val="24"/>
          <w:szCs w:val="24"/>
          <w:highlight w:val="yellow"/>
        </w:rPr>
        <w:t>Срок представления квартальных отчетов - до 15 числа месяца, следующего за отчетным периодом.</w:t>
      </w:r>
    </w:p>
    <w:p w:rsidR="00204917" w:rsidRPr="00D8292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D8292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EE">
        <w:rPr>
          <w:rFonts w:ascii="Times New Roman" w:hAnsi="Times New Roman" w:cs="Times New Roman"/>
          <w:sz w:val="24"/>
          <w:szCs w:val="24"/>
        </w:rPr>
        <w:t>25. Годовой отчет должен содержать:</w:t>
      </w:r>
    </w:p>
    <w:p w:rsidR="00204917" w:rsidRPr="00D8292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2F34EE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EE">
        <w:rPr>
          <w:rFonts w:ascii="Times New Roman" w:hAnsi="Times New Roman" w:cs="Times New Roman"/>
          <w:sz w:val="24"/>
          <w:szCs w:val="24"/>
        </w:rPr>
        <w:t xml:space="preserve">- информацию о выполнении мероприятий с указанием исполнителей и объемов их финансирования за счет средств  бюджета  </w:t>
      </w:r>
      <w:r w:rsidR="002436E9" w:rsidRPr="002F34EE">
        <w:rPr>
          <w:rFonts w:ascii="Times New Roman" w:hAnsi="Times New Roman" w:cs="Times New Roman"/>
          <w:sz w:val="24"/>
          <w:szCs w:val="24"/>
        </w:rPr>
        <w:t xml:space="preserve">Чендекского </w:t>
      </w:r>
      <w:r w:rsidRPr="002F34EE">
        <w:rPr>
          <w:rFonts w:ascii="Times New Roman" w:hAnsi="Times New Roman" w:cs="Times New Roman"/>
          <w:sz w:val="24"/>
          <w:szCs w:val="24"/>
        </w:rPr>
        <w:t xml:space="preserve">сельского поселения (приложение </w:t>
      </w:r>
      <w:r w:rsidRPr="006B65C5">
        <w:rPr>
          <w:rFonts w:ascii="Times New Roman" w:hAnsi="Times New Roman" w:cs="Times New Roman"/>
          <w:sz w:val="24"/>
          <w:szCs w:val="24"/>
          <w:highlight w:val="yellow"/>
        </w:rPr>
        <w:t xml:space="preserve">N </w:t>
      </w:r>
      <w:r w:rsidR="007803D0" w:rsidRPr="006B65C5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6B65C5">
        <w:rPr>
          <w:rFonts w:ascii="Times New Roman" w:hAnsi="Times New Roman" w:cs="Times New Roman"/>
          <w:sz w:val="24"/>
          <w:szCs w:val="24"/>
          <w:highlight w:val="yellow"/>
        </w:rPr>
        <w:t>);</w:t>
      </w:r>
    </w:p>
    <w:p w:rsidR="00204917" w:rsidRPr="002F34EE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7803D0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EE">
        <w:rPr>
          <w:rFonts w:ascii="Times New Roman" w:hAnsi="Times New Roman" w:cs="Times New Roman"/>
          <w:sz w:val="24"/>
          <w:szCs w:val="24"/>
        </w:rPr>
        <w:t xml:space="preserve">-  информацию о результатах реализации муниципальной </w:t>
      </w:r>
      <w:r w:rsidRPr="007803D0">
        <w:rPr>
          <w:rFonts w:ascii="Times New Roman" w:hAnsi="Times New Roman" w:cs="Times New Roman"/>
          <w:sz w:val="24"/>
          <w:szCs w:val="24"/>
        </w:rPr>
        <w:t>программы (</w:t>
      </w:r>
      <w:r w:rsidR="007803D0" w:rsidRPr="007803D0">
        <w:rPr>
          <w:rFonts w:ascii="Times New Roman" w:hAnsi="Times New Roman" w:cs="Times New Roman"/>
          <w:sz w:val="24"/>
          <w:szCs w:val="24"/>
        </w:rPr>
        <w:t>приложение</w:t>
      </w:r>
      <w:r w:rsidR="007803D0">
        <w:rPr>
          <w:rFonts w:ascii="Times New Roman" w:hAnsi="Times New Roman" w:cs="Times New Roman"/>
          <w:sz w:val="24"/>
          <w:szCs w:val="24"/>
        </w:rPr>
        <w:t xml:space="preserve"> </w:t>
      </w:r>
      <w:r w:rsidR="007803D0" w:rsidRPr="006B65C5">
        <w:rPr>
          <w:rFonts w:ascii="Times New Roman" w:hAnsi="Times New Roman" w:cs="Times New Roman"/>
          <w:sz w:val="24"/>
          <w:szCs w:val="24"/>
          <w:highlight w:val="yellow"/>
        </w:rPr>
        <w:t>N 2</w:t>
      </w:r>
      <w:r w:rsidRPr="006B65C5">
        <w:rPr>
          <w:rFonts w:ascii="Times New Roman" w:hAnsi="Times New Roman" w:cs="Times New Roman"/>
          <w:sz w:val="24"/>
          <w:szCs w:val="24"/>
          <w:highlight w:val="yellow"/>
        </w:rPr>
        <w:t>);</w:t>
      </w:r>
    </w:p>
    <w:p w:rsidR="00204917" w:rsidRPr="002F34EE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2F34EE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EE">
        <w:rPr>
          <w:rFonts w:ascii="Times New Roman" w:hAnsi="Times New Roman" w:cs="Times New Roman"/>
          <w:sz w:val="24"/>
          <w:szCs w:val="24"/>
        </w:rPr>
        <w:t>-  аналитическую справку о ходе реализации программы за год.</w:t>
      </w:r>
    </w:p>
    <w:p w:rsidR="00204917" w:rsidRPr="002F34EE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2F34EE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C5">
        <w:rPr>
          <w:rFonts w:ascii="Times New Roman" w:hAnsi="Times New Roman" w:cs="Times New Roman"/>
          <w:sz w:val="24"/>
          <w:szCs w:val="24"/>
          <w:highlight w:val="yellow"/>
        </w:rPr>
        <w:t>Аналитическая справка включает в себя следующую информацию:</w:t>
      </w:r>
    </w:p>
    <w:p w:rsidR="00204917" w:rsidRPr="002436E9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204917" w:rsidRPr="002F34EE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EE">
        <w:rPr>
          <w:rFonts w:ascii="Times New Roman" w:hAnsi="Times New Roman" w:cs="Times New Roman"/>
          <w:sz w:val="24"/>
          <w:szCs w:val="24"/>
        </w:rPr>
        <w:t>а) наименования программы и включенных в нее подпрограмм, муниципальные заказчики, сроки и этапы реализации программы и подпрограмм;</w:t>
      </w:r>
    </w:p>
    <w:p w:rsidR="00204917" w:rsidRPr="002F34EE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2F34EE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EE">
        <w:rPr>
          <w:rFonts w:ascii="Times New Roman" w:hAnsi="Times New Roman" w:cs="Times New Roman"/>
          <w:sz w:val="24"/>
          <w:szCs w:val="24"/>
        </w:rPr>
        <w:t xml:space="preserve">б) основные цели и задачи программы (подпрограмм) на отчетный год. </w:t>
      </w:r>
      <w:r w:rsidR="007803D0">
        <w:rPr>
          <w:rFonts w:ascii="Times New Roman" w:hAnsi="Times New Roman" w:cs="Times New Roman"/>
          <w:sz w:val="24"/>
          <w:szCs w:val="24"/>
        </w:rPr>
        <w:t>И</w:t>
      </w:r>
      <w:r w:rsidRPr="002F34EE">
        <w:rPr>
          <w:rFonts w:ascii="Times New Roman" w:hAnsi="Times New Roman" w:cs="Times New Roman"/>
          <w:sz w:val="24"/>
          <w:szCs w:val="24"/>
        </w:rPr>
        <w:t>ндикаторы и показатели на отчетный год;</w:t>
      </w:r>
    </w:p>
    <w:p w:rsidR="00204917" w:rsidRPr="002F34EE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2F34EE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EE">
        <w:rPr>
          <w:rFonts w:ascii="Times New Roman" w:hAnsi="Times New Roman" w:cs="Times New Roman"/>
          <w:sz w:val="24"/>
          <w:szCs w:val="24"/>
        </w:rPr>
        <w:t xml:space="preserve">в) предусмотренный решением Собрания депутатов </w:t>
      </w:r>
      <w:r w:rsidR="002436E9" w:rsidRPr="002F34EE">
        <w:rPr>
          <w:rFonts w:ascii="Times New Roman" w:hAnsi="Times New Roman" w:cs="Times New Roman"/>
          <w:sz w:val="24"/>
          <w:szCs w:val="24"/>
        </w:rPr>
        <w:t xml:space="preserve">Чендекского </w:t>
      </w:r>
      <w:r w:rsidRPr="002F34EE">
        <w:rPr>
          <w:rFonts w:ascii="Times New Roman" w:hAnsi="Times New Roman" w:cs="Times New Roman"/>
          <w:sz w:val="24"/>
          <w:szCs w:val="24"/>
        </w:rPr>
        <w:t xml:space="preserve">сельского поселения объем финансирования на отчетный год за счет средств   бюджета </w:t>
      </w:r>
      <w:r w:rsidR="002436E9" w:rsidRPr="002F34EE">
        <w:rPr>
          <w:rFonts w:ascii="Times New Roman" w:hAnsi="Times New Roman" w:cs="Times New Roman"/>
          <w:sz w:val="24"/>
          <w:szCs w:val="24"/>
        </w:rPr>
        <w:t xml:space="preserve">Чендекского </w:t>
      </w:r>
      <w:r w:rsidRPr="002F34EE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204917" w:rsidRPr="002F34EE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2F34EE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EE">
        <w:rPr>
          <w:rFonts w:ascii="Times New Roman" w:hAnsi="Times New Roman" w:cs="Times New Roman"/>
          <w:sz w:val="24"/>
          <w:szCs w:val="24"/>
        </w:rPr>
        <w:t>г) ключевые мероприятия, предусмотренные утвержденной программой в отчетном году, с указанием конкретных основных мероприятий, предусмотренных к реализации в отчетном году по направлениям - муниципальные капитальные вложения и текущие расходы;</w:t>
      </w:r>
    </w:p>
    <w:p w:rsidR="00204917" w:rsidRPr="002F34EE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2F34EE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34E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F34EE">
        <w:rPr>
          <w:rFonts w:ascii="Times New Roman" w:hAnsi="Times New Roman" w:cs="Times New Roman"/>
          <w:sz w:val="24"/>
          <w:szCs w:val="24"/>
        </w:rPr>
        <w:t>) конкретные значимые результаты реализации программных мероприятий в отчетном году;</w:t>
      </w:r>
    </w:p>
    <w:p w:rsidR="00204917" w:rsidRPr="002F34EE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2F34EE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2F34EE">
        <w:rPr>
          <w:rFonts w:ascii="Times New Roman" w:hAnsi="Times New Roman" w:cs="Times New Roman"/>
          <w:sz w:val="24"/>
          <w:szCs w:val="24"/>
        </w:rPr>
        <w:t>е) оценка хода реализации программы с анализом соответствия достигнутых результатов целям и задачам отчетного года и уровня достижения индикаторов и показателей за отчетный год, в соответствии с установленными при утверждении программы</w:t>
      </w:r>
      <w:r w:rsidR="007803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4917" w:rsidRPr="002F34EE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D8292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EE">
        <w:rPr>
          <w:rFonts w:ascii="Times New Roman" w:hAnsi="Times New Roman" w:cs="Times New Roman"/>
          <w:sz w:val="24"/>
          <w:szCs w:val="24"/>
        </w:rPr>
        <w:t>Дается оценка эффективности результатов реализации программы, оценка влияния фактических результатов реализации программы (подпрограммы) на различные сферы экономики поселения;</w:t>
      </w:r>
    </w:p>
    <w:p w:rsidR="00204917" w:rsidRPr="00D8292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D8292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95">
        <w:rPr>
          <w:rFonts w:ascii="Times New Roman" w:hAnsi="Times New Roman" w:cs="Times New Roman"/>
          <w:sz w:val="24"/>
          <w:szCs w:val="24"/>
        </w:rPr>
        <w:t>ж) при отклонении фактических результатов реализации программы от плановых значений указываются причины отклонения, при этом указываются перечень и причины невыполненных мероприятий, влияние невыполнения на достижение целей программы в отчетном году, меры, принимаемые муниципальным заказчиком по устранению причин невыполнения мероприятий;</w:t>
      </w:r>
    </w:p>
    <w:p w:rsidR="00204917" w:rsidRPr="00D8292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2F34EE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34E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F34EE">
        <w:rPr>
          <w:rFonts w:ascii="Times New Roman" w:hAnsi="Times New Roman" w:cs="Times New Roman"/>
          <w:sz w:val="24"/>
          <w:szCs w:val="24"/>
        </w:rPr>
        <w:t>) расходование бюджетных средств за отчетный год.</w:t>
      </w:r>
    </w:p>
    <w:p w:rsidR="00204917" w:rsidRPr="002F34EE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932452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EE">
        <w:rPr>
          <w:rFonts w:ascii="Times New Roman" w:hAnsi="Times New Roman" w:cs="Times New Roman"/>
          <w:sz w:val="24"/>
          <w:szCs w:val="24"/>
        </w:rPr>
        <w:t xml:space="preserve">Указываются данные </w:t>
      </w:r>
      <w:proofErr w:type="gramStart"/>
      <w:r w:rsidRPr="002F34E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F34EE">
        <w:rPr>
          <w:rFonts w:ascii="Times New Roman" w:hAnsi="Times New Roman" w:cs="Times New Roman"/>
          <w:sz w:val="24"/>
          <w:szCs w:val="24"/>
        </w:rPr>
        <w:t xml:space="preserve"> использовании и объемах средств  бюджета</w:t>
      </w:r>
      <w:r w:rsidR="002436E9" w:rsidRPr="002F34EE">
        <w:rPr>
          <w:rFonts w:ascii="Times New Roman" w:hAnsi="Times New Roman" w:cs="Times New Roman"/>
          <w:sz w:val="24"/>
          <w:szCs w:val="24"/>
        </w:rPr>
        <w:t xml:space="preserve"> Чендекского </w:t>
      </w:r>
      <w:r w:rsidRPr="002F34EE">
        <w:rPr>
          <w:rFonts w:ascii="Times New Roman" w:hAnsi="Times New Roman" w:cs="Times New Roman"/>
          <w:sz w:val="24"/>
          <w:szCs w:val="24"/>
        </w:rPr>
        <w:t xml:space="preserve"> сельского поселения по направлениям финансирования программы.</w:t>
      </w:r>
    </w:p>
    <w:p w:rsidR="00204917" w:rsidRPr="00D82928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AF4EF1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EF1">
        <w:rPr>
          <w:rFonts w:ascii="Times New Roman" w:hAnsi="Times New Roman" w:cs="Times New Roman"/>
          <w:sz w:val="24"/>
          <w:szCs w:val="24"/>
        </w:rPr>
        <w:t xml:space="preserve">Необходимо указать причины различия фактически полученных средств из  бюджета </w:t>
      </w:r>
      <w:r w:rsidR="00932452" w:rsidRPr="00AF4EF1">
        <w:rPr>
          <w:rFonts w:ascii="Times New Roman" w:hAnsi="Times New Roman" w:cs="Times New Roman"/>
          <w:sz w:val="24"/>
          <w:szCs w:val="24"/>
        </w:rPr>
        <w:t>Чендекского</w:t>
      </w:r>
      <w:r w:rsidRPr="00AF4EF1">
        <w:rPr>
          <w:rFonts w:ascii="Times New Roman" w:hAnsi="Times New Roman" w:cs="Times New Roman"/>
          <w:sz w:val="24"/>
          <w:szCs w:val="24"/>
        </w:rPr>
        <w:t xml:space="preserve"> сельского поселения, направленных на реализацию программы, от планового значения (при наличии).</w:t>
      </w:r>
    </w:p>
    <w:p w:rsidR="00204917" w:rsidRPr="00AF4EF1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AF4EF1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EF1">
        <w:rPr>
          <w:rFonts w:ascii="Times New Roman" w:hAnsi="Times New Roman" w:cs="Times New Roman"/>
          <w:sz w:val="24"/>
          <w:szCs w:val="24"/>
        </w:rPr>
        <w:t xml:space="preserve">Данные </w:t>
      </w:r>
      <w:proofErr w:type="gramStart"/>
      <w:r w:rsidRPr="00AF4EF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F4EF1">
        <w:rPr>
          <w:rFonts w:ascii="Times New Roman" w:hAnsi="Times New Roman" w:cs="Times New Roman"/>
          <w:sz w:val="24"/>
          <w:szCs w:val="24"/>
        </w:rPr>
        <w:t xml:space="preserve"> использовании и объемах средств муниципального бюджета </w:t>
      </w:r>
      <w:r w:rsidR="00932452" w:rsidRPr="00AF4EF1">
        <w:rPr>
          <w:rFonts w:ascii="Times New Roman" w:hAnsi="Times New Roman" w:cs="Times New Roman"/>
          <w:sz w:val="24"/>
          <w:szCs w:val="24"/>
        </w:rPr>
        <w:t xml:space="preserve">Чендекского </w:t>
      </w:r>
      <w:r w:rsidRPr="00AF4EF1">
        <w:rPr>
          <w:rFonts w:ascii="Times New Roman" w:hAnsi="Times New Roman" w:cs="Times New Roman"/>
          <w:sz w:val="24"/>
          <w:szCs w:val="24"/>
        </w:rPr>
        <w:t xml:space="preserve"> сельского поселения по направлениям финансирования программы (подпрограммы) за отчетный год представляются по форме согласно </w:t>
      </w:r>
      <w:r w:rsidR="008028B7">
        <w:rPr>
          <w:rFonts w:ascii="Times New Roman" w:hAnsi="Times New Roman" w:cs="Times New Roman"/>
          <w:sz w:val="24"/>
          <w:szCs w:val="24"/>
        </w:rPr>
        <w:t>приложению № 1</w:t>
      </w:r>
      <w:r w:rsidRPr="00AF4EF1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204917" w:rsidRPr="00AF4EF1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AF4EF1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EF1">
        <w:rPr>
          <w:rFonts w:ascii="Times New Roman" w:hAnsi="Times New Roman" w:cs="Times New Roman"/>
          <w:sz w:val="24"/>
          <w:szCs w:val="24"/>
        </w:rPr>
        <w:t>и) предложения муниципальных заказчиков по совершенствованию механизма управления программой (подпрограммой), внедрению новых форм и методов работы, повышающих эффективность их реализации.</w:t>
      </w:r>
    </w:p>
    <w:p w:rsidR="00204917" w:rsidRPr="00AF4EF1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AF4EF1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C5">
        <w:rPr>
          <w:rFonts w:ascii="Times New Roman" w:hAnsi="Times New Roman" w:cs="Times New Roman"/>
          <w:sz w:val="24"/>
          <w:szCs w:val="24"/>
          <w:highlight w:val="yellow"/>
        </w:rPr>
        <w:t xml:space="preserve">Срок представления годового отчета - </w:t>
      </w:r>
      <w:r w:rsidRPr="006B65C5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до 20 января</w:t>
      </w:r>
      <w:r w:rsidRPr="006B65C5">
        <w:rPr>
          <w:rFonts w:ascii="Times New Roman" w:hAnsi="Times New Roman" w:cs="Times New Roman"/>
          <w:sz w:val="24"/>
          <w:szCs w:val="24"/>
          <w:highlight w:val="yellow"/>
        </w:rPr>
        <w:t xml:space="preserve"> следующего</w:t>
      </w:r>
      <w:r w:rsidRPr="00AF4EF1">
        <w:rPr>
          <w:rFonts w:ascii="Times New Roman" w:hAnsi="Times New Roman" w:cs="Times New Roman"/>
          <w:sz w:val="24"/>
          <w:szCs w:val="24"/>
        </w:rPr>
        <w:t xml:space="preserve"> за отчетным периодом года.</w:t>
      </w:r>
    </w:p>
    <w:p w:rsidR="00204917" w:rsidRPr="00AF4EF1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AF4EF1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EF1">
        <w:rPr>
          <w:rFonts w:ascii="Times New Roman" w:hAnsi="Times New Roman" w:cs="Times New Roman"/>
          <w:sz w:val="24"/>
          <w:szCs w:val="24"/>
        </w:rPr>
        <w:t xml:space="preserve">26. На основании представленных годовых отчетов отдел  </w:t>
      </w:r>
      <w:r w:rsidR="002007DB">
        <w:rPr>
          <w:rFonts w:ascii="Times New Roman" w:hAnsi="Times New Roman" w:cs="Times New Roman"/>
          <w:sz w:val="24"/>
          <w:szCs w:val="24"/>
        </w:rPr>
        <w:t>Бухгалтерии Чендекского сельского поселения</w:t>
      </w:r>
      <w:r w:rsidRPr="00AF4EF1">
        <w:rPr>
          <w:rFonts w:ascii="Times New Roman" w:hAnsi="Times New Roman" w:cs="Times New Roman"/>
          <w:sz w:val="24"/>
          <w:szCs w:val="24"/>
        </w:rPr>
        <w:t xml:space="preserve"> проводит анализ </w:t>
      </w:r>
      <w:r w:rsidRPr="006B65C5">
        <w:rPr>
          <w:rFonts w:ascii="Times New Roman" w:hAnsi="Times New Roman" w:cs="Times New Roman"/>
          <w:sz w:val="24"/>
          <w:szCs w:val="24"/>
          <w:highlight w:val="yellow"/>
        </w:rPr>
        <w:t>эффективности реализации программ.</w:t>
      </w:r>
    </w:p>
    <w:p w:rsidR="00204917" w:rsidRPr="00932452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204917" w:rsidRPr="00AF4EF1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EF1">
        <w:rPr>
          <w:rFonts w:ascii="Times New Roman" w:hAnsi="Times New Roman" w:cs="Times New Roman"/>
          <w:sz w:val="24"/>
          <w:szCs w:val="24"/>
        </w:rPr>
        <w:t xml:space="preserve">В случае нарушения срока реализации программы,  несоответствия результатов выполнения  программы    индикаторам и показателям эффективности, предусмотренным  утвержденной программой,  </w:t>
      </w:r>
      <w:r w:rsidR="002007DB">
        <w:rPr>
          <w:rFonts w:ascii="Times New Roman" w:hAnsi="Times New Roman" w:cs="Times New Roman"/>
          <w:sz w:val="24"/>
          <w:szCs w:val="24"/>
        </w:rPr>
        <w:t>отдел Бухгалтерии Чендекского сельского поселения</w:t>
      </w:r>
      <w:r w:rsidRPr="00AF4EF1">
        <w:rPr>
          <w:rFonts w:ascii="Times New Roman" w:hAnsi="Times New Roman" w:cs="Times New Roman"/>
          <w:sz w:val="24"/>
          <w:szCs w:val="24"/>
        </w:rPr>
        <w:t xml:space="preserve">  вносит предложения  о целесообразности продолжения  финансирования программ или  об их прекращении. </w:t>
      </w:r>
    </w:p>
    <w:p w:rsidR="00204917" w:rsidRPr="00AF4EF1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17" w:rsidRPr="00AF4EF1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EF1">
        <w:rPr>
          <w:rFonts w:ascii="Times New Roman" w:hAnsi="Times New Roman" w:cs="Times New Roman"/>
          <w:sz w:val="24"/>
          <w:szCs w:val="24"/>
        </w:rPr>
        <w:t xml:space="preserve">27. По программе, срок реализации которой завершается в отчетном году, муниципальный заказчик, а при наличии нескольких муниципальных заказчиков - муниципальный заказчик-координатор подготавливает и до </w:t>
      </w:r>
      <w:r w:rsidRPr="006B65C5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1 февраля</w:t>
      </w:r>
      <w:r w:rsidRPr="00802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следующего</w:t>
      </w:r>
      <w:r w:rsidRPr="00AF4EF1">
        <w:rPr>
          <w:rFonts w:ascii="Times New Roman" w:hAnsi="Times New Roman" w:cs="Times New Roman"/>
          <w:sz w:val="24"/>
          <w:szCs w:val="24"/>
        </w:rPr>
        <w:t xml:space="preserve"> за отчетным периодом года</w:t>
      </w:r>
      <w:r w:rsidR="00BF45EB">
        <w:rPr>
          <w:rFonts w:ascii="Times New Roman" w:hAnsi="Times New Roman" w:cs="Times New Roman"/>
          <w:sz w:val="24"/>
          <w:szCs w:val="24"/>
        </w:rPr>
        <w:t>,</w:t>
      </w:r>
      <w:r w:rsidRPr="00AF4EF1">
        <w:rPr>
          <w:rFonts w:ascii="Times New Roman" w:hAnsi="Times New Roman" w:cs="Times New Roman"/>
          <w:sz w:val="24"/>
          <w:szCs w:val="24"/>
        </w:rPr>
        <w:t xml:space="preserve"> отчет о выполнении программы, эффективности использования финансовых средств за весь период ее реализации.</w:t>
      </w:r>
    </w:p>
    <w:p w:rsidR="00204917" w:rsidRPr="00932452" w:rsidRDefault="00204917" w:rsidP="00D8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0B50F7" w:rsidRPr="008028B7" w:rsidRDefault="00204917" w:rsidP="00802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EF1">
        <w:rPr>
          <w:rFonts w:ascii="Times New Roman" w:hAnsi="Times New Roman" w:cs="Times New Roman"/>
          <w:sz w:val="24"/>
          <w:szCs w:val="24"/>
        </w:rPr>
        <w:t xml:space="preserve">   28. Руководители программ ежегодно, </w:t>
      </w:r>
      <w:r w:rsidRPr="008028B7">
        <w:rPr>
          <w:rFonts w:ascii="Times New Roman" w:hAnsi="Times New Roman" w:cs="Times New Roman"/>
          <w:color w:val="000000" w:themeColor="text1"/>
          <w:sz w:val="24"/>
          <w:szCs w:val="24"/>
        </w:rPr>
        <w:t>до 1 марта</w:t>
      </w:r>
      <w:r w:rsidRPr="00AF4EF1">
        <w:rPr>
          <w:rFonts w:ascii="Times New Roman" w:hAnsi="Times New Roman" w:cs="Times New Roman"/>
          <w:sz w:val="24"/>
          <w:szCs w:val="24"/>
        </w:rPr>
        <w:t xml:space="preserve"> следующего за отчетн</w:t>
      </w:r>
      <w:r w:rsidR="00BF45EB">
        <w:rPr>
          <w:rFonts w:ascii="Times New Roman" w:hAnsi="Times New Roman" w:cs="Times New Roman"/>
          <w:sz w:val="24"/>
          <w:szCs w:val="24"/>
        </w:rPr>
        <w:t xml:space="preserve">ым периодом года, представляют  на </w:t>
      </w:r>
      <w:r w:rsidRPr="00AF4EF1">
        <w:rPr>
          <w:rFonts w:ascii="Times New Roman" w:hAnsi="Times New Roman" w:cs="Times New Roman"/>
          <w:sz w:val="24"/>
          <w:szCs w:val="24"/>
        </w:rPr>
        <w:t xml:space="preserve"> </w:t>
      </w:r>
      <w:r w:rsidR="00BF45EB" w:rsidRPr="00506DF5">
        <w:rPr>
          <w:rFonts w:ascii="Times New Roman" w:hAnsi="Times New Roman" w:cs="Times New Roman"/>
          <w:sz w:val="24"/>
          <w:szCs w:val="24"/>
        </w:rPr>
        <w:t xml:space="preserve">Собрания депутатов Чендекского сельского поселения </w:t>
      </w:r>
      <w:r w:rsidRPr="00AF4EF1">
        <w:rPr>
          <w:rFonts w:ascii="Times New Roman" w:hAnsi="Times New Roman" w:cs="Times New Roman"/>
          <w:sz w:val="24"/>
          <w:szCs w:val="24"/>
        </w:rPr>
        <w:t xml:space="preserve">информацию о ходе реализации программ за отчетный год, для последующего анализа и представления в Администрацию </w:t>
      </w:r>
      <w:r w:rsidR="00932452" w:rsidRPr="00AF4EF1">
        <w:rPr>
          <w:rFonts w:ascii="Times New Roman" w:hAnsi="Times New Roman" w:cs="Times New Roman"/>
          <w:sz w:val="24"/>
          <w:szCs w:val="24"/>
        </w:rPr>
        <w:t>Чендекского</w:t>
      </w:r>
      <w:r w:rsidRPr="00AF4EF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B50F7" w:rsidRDefault="000B50F7" w:rsidP="00384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446" w:rsidRDefault="00C82446" w:rsidP="00384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446" w:rsidRPr="00885599" w:rsidRDefault="00C82446" w:rsidP="00384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917" w:rsidRPr="000B5DF9" w:rsidRDefault="000B50F7" w:rsidP="000B5DF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 № 1</w:t>
      </w:r>
    </w:p>
    <w:p w:rsidR="00204917" w:rsidRPr="000B5DF9" w:rsidRDefault="00204917" w:rsidP="000B5DF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5DF9">
        <w:rPr>
          <w:rFonts w:ascii="Times New Roman" w:hAnsi="Times New Roman" w:cs="Times New Roman"/>
        </w:rPr>
        <w:t>к Порядку разработки, утверждения</w:t>
      </w:r>
    </w:p>
    <w:p w:rsidR="00204917" w:rsidRPr="000B5DF9" w:rsidRDefault="00204917" w:rsidP="000B5DF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5DF9">
        <w:rPr>
          <w:rFonts w:ascii="Times New Roman" w:hAnsi="Times New Roman" w:cs="Times New Roman"/>
        </w:rPr>
        <w:t xml:space="preserve">и реализации муниципальных программ </w:t>
      </w:r>
    </w:p>
    <w:p w:rsidR="00204917" w:rsidRPr="000B5DF9" w:rsidRDefault="000B5DF9" w:rsidP="000B5DF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Чендекского </w:t>
      </w:r>
      <w:r w:rsidR="00204917" w:rsidRPr="000B5DF9">
        <w:rPr>
          <w:rFonts w:ascii="Times New Roman" w:hAnsi="Times New Roman" w:cs="Times New Roman"/>
        </w:rPr>
        <w:t>сельского поселения</w:t>
      </w:r>
    </w:p>
    <w:p w:rsidR="00204917" w:rsidRPr="000B5DF9" w:rsidRDefault="00204917" w:rsidP="000B5DF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4917" w:rsidRDefault="00204917" w:rsidP="003847BD">
      <w:pPr>
        <w:spacing w:after="0" w:line="240" w:lineRule="auto"/>
        <w:rPr>
          <w:rFonts w:ascii="Times New Roman" w:hAnsi="Times New Roman" w:cs="Times New Roman"/>
        </w:rPr>
      </w:pPr>
      <w:r w:rsidRPr="000B5DF9">
        <w:rPr>
          <w:rFonts w:ascii="Times New Roman" w:hAnsi="Times New Roman" w:cs="Times New Roman"/>
        </w:rPr>
        <w:t xml:space="preserve"> </w:t>
      </w:r>
    </w:p>
    <w:p w:rsidR="00D816C0" w:rsidRDefault="00D816C0" w:rsidP="003847BD">
      <w:pPr>
        <w:spacing w:after="0" w:line="240" w:lineRule="auto"/>
        <w:rPr>
          <w:rFonts w:ascii="Times New Roman" w:hAnsi="Times New Roman" w:cs="Times New Roman"/>
        </w:rPr>
      </w:pPr>
    </w:p>
    <w:p w:rsidR="00D816C0" w:rsidRPr="000B5DF9" w:rsidRDefault="00D816C0" w:rsidP="003847BD">
      <w:pPr>
        <w:spacing w:after="0" w:line="240" w:lineRule="auto"/>
        <w:rPr>
          <w:rFonts w:ascii="Times New Roman" w:hAnsi="Times New Roman" w:cs="Times New Roman"/>
        </w:rPr>
      </w:pPr>
    </w:p>
    <w:p w:rsidR="00204917" w:rsidRPr="000B5DF9" w:rsidRDefault="00204917" w:rsidP="003847BD">
      <w:pPr>
        <w:spacing w:after="0" w:line="240" w:lineRule="auto"/>
        <w:rPr>
          <w:rFonts w:ascii="Times New Roman" w:hAnsi="Times New Roman" w:cs="Times New Roman"/>
        </w:rPr>
      </w:pPr>
    </w:p>
    <w:p w:rsidR="00204917" w:rsidRPr="00D816C0" w:rsidRDefault="00204917" w:rsidP="000B5DF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816C0">
        <w:rPr>
          <w:rFonts w:ascii="Times New Roman" w:hAnsi="Times New Roman" w:cs="Times New Roman"/>
          <w:sz w:val="32"/>
          <w:szCs w:val="32"/>
        </w:rPr>
        <w:t>ОБЪЕМ</w:t>
      </w:r>
    </w:p>
    <w:p w:rsidR="00204917" w:rsidRPr="00D816C0" w:rsidRDefault="00204917" w:rsidP="000B5DF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816C0">
        <w:rPr>
          <w:rFonts w:ascii="Times New Roman" w:hAnsi="Times New Roman" w:cs="Times New Roman"/>
          <w:sz w:val="32"/>
          <w:szCs w:val="32"/>
        </w:rPr>
        <w:t>ЗАТРАТ НА РЕАЛИЗАЦИЮ  МУНИЦИПАЛЬНОЙ ПРОГРАММЫ</w:t>
      </w:r>
    </w:p>
    <w:p w:rsidR="00204917" w:rsidRDefault="00204917" w:rsidP="000B5DF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816C0" w:rsidRPr="00D816C0" w:rsidRDefault="00D816C0" w:rsidP="000B5DF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04917" w:rsidRPr="000B5DF9" w:rsidRDefault="00204917" w:rsidP="003847BD">
      <w:pPr>
        <w:spacing w:after="0" w:line="240" w:lineRule="auto"/>
        <w:rPr>
          <w:rFonts w:ascii="Times New Roman" w:hAnsi="Times New Roman" w:cs="Times New Roman"/>
        </w:rPr>
      </w:pPr>
      <w:r w:rsidRPr="000B5DF9">
        <w:rPr>
          <w:rFonts w:ascii="Times New Roman" w:hAnsi="Times New Roman" w:cs="Times New Roman"/>
        </w:rPr>
        <w:t>___________________________________________________________________</w:t>
      </w:r>
      <w:r w:rsidR="000B5DF9">
        <w:rPr>
          <w:rFonts w:ascii="Times New Roman" w:hAnsi="Times New Roman" w:cs="Times New Roman"/>
        </w:rPr>
        <w:t>__________________</w:t>
      </w:r>
      <w:r w:rsidRPr="000B5DF9">
        <w:rPr>
          <w:rFonts w:ascii="Times New Roman" w:hAnsi="Times New Roman" w:cs="Times New Roman"/>
        </w:rPr>
        <w:t xml:space="preserve"> </w:t>
      </w:r>
    </w:p>
    <w:p w:rsidR="000B5DF9" w:rsidRPr="000B5DF9" w:rsidRDefault="000B5DF9" w:rsidP="000B5DF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5DF9">
        <w:rPr>
          <w:rFonts w:ascii="Times New Roman" w:hAnsi="Times New Roman" w:cs="Times New Roman"/>
          <w:sz w:val="16"/>
          <w:szCs w:val="16"/>
        </w:rPr>
        <w:t>(наименование муниципальной программы,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B5DF9">
        <w:rPr>
          <w:rFonts w:ascii="Times New Roman" w:hAnsi="Times New Roman" w:cs="Times New Roman"/>
          <w:sz w:val="16"/>
          <w:szCs w:val="16"/>
        </w:rPr>
        <w:t>годы ее реализации, муниципальный  заказчик)</w:t>
      </w:r>
    </w:p>
    <w:p w:rsidR="00204917" w:rsidRPr="000B5DF9" w:rsidRDefault="00204917" w:rsidP="000B5DF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816C0" w:rsidRDefault="00D816C0" w:rsidP="000B5DF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04917" w:rsidRPr="000B5DF9" w:rsidRDefault="00204917" w:rsidP="000B5DF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B5DF9">
        <w:rPr>
          <w:rFonts w:ascii="Times New Roman" w:hAnsi="Times New Roman" w:cs="Times New Roman"/>
        </w:rPr>
        <w:t xml:space="preserve">В 20__ ГОДУ ЗА ПЕРИОД </w:t>
      </w:r>
      <w:proofErr w:type="gramStart"/>
      <w:r w:rsidRPr="000B5DF9">
        <w:rPr>
          <w:rFonts w:ascii="Times New Roman" w:hAnsi="Times New Roman" w:cs="Times New Roman"/>
        </w:rPr>
        <w:t>С</w:t>
      </w:r>
      <w:proofErr w:type="gramEnd"/>
      <w:r w:rsidRPr="000B5DF9">
        <w:rPr>
          <w:rFonts w:ascii="Times New Roman" w:hAnsi="Times New Roman" w:cs="Times New Roman"/>
        </w:rPr>
        <w:t xml:space="preserve"> ___________________ ПО ___________________</w:t>
      </w:r>
    </w:p>
    <w:p w:rsidR="00204917" w:rsidRDefault="00204917" w:rsidP="000B5DF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816C0" w:rsidRDefault="00D816C0" w:rsidP="000B5DF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816C0" w:rsidRDefault="00D816C0" w:rsidP="000B5DF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816C0" w:rsidRDefault="00D816C0" w:rsidP="000B5DF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816C0" w:rsidRPr="000B5DF9" w:rsidRDefault="00D816C0" w:rsidP="000B5DF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04917" w:rsidRPr="003F09F3" w:rsidRDefault="00204917" w:rsidP="003F09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5DF9">
        <w:rPr>
          <w:rFonts w:ascii="Times New Roman" w:hAnsi="Times New Roman" w:cs="Times New Roman"/>
        </w:rPr>
        <w:t xml:space="preserve"> </w:t>
      </w:r>
      <w:r w:rsidR="003F09F3" w:rsidRPr="003F09F3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Style w:val="a5"/>
        <w:tblW w:w="10264" w:type="dxa"/>
        <w:tblLook w:val="04A0"/>
      </w:tblPr>
      <w:tblGrid>
        <w:gridCol w:w="1496"/>
        <w:gridCol w:w="1226"/>
        <w:gridCol w:w="1417"/>
        <w:gridCol w:w="3546"/>
        <w:gridCol w:w="1409"/>
        <w:gridCol w:w="1227"/>
      </w:tblGrid>
      <w:tr w:rsidR="003F09F3" w:rsidRPr="003F09F3" w:rsidTr="00D816C0">
        <w:tc>
          <w:tcPr>
            <w:tcW w:w="1470" w:type="dxa"/>
            <w:vMerge w:val="restart"/>
            <w:vAlign w:val="center"/>
          </w:tcPr>
          <w:p w:rsidR="003F09F3" w:rsidRPr="003F09F3" w:rsidRDefault="003F09F3" w:rsidP="00287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9F3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годы ее реализации</w:t>
            </w:r>
            <w:proofErr w:type="gramStart"/>
            <w:r w:rsidRPr="003F09F3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F09F3">
              <w:rPr>
                <w:rFonts w:ascii="Times New Roman" w:hAnsi="Times New Roman" w:cs="Times New Roman"/>
                <w:sz w:val="18"/>
                <w:szCs w:val="18"/>
              </w:rPr>
              <w:t>муниципальные заказчики</w:t>
            </w:r>
          </w:p>
        </w:tc>
        <w:tc>
          <w:tcPr>
            <w:tcW w:w="1332" w:type="dxa"/>
            <w:vMerge w:val="restart"/>
            <w:vAlign w:val="center"/>
          </w:tcPr>
          <w:p w:rsidR="003F09F3" w:rsidRPr="003F09F3" w:rsidRDefault="003F09F3" w:rsidP="00D81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9F3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6256" w:type="dxa"/>
            <w:gridSpan w:val="3"/>
            <w:vAlign w:val="center"/>
          </w:tcPr>
          <w:p w:rsidR="003F09F3" w:rsidRPr="003F09F3" w:rsidRDefault="003F09F3" w:rsidP="00D81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9F3">
              <w:rPr>
                <w:rFonts w:ascii="Times New Roman" w:hAnsi="Times New Roman" w:cs="Times New Roman"/>
                <w:sz w:val="18"/>
                <w:szCs w:val="18"/>
              </w:rPr>
              <w:t>Финансовые средства, предусмотренные на реализацию программ из бюджета Чендекского сельского поселения</w:t>
            </w:r>
          </w:p>
          <w:p w:rsidR="003F09F3" w:rsidRPr="003F09F3" w:rsidRDefault="003F09F3" w:rsidP="00D81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3F09F3" w:rsidRPr="003F09F3" w:rsidRDefault="003F09F3" w:rsidP="00D81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9F3">
              <w:rPr>
                <w:rFonts w:ascii="Times New Roman" w:hAnsi="Times New Roman" w:cs="Times New Roman"/>
                <w:sz w:val="18"/>
                <w:szCs w:val="18"/>
              </w:rPr>
              <w:t>Результаты реализации мероприятий программы</w:t>
            </w:r>
          </w:p>
          <w:p w:rsidR="003F09F3" w:rsidRPr="003F09F3" w:rsidRDefault="003F09F3" w:rsidP="00D81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09F3" w:rsidRPr="003F09F3" w:rsidRDefault="003F09F3" w:rsidP="00D81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9F3" w:rsidRPr="003F09F3" w:rsidTr="00D816C0">
        <w:tc>
          <w:tcPr>
            <w:tcW w:w="1470" w:type="dxa"/>
            <w:vMerge/>
            <w:vAlign w:val="center"/>
          </w:tcPr>
          <w:p w:rsidR="003F09F3" w:rsidRPr="003F09F3" w:rsidRDefault="003F09F3" w:rsidP="00D81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vAlign w:val="center"/>
          </w:tcPr>
          <w:p w:rsidR="003F09F3" w:rsidRPr="003F09F3" w:rsidRDefault="003F09F3" w:rsidP="00D81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3F09F3" w:rsidRPr="003F09F3" w:rsidRDefault="003F09F3" w:rsidP="00D81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9F3">
              <w:rPr>
                <w:rFonts w:ascii="Times New Roman" w:hAnsi="Times New Roman" w:cs="Times New Roman"/>
                <w:sz w:val="18"/>
                <w:szCs w:val="18"/>
              </w:rPr>
              <w:t>Предусмотрено программой - всего</w:t>
            </w:r>
          </w:p>
        </w:tc>
        <w:tc>
          <w:tcPr>
            <w:tcW w:w="3478" w:type="dxa"/>
            <w:vAlign w:val="center"/>
          </w:tcPr>
          <w:p w:rsidR="003F09F3" w:rsidRPr="003F09F3" w:rsidRDefault="003F09F3" w:rsidP="00D81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9F3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:rsidR="003F09F3" w:rsidRPr="003F09F3" w:rsidRDefault="003F09F3" w:rsidP="00D81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09F3" w:rsidRPr="003F09F3" w:rsidRDefault="003F09F3" w:rsidP="00D81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9F3">
              <w:rPr>
                <w:rFonts w:ascii="Times New Roman" w:hAnsi="Times New Roman" w:cs="Times New Roman"/>
                <w:sz w:val="18"/>
                <w:szCs w:val="18"/>
              </w:rPr>
              <w:t>Решением Собрания депутатов «О бюджете муниципального образования «___________________________________» по программе на текущий период</w:t>
            </w:r>
          </w:p>
          <w:p w:rsidR="003F09F3" w:rsidRPr="003F09F3" w:rsidRDefault="003F09F3" w:rsidP="00D81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3F09F3" w:rsidRPr="003F09F3" w:rsidRDefault="003F09F3" w:rsidP="00D81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9F3">
              <w:rPr>
                <w:rFonts w:ascii="Times New Roman" w:hAnsi="Times New Roman" w:cs="Times New Roman"/>
                <w:sz w:val="18"/>
                <w:szCs w:val="18"/>
              </w:rPr>
              <w:t>Фактически про финансировано</w:t>
            </w:r>
          </w:p>
          <w:p w:rsidR="003F09F3" w:rsidRPr="003F09F3" w:rsidRDefault="003F09F3" w:rsidP="00D81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09F3" w:rsidRPr="003F09F3" w:rsidRDefault="003F09F3" w:rsidP="00D81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09F3" w:rsidRPr="003F09F3" w:rsidRDefault="003F09F3" w:rsidP="00D81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vAlign w:val="center"/>
          </w:tcPr>
          <w:p w:rsidR="003F09F3" w:rsidRPr="003F09F3" w:rsidRDefault="003F09F3" w:rsidP="00D81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9F3" w:rsidTr="00D816C0">
        <w:tc>
          <w:tcPr>
            <w:tcW w:w="1470" w:type="dxa"/>
            <w:vAlign w:val="center"/>
          </w:tcPr>
          <w:p w:rsidR="003F09F3" w:rsidRDefault="00C355D6" w:rsidP="00D81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2" w:type="dxa"/>
            <w:vAlign w:val="center"/>
          </w:tcPr>
          <w:p w:rsidR="003F09F3" w:rsidRDefault="00C355D6" w:rsidP="00D81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3" w:type="dxa"/>
            <w:vAlign w:val="center"/>
          </w:tcPr>
          <w:p w:rsidR="003F09F3" w:rsidRDefault="00C355D6" w:rsidP="00D81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78" w:type="dxa"/>
            <w:vAlign w:val="center"/>
          </w:tcPr>
          <w:p w:rsidR="003F09F3" w:rsidRDefault="00C355D6" w:rsidP="00D81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5" w:type="dxa"/>
            <w:vAlign w:val="center"/>
          </w:tcPr>
          <w:p w:rsidR="003F09F3" w:rsidRDefault="00C355D6" w:rsidP="00D81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6" w:type="dxa"/>
            <w:vAlign w:val="center"/>
          </w:tcPr>
          <w:p w:rsidR="003F09F3" w:rsidRDefault="00C355D6" w:rsidP="00D81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204917" w:rsidRPr="000B5DF9" w:rsidRDefault="00204917" w:rsidP="003847BD">
      <w:pPr>
        <w:spacing w:after="0" w:line="240" w:lineRule="auto"/>
        <w:rPr>
          <w:rFonts w:ascii="Times New Roman" w:hAnsi="Times New Roman" w:cs="Times New Roman"/>
        </w:rPr>
      </w:pPr>
    </w:p>
    <w:p w:rsidR="00204917" w:rsidRPr="000B5DF9" w:rsidRDefault="00204917" w:rsidP="003847BD">
      <w:pPr>
        <w:spacing w:after="0" w:line="240" w:lineRule="auto"/>
        <w:rPr>
          <w:rFonts w:ascii="Times New Roman" w:hAnsi="Times New Roman" w:cs="Times New Roman"/>
        </w:rPr>
      </w:pPr>
    </w:p>
    <w:p w:rsidR="00204917" w:rsidRPr="000B5DF9" w:rsidRDefault="00204917" w:rsidP="003847BD">
      <w:pPr>
        <w:spacing w:after="0" w:line="240" w:lineRule="auto"/>
        <w:rPr>
          <w:rFonts w:ascii="Times New Roman" w:hAnsi="Times New Roman" w:cs="Times New Roman"/>
        </w:rPr>
      </w:pPr>
      <w:r w:rsidRPr="000B5DF9">
        <w:rPr>
          <w:rFonts w:ascii="Times New Roman" w:hAnsi="Times New Roman" w:cs="Times New Roman"/>
        </w:rPr>
        <w:tab/>
      </w:r>
    </w:p>
    <w:p w:rsidR="00204917" w:rsidRPr="000B5DF9" w:rsidRDefault="00204917" w:rsidP="003847BD">
      <w:pPr>
        <w:spacing w:after="0" w:line="240" w:lineRule="auto"/>
        <w:rPr>
          <w:rFonts w:ascii="Times New Roman" w:hAnsi="Times New Roman" w:cs="Times New Roman"/>
        </w:rPr>
      </w:pPr>
      <w:r w:rsidRPr="000B5DF9">
        <w:rPr>
          <w:rFonts w:ascii="Times New Roman" w:hAnsi="Times New Roman" w:cs="Times New Roman"/>
        </w:rPr>
        <w:t xml:space="preserve"> </w:t>
      </w:r>
      <w:r w:rsidRPr="000B5DF9">
        <w:rPr>
          <w:rFonts w:ascii="Times New Roman" w:hAnsi="Times New Roman" w:cs="Times New Roman"/>
        </w:rPr>
        <w:tab/>
      </w:r>
    </w:p>
    <w:p w:rsidR="00204917" w:rsidRPr="000B5DF9" w:rsidRDefault="00204917" w:rsidP="003847BD">
      <w:pPr>
        <w:spacing w:after="0" w:line="240" w:lineRule="auto"/>
        <w:rPr>
          <w:rFonts w:ascii="Times New Roman" w:hAnsi="Times New Roman" w:cs="Times New Roman"/>
        </w:rPr>
      </w:pPr>
      <w:r w:rsidRPr="000B5DF9">
        <w:rPr>
          <w:rFonts w:ascii="Times New Roman" w:hAnsi="Times New Roman" w:cs="Times New Roman"/>
        </w:rPr>
        <w:tab/>
      </w:r>
    </w:p>
    <w:p w:rsidR="00204917" w:rsidRPr="000B5DF9" w:rsidRDefault="00204917" w:rsidP="003847BD">
      <w:pPr>
        <w:spacing w:after="0" w:line="240" w:lineRule="auto"/>
        <w:rPr>
          <w:rFonts w:ascii="Times New Roman" w:hAnsi="Times New Roman" w:cs="Times New Roman"/>
        </w:rPr>
      </w:pPr>
    </w:p>
    <w:p w:rsidR="00204917" w:rsidRPr="000B5DF9" w:rsidRDefault="00204917" w:rsidP="003847BD">
      <w:pPr>
        <w:spacing w:after="0" w:line="240" w:lineRule="auto"/>
        <w:rPr>
          <w:rFonts w:ascii="Times New Roman" w:hAnsi="Times New Roman" w:cs="Times New Roman"/>
        </w:rPr>
      </w:pPr>
    </w:p>
    <w:p w:rsidR="00204917" w:rsidRPr="000B5DF9" w:rsidRDefault="00204917" w:rsidP="003847BD">
      <w:pPr>
        <w:spacing w:after="0" w:line="240" w:lineRule="auto"/>
        <w:rPr>
          <w:rFonts w:ascii="Times New Roman" w:hAnsi="Times New Roman" w:cs="Times New Roman"/>
        </w:rPr>
      </w:pPr>
      <w:r w:rsidRPr="000B5DF9">
        <w:rPr>
          <w:rFonts w:ascii="Times New Roman" w:hAnsi="Times New Roman" w:cs="Times New Roman"/>
        </w:rPr>
        <w:t xml:space="preserve"> </w:t>
      </w:r>
    </w:p>
    <w:p w:rsidR="00204917" w:rsidRPr="000B5DF9" w:rsidRDefault="00204917" w:rsidP="003847BD">
      <w:pPr>
        <w:spacing w:after="0" w:line="240" w:lineRule="auto"/>
        <w:rPr>
          <w:rFonts w:ascii="Times New Roman" w:hAnsi="Times New Roman" w:cs="Times New Roman"/>
        </w:rPr>
      </w:pPr>
    </w:p>
    <w:p w:rsidR="00204917" w:rsidRDefault="00204917" w:rsidP="003847BD">
      <w:pPr>
        <w:spacing w:after="0" w:line="240" w:lineRule="auto"/>
      </w:pPr>
      <w:r>
        <w:t xml:space="preserve"> </w:t>
      </w:r>
    </w:p>
    <w:p w:rsidR="00204917" w:rsidRDefault="00204917" w:rsidP="003847BD">
      <w:pPr>
        <w:spacing w:after="0" w:line="240" w:lineRule="auto"/>
      </w:pPr>
    </w:p>
    <w:p w:rsidR="00204917" w:rsidRDefault="00204917" w:rsidP="003847BD">
      <w:pPr>
        <w:spacing w:after="0" w:line="240" w:lineRule="auto"/>
      </w:pPr>
      <w:r>
        <w:t xml:space="preserve"> </w:t>
      </w:r>
    </w:p>
    <w:p w:rsidR="00204917" w:rsidRDefault="00204917" w:rsidP="003847BD">
      <w:pPr>
        <w:spacing w:after="0" w:line="240" w:lineRule="auto"/>
      </w:pPr>
    </w:p>
    <w:p w:rsidR="00204917" w:rsidRDefault="00204917" w:rsidP="003847BD">
      <w:pPr>
        <w:spacing w:after="0" w:line="240" w:lineRule="auto"/>
      </w:pPr>
      <w:r>
        <w:t xml:space="preserve"> </w:t>
      </w:r>
    </w:p>
    <w:p w:rsidR="00204917" w:rsidRDefault="00204917" w:rsidP="003847BD">
      <w:pPr>
        <w:spacing w:after="0" w:line="240" w:lineRule="auto"/>
      </w:pPr>
    </w:p>
    <w:p w:rsidR="00204917" w:rsidRDefault="00204917" w:rsidP="003847BD">
      <w:pPr>
        <w:spacing w:after="0" w:line="240" w:lineRule="auto"/>
      </w:pPr>
      <w:r>
        <w:t xml:space="preserve"> </w:t>
      </w:r>
    </w:p>
    <w:p w:rsidR="00204917" w:rsidRDefault="00204917" w:rsidP="003847BD">
      <w:pPr>
        <w:spacing w:after="0" w:line="240" w:lineRule="auto"/>
      </w:pPr>
    </w:p>
    <w:p w:rsidR="00204917" w:rsidRDefault="00204917" w:rsidP="003847BD">
      <w:pPr>
        <w:spacing w:after="0" w:line="240" w:lineRule="auto"/>
      </w:pPr>
      <w:r>
        <w:t xml:space="preserve"> </w:t>
      </w:r>
    </w:p>
    <w:p w:rsidR="00204917" w:rsidRDefault="00204917" w:rsidP="003847BD">
      <w:pPr>
        <w:spacing w:after="0" w:line="240" w:lineRule="auto"/>
      </w:pPr>
    </w:p>
    <w:p w:rsidR="00287A0A" w:rsidRDefault="00287A0A" w:rsidP="003847BD">
      <w:pPr>
        <w:spacing w:after="0" w:line="240" w:lineRule="auto"/>
      </w:pPr>
    </w:p>
    <w:p w:rsidR="00204917" w:rsidRDefault="00204917" w:rsidP="003847BD">
      <w:pPr>
        <w:spacing w:after="0" w:line="240" w:lineRule="auto"/>
      </w:pPr>
      <w:r>
        <w:t xml:space="preserve"> </w:t>
      </w:r>
    </w:p>
    <w:p w:rsidR="00204917" w:rsidRDefault="00204917" w:rsidP="003847BD">
      <w:pPr>
        <w:spacing w:after="0" w:line="240" w:lineRule="auto"/>
      </w:pPr>
    </w:p>
    <w:p w:rsidR="00204917" w:rsidRDefault="00204917" w:rsidP="003847BD">
      <w:pPr>
        <w:spacing w:after="0" w:line="240" w:lineRule="auto"/>
      </w:pPr>
      <w:r>
        <w:t xml:space="preserve"> </w:t>
      </w:r>
    </w:p>
    <w:p w:rsidR="00204917" w:rsidRDefault="00204917" w:rsidP="00C355D6">
      <w:pPr>
        <w:spacing w:after="0" w:line="240" w:lineRule="auto"/>
        <w:jc w:val="right"/>
      </w:pPr>
    </w:p>
    <w:p w:rsidR="00204917" w:rsidRPr="00C355D6" w:rsidRDefault="00D63B9F" w:rsidP="00C355D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 № 2</w:t>
      </w:r>
    </w:p>
    <w:p w:rsidR="00204917" w:rsidRPr="00C355D6" w:rsidRDefault="00204917" w:rsidP="00C355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55D6">
        <w:rPr>
          <w:rFonts w:ascii="Times New Roman" w:hAnsi="Times New Roman" w:cs="Times New Roman"/>
        </w:rPr>
        <w:t>к Порядку разработки, утверждения</w:t>
      </w:r>
    </w:p>
    <w:p w:rsidR="00204917" w:rsidRPr="00C355D6" w:rsidRDefault="00204917" w:rsidP="00C355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55D6">
        <w:rPr>
          <w:rFonts w:ascii="Times New Roman" w:hAnsi="Times New Roman" w:cs="Times New Roman"/>
        </w:rPr>
        <w:t xml:space="preserve">и реализации муниципальных программ </w:t>
      </w:r>
    </w:p>
    <w:p w:rsidR="00204917" w:rsidRPr="00C355D6" w:rsidRDefault="00C355D6" w:rsidP="00C355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55D6">
        <w:rPr>
          <w:rFonts w:ascii="Times New Roman" w:hAnsi="Times New Roman" w:cs="Times New Roman"/>
        </w:rPr>
        <w:t xml:space="preserve">Чендекского </w:t>
      </w:r>
      <w:r w:rsidR="00204917" w:rsidRPr="00C355D6">
        <w:rPr>
          <w:rFonts w:ascii="Times New Roman" w:hAnsi="Times New Roman" w:cs="Times New Roman"/>
        </w:rPr>
        <w:t>сельского поселения</w:t>
      </w:r>
    </w:p>
    <w:p w:rsidR="00204917" w:rsidRPr="00C355D6" w:rsidRDefault="00204917" w:rsidP="00C355D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4917" w:rsidRPr="00C355D6" w:rsidRDefault="00204917" w:rsidP="003847BD">
      <w:pPr>
        <w:spacing w:after="0" w:line="240" w:lineRule="auto"/>
        <w:rPr>
          <w:rFonts w:ascii="Times New Roman" w:hAnsi="Times New Roman" w:cs="Times New Roman"/>
        </w:rPr>
      </w:pPr>
      <w:r w:rsidRPr="00C355D6">
        <w:rPr>
          <w:rFonts w:ascii="Times New Roman" w:hAnsi="Times New Roman" w:cs="Times New Roman"/>
        </w:rPr>
        <w:t xml:space="preserve"> </w:t>
      </w:r>
    </w:p>
    <w:p w:rsidR="00204917" w:rsidRPr="00C355D6" w:rsidRDefault="00204917" w:rsidP="003847BD">
      <w:pPr>
        <w:spacing w:after="0" w:line="240" w:lineRule="auto"/>
        <w:rPr>
          <w:rFonts w:ascii="Times New Roman" w:hAnsi="Times New Roman" w:cs="Times New Roman"/>
        </w:rPr>
      </w:pPr>
    </w:p>
    <w:p w:rsidR="00204917" w:rsidRPr="00C355D6" w:rsidRDefault="00204917" w:rsidP="00C355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355D6">
        <w:rPr>
          <w:rFonts w:ascii="Times New Roman" w:hAnsi="Times New Roman" w:cs="Times New Roman"/>
          <w:sz w:val="32"/>
          <w:szCs w:val="32"/>
        </w:rPr>
        <w:t>ИНФОРМАЦИЯ</w:t>
      </w:r>
    </w:p>
    <w:p w:rsidR="00204917" w:rsidRPr="00C355D6" w:rsidRDefault="00204917" w:rsidP="00C355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355D6">
        <w:rPr>
          <w:rFonts w:ascii="Times New Roman" w:hAnsi="Times New Roman" w:cs="Times New Roman"/>
          <w:sz w:val="32"/>
          <w:szCs w:val="32"/>
        </w:rPr>
        <w:t xml:space="preserve">О РЕЗУЛЬТАТАХ РЕАЛИЗАЦИИ </w:t>
      </w:r>
      <w:r w:rsidR="00287A0A">
        <w:rPr>
          <w:rFonts w:ascii="Times New Roman" w:hAnsi="Times New Roman" w:cs="Times New Roman"/>
          <w:sz w:val="32"/>
          <w:szCs w:val="32"/>
        </w:rPr>
        <w:t xml:space="preserve">МУНИЦИПАЛЬНОЙ </w:t>
      </w:r>
      <w:r w:rsidRPr="00C355D6">
        <w:rPr>
          <w:rFonts w:ascii="Times New Roman" w:hAnsi="Times New Roman" w:cs="Times New Roman"/>
          <w:sz w:val="32"/>
          <w:szCs w:val="32"/>
        </w:rPr>
        <w:t>ПРОГРАММЫ</w:t>
      </w:r>
    </w:p>
    <w:p w:rsidR="00204917" w:rsidRPr="00C355D6" w:rsidRDefault="00204917" w:rsidP="00C355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355D6">
        <w:rPr>
          <w:rFonts w:ascii="Times New Roman" w:hAnsi="Times New Roman" w:cs="Times New Roman"/>
          <w:sz w:val="32"/>
          <w:szCs w:val="32"/>
        </w:rPr>
        <w:t>В 20__ ГОДУ</w:t>
      </w:r>
    </w:p>
    <w:p w:rsidR="00204917" w:rsidRPr="00C355D6" w:rsidRDefault="00204917" w:rsidP="00C355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04917" w:rsidRPr="00C355D6" w:rsidRDefault="00204917" w:rsidP="00C355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04917" w:rsidRPr="00C355D6" w:rsidRDefault="00C355D6" w:rsidP="003847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204917" w:rsidRPr="00C355D6" w:rsidRDefault="00C355D6" w:rsidP="00C355D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(наименование муниципальной  </w:t>
      </w:r>
      <w:r w:rsidR="00204917" w:rsidRPr="00C355D6">
        <w:rPr>
          <w:rFonts w:ascii="Times New Roman" w:hAnsi="Times New Roman" w:cs="Times New Roman"/>
          <w:sz w:val="16"/>
          <w:szCs w:val="16"/>
        </w:rPr>
        <w:t>программы)</w:t>
      </w:r>
    </w:p>
    <w:p w:rsidR="00204917" w:rsidRPr="00C355D6" w:rsidRDefault="00204917" w:rsidP="003847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04917" w:rsidRPr="00C355D6" w:rsidRDefault="00204917" w:rsidP="00C355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5D6">
        <w:rPr>
          <w:rFonts w:ascii="Times New Roman" w:hAnsi="Times New Roman" w:cs="Times New Roman"/>
          <w:sz w:val="24"/>
          <w:szCs w:val="24"/>
        </w:rPr>
        <w:t>Показатели и параметры, отражающие результаты реализаци</w:t>
      </w:r>
      <w:r w:rsidR="00C355D6" w:rsidRPr="00C355D6">
        <w:rPr>
          <w:rFonts w:ascii="Times New Roman" w:hAnsi="Times New Roman" w:cs="Times New Roman"/>
          <w:sz w:val="24"/>
          <w:szCs w:val="24"/>
        </w:rPr>
        <w:t xml:space="preserve">и </w:t>
      </w:r>
      <w:r w:rsidRPr="00C355D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04917" w:rsidRPr="00C355D6" w:rsidRDefault="00204917" w:rsidP="003847BD">
      <w:pPr>
        <w:spacing w:after="0" w:line="240" w:lineRule="auto"/>
        <w:rPr>
          <w:rFonts w:ascii="Times New Roman" w:hAnsi="Times New Roman" w:cs="Times New Roman"/>
        </w:rPr>
      </w:pPr>
    </w:p>
    <w:p w:rsidR="00C355D6" w:rsidRPr="00C355D6" w:rsidRDefault="00204917" w:rsidP="003847BD">
      <w:pPr>
        <w:spacing w:after="0" w:line="240" w:lineRule="auto"/>
        <w:rPr>
          <w:rFonts w:ascii="Times New Roman" w:hAnsi="Times New Roman" w:cs="Times New Roman"/>
        </w:rPr>
      </w:pPr>
      <w:r w:rsidRPr="00C355D6">
        <w:rPr>
          <w:rFonts w:ascii="Times New Roman" w:hAnsi="Times New Roman" w:cs="Times New Roman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2027"/>
        <w:gridCol w:w="2027"/>
        <w:gridCol w:w="2028"/>
        <w:gridCol w:w="2028"/>
        <w:gridCol w:w="2028"/>
      </w:tblGrid>
      <w:tr w:rsidR="00C355D6" w:rsidTr="00C355D6">
        <w:tc>
          <w:tcPr>
            <w:tcW w:w="2027" w:type="dxa"/>
          </w:tcPr>
          <w:p w:rsidR="00C355D6" w:rsidRDefault="00C355D6" w:rsidP="00384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27" w:type="dxa"/>
          </w:tcPr>
          <w:p w:rsidR="00C355D6" w:rsidRPr="00C355D6" w:rsidRDefault="00C355D6" w:rsidP="00C355D6">
            <w:pPr>
              <w:rPr>
                <w:rFonts w:ascii="Times New Roman" w:hAnsi="Times New Roman" w:cs="Times New Roman"/>
              </w:rPr>
            </w:pPr>
            <w:r w:rsidRPr="00C355D6">
              <w:rPr>
                <w:rFonts w:ascii="Times New Roman" w:hAnsi="Times New Roman" w:cs="Times New Roman"/>
              </w:rPr>
              <w:t xml:space="preserve">Утверждены  </w:t>
            </w:r>
          </w:p>
          <w:p w:rsidR="00C355D6" w:rsidRPr="00C355D6" w:rsidRDefault="00C355D6" w:rsidP="00C355D6">
            <w:pPr>
              <w:rPr>
                <w:rFonts w:ascii="Times New Roman" w:hAnsi="Times New Roman" w:cs="Times New Roman"/>
              </w:rPr>
            </w:pPr>
            <w:r w:rsidRPr="00C355D6">
              <w:rPr>
                <w:rFonts w:ascii="Times New Roman" w:hAnsi="Times New Roman" w:cs="Times New Roman"/>
              </w:rPr>
              <w:t xml:space="preserve">при принятии </w:t>
            </w:r>
          </w:p>
          <w:p w:rsidR="00C355D6" w:rsidRPr="00C355D6" w:rsidRDefault="00C355D6" w:rsidP="00C355D6">
            <w:pPr>
              <w:rPr>
                <w:rFonts w:ascii="Times New Roman" w:hAnsi="Times New Roman" w:cs="Times New Roman"/>
              </w:rPr>
            </w:pPr>
            <w:r w:rsidRPr="00C355D6">
              <w:rPr>
                <w:rFonts w:ascii="Times New Roman" w:hAnsi="Times New Roman" w:cs="Times New Roman"/>
              </w:rPr>
              <w:t xml:space="preserve">программы   </w:t>
            </w:r>
            <w:r w:rsidRPr="00C355D6">
              <w:rPr>
                <w:rFonts w:ascii="Times New Roman" w:hAnsi="Times New Roman" w:cs="Times New Roman"/>
              </w:rPr>
              <w:tab/>
            </w:r>
          </w:p>
          <w:p w:rsidR="00C355D6" w:rsidRDefault="00C355D6" w:rsidP="003847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C355D6" w:rsidRPr="00C355D6" w:rsidRDefault="00C355D6" w:rsidP="00C355D6">
            <w:pPr>
              <w:rPr>
                <w:rFonts w:ascii="Times New Roman" w:hAnsi="Times New Roman" w:cs="Times New Roman"/>
              </w:rPr>
            </w:pPr>
            <w:r w:rsidRPr="00C355D6">
              <w:rPr>
                <w:rFonts w:ascii="Times New Roman" w:hAnsi="Times New Roman" w:cs="Times New Roman"/>
              </w:rPr>
              <w:t xml:space="preserve">Разработаны   </w:t>
            </w:r>
          </w:p>
          <w:p w:rsidR="00C355D6" w:rsidRPr="00C355D6" w:rsidRDefault="00C355D6" w:rsidP="00C355D6">
            <w:pPr>
              <w:rPr>
                <w:rFonts w:ascii="Times New Roman" w:hAnsi="Times New Roman" w:cs="Times New Roman"/>
              </w:rPr>
            </w:pPr>
            <w:r w:rsidRPr="00C355D6">
              <w:rPr>
                <w:rFonts w:ascii="Times New Roman" w:hAnsi="Times New Roman" w:cs="Times New Roman"/>
              </w:rPr>
              <w:t xml:space="preserve">муниципальным </w:t>
            </w:r>
          </w:p>
          <w:p w:rsidR="00C355D6" w:rsidRPr="00C355D6" w:rsidRDefault="00C355D6" w:rsidP="00C355D6">
            <w:pPr>
              <w:rPr>
                <w:rFonts w:ascii="Times New Roman" w:hAnsi="Times New Roman" w:cs="Times New Roman"/>
              </w:rPr>
            </w:pPr>
            <w:r w:rsidRPr="00C355D6">
              <w:rPr>
                <w:rFonts w:ascii="Times New Roman" w:hAnsi="Times New Roman" w:cs="Times New Roman"/>
              </w:rPr>
              <w:t xml:space="preserve">заказчикам </w:t>
            </w:r>
            <w:proofErr w:type="gramStart"/>
            <w:r w:rsidRPr="00C355D6">
              <w:rPr>
                <w:rFonts w:ascii="Times New Roman" w:hAnsi="Times New Roman" w:cs="Times New Roman"/>
              </w:rPr>
              <w:t>в</w:t>
            </w:r>
            <w:proofErr w:type="gramEnd"/>
            <w:r w:rsidRPr="00C355D6">
              <w:rPr>
                <w:rFonts w:ascii="Times New Roman" w:hAnsi="Times New Roman" w:cs="Times New Roman"/>
              </w:rPr>
              <w:t xml:space="preserve">  </w:t>
            </w:r>
          </w:p>
          <w:p w:rsidR="00C355D6" w:rsidRPr="00C355D6" w:rsidRDefault="00C355D6" w:rsidP="00C355D6">
            <w:pPr>
              <w:rPr>
                <w:rFonts w:ascii="Times New Roman" w:hAnsi="Times New Roman" w:cs="Times New Roman"/>
              </w:rPr>
            </w:pPr>
            <w:proofErr w:type="gramStart"/>
            <w:r w:rsidRPr="00C355D6">
              <w:rPr>
                <w:rFonts w:ascii="Times New Roman" w:hAnsi="Times New Roman" w:cs="Times New Roman"/>
              </w:rPr>
              <w:t>процессе</w:t>
            </w:r>
            <w:proofErr w:type="gramEnd"/>
            <w:r w:rsidRPr="00C355D6">
              <w:rPr>
                <w:rFonts w:ascii="Times New Roman" w:hAnsi="Times New Roman" w:cs="Times New Roman"/>
              </w:rPr>
              <w:t xml:space="preserve">     </w:t>
            </w:r>
          </w:p>
          <w:p w:rsidR="00C355D6" w:rsidRPr="00C355D6" w:rsidRDefault="00C355D6" w:rsidP="00C355D6">
            <w:pPr>
              <w:rPr>
                <w:rFonts w:ascii="Times New Roman" w:hAnsi="Times New Roman" w:cs="Times New Roman"/>
              </w:rPr>
            </w:pPr>
            <w:r w:rsidRPr="00C355D6">
              <w:rPr>
                <w:rFonts w:ascii="Times New Roman" w:hAnsi="Times New Roman" w:cs="Times New Roman"/>
              </w:rPr>
              <w:t xml:space="preserve">реализации    </w:t>
            </w:r>
          </w:p>
          <w:p w:rsidR="00C355D6" w:rsidRDefault="00C355D6" w:rsidP="00C355D6">
            <w:pPr>
              <w:rPr>
                <w:rFonts w:ascii="Times New Roman" w:hAnsi="Times New Roman" w:cs="Times New Roman"/>
              </w:rPr>
            </w:pPr>
            <w:r w:rsidRPr="00C355D6">
              <w:rPr>
                <w:rFonts w:ascii="Times New Roman" w:hAnsi="Times New Roman" w:cs="Times New Roman"/>
              </w:rPr>
              <w:t xml:space="preserve">программы    </w:t>
            </w:r>
            <w:r w:rsidRPr="00C355D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28" w:type="dxa"/>
          </w:tcPr>
          <w:p w:rsidR="00C355D6" w:rsidRPr="00C355D6" w:rsidRDefault="00C355D6" w:rsidP="00C355D6">
            <w:pPr>
              <w:rPr>
                <w:rFonts w:ascii="Times New Roman" w:hAnsi="Times New Roman" w:cs="Times New Roman"/>
              </w:rPr>
            </w:pPr>
            <w:r w:rsidRPr="00C355D6">
              <w:rPr>
                <w:rFonts w:ascii="Times New Roman" w:hAnsi="Times New Roman" w:cs="Times New Roman"/>
              </w:rPr>
              <w:t xml:space="preserve">Фактически  </w:t>
            </w:r>
          </w:p>
          <w:p w:rsidR="00C355D6" w:rsidRPr="00C355D6" w:rsidRDefault="00C355D6" w:rsidP="00C355D6">
            <w:pPr>
              <w:rPr>
                <w:rFonts w:ascii="Times New Roman" w:hAnsi="Times New Roman" w:cs="Times New Roman"/>
              </w:rPr>
            </w:pPr>
            <w:r w:rsidRPr="00C355D6">
              <w:rPr>
                <w:rFonts w:ascii="Times New Roman" w:hAnsi="Times New Roman" w:cs="Times New Roman"/>
              </w:rPr>
              <w:t xml:space="preserve">полученные  </w:t>
            </w:r>
          </w:p>
          <w:p w:rsidR="00C355D6" w:rsidRPr="00C355D6" w:rsidRDefault="00C355D6" w:rsidP="00C355D6">
            <w:pPr>
              <w:rPr>
                <w:rFonts w:ascii="Times New Roman" w:hAnsi="Times New Roman" w:cs="Times New Roman"/>
              </w:rPr>
            </w:pPr>
            <w:r w:rsidRPr="00C355D6">
              <w:rPr>
                <w:rFonts w:ascii="Times New Roman" w:hAnsi="Times New Roman" w:cs="Times New Roman"/>
              </w:rPr>
              <w:t xml:space="preserve">результаты  </w:t>
            </w:r>
            <w:r w:rsidRPr="00C355D6">
              <w:rPr>
                <w:rFonts w:ascii="Times New Roman" w:hAnsi="Times New Roman" w:cs="Times New Roman"/>
              </w:rPr>
              <w:tab/>
            </w:r>
          </w:p>
          <w:p w:rsidR="00C355D6" w:rsidRDefault="00C355D6" w:rsidP="003847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C355D6" w:rsidRPr="00C355D6" w:rsidRDefault="00C355D6" w:rsidP="00C355D6">
            <w:pPr>
              <w:rPr>
                <w:rFonts w:ascii="Times New Roman" w:hAnsi="Times New Roman" w:cs="Times New Roman"/>
              </w:rPr>
            </w:pPr>
            <w:r w:rsidRPr="00C355D6">
              <w:rPr>
                <w:rFonts w:ascii="Times New Roman" w:hAnsi="Times New Roman" w:cs="Times New Roman"/>
              </w:rPr>
              <w:t xml:space="preserve">Оценка     </w:t>
            </w:r>
          </w:p>
          <w:p w:rsidR="00C355D6" w:rsidRPr="00C355D6" w:rsidRDefault="00C355D6" w:rsidP="00C355D6">
            <w:pPr>
              <w:rPr>
                <w:rFonts w:ascii="Times New Roman" w:hAnsi="Times New Roman" w:cs="Times New Roman"/>
              </w:rPr>
            </w:pPr>
            <w:r w:rsidRPr="00C355D6">
              <w:rPr>
                <w:rFonts w:ascii="Times New Roman" w:hAnsi="Times New Roman" w:cs="Times New Roman"/>
              </w:rPr>
              <w:t xml:space="preserve">полученных   </w:t>
            </w:r>
          </w:p>
          <w:p w:rsidR="00C355D6" w:rsidRPr="00C355D6" w:rsidRDefault="00C355D6" w:rsidP="00C355D6">
            <w:pPr>
              <w:rPr>
                <w:rFonts w:ascii="Times New Roman" w:hAnsi="Times New Roman" w:cs="Times New Roman"/>
              </w:rPr>
            </w:pPr>
            <w:r w:rsidRPr="00C355D6">
              <w:rPr>
                <w:rFonts w:ascii="Times New Roman" w:hAnsi="Times New Roman" w:cs="Times New Roman"/>
              </w:rPr>
              <w:t>результатов &lt;*&gt;</w:t>
            </w:r>
          </w:p>
          <w:p w:rsidR="00C355D6" w:rsidRDefault="00C355D6" w:rsidP="003847BD">
            <w:pPr>
              <w:rPr>
                <w:rFonts w:ascii="Times New Roman" w:hAnsi="Times New Roman" w:cs="Times New Roman"/>
              </w:rPr>
            </w:pPr>
          </w:p>
        </w:tc>
      </w:tr>
      <w:tr w:rsidR="00C355D6" w:rsidTr="00C355D6">
        <w:tc>
          <w:tcPr>
            <w:tcW w:w="2027" w:type="dxa"/>
          </w:tcPr>
          <w:p w:rsidR="00C355D6" w:rsidRDefault="00C355D6" w:rsidP="00384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</w:tcPr>
          <w:p w:rsidR="00C355D6" w:rsidRDefault="00C355D6" w:rsidP="00384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</w:tcPr>
          <w:p w:rsidR="00C355D6" w:rsidRDefault="00C355D6" w:rsidP="00384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8" w:type="dxa"/>
          </w:tcPr>
          <w:p w:rsidR="00C355D6" w:rsidRDefault="00C355D6" w:rsidP="00384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8" w:type="dxa"/>
          </w:tcPr>
          <w:p w:rsidR="00C355D6" w:rsidRDefault="00C355D6" w:rsidP="00384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204917" w:rsidRPr="00C355D6" w:rsidRDefault="00204917" w:rsidP="003847BD">
      <w:pPr>
        <w:spacing w:after="0" w:line="240" w:lineRule="auto"/>
        <w:rPr>
          <w:rFonts w:ascii="Times New Roman" w:hAnsi="Times New Roman" w:cs="Times New Roman"/>
        </w:rPr>
      </w:pPr>
    </w:p>
    <w:p w:rsidR="00204917" w:rsidRPr="00C355D6" w:rsidRDefault="00204917" w:rsidP="003847BD">
      <w:pPr>
        <w:spacing w:after="0" w:line="240" w:lineRule="auto"/>
        <w:rPr>
          <w:rFonts w:ascii="Times New Roman" w:hAnsi="Times New Roman" w:cs="Times New Roman"/>
        </w:rPr>
      </w:pPr>
      <w:r w:rsidRPr="00C355D6">
        <w:rPr>
          <w:rFonts w:ascii="Times New Roman" w:hAnsi="Times New Roman" w:cs="Times New Roman"/>
        </w:rPr>
        <w:t>&lt;*&gt; Причины отклонения полученных результатов (при наличии).</w:t>
      </w:r>
    </w:p>
    <w:p w:rsidR="00204917" w:rsidRPr="00C355D6" w:rsidRDefault="00204917" w:rsidP="003847BD">
      <w:pPr>
        <w:spacing w:after="0" w:line="240" w:lineRule="auto"/>
        <w:rPr>
          <w:rFonts w:ascii="Times New Roman" w:hAnsi="Times New Roman" w:cs="Times New Roman"/>
        </w:rPr>
      </w:pPr>
    </w:p>
    <w:p w:rsidR="00204917" w:rsidRPr="00C355D6" w:rsidRDefault="00204917" w:rsidP="003847BD">
      <w:pPr>
        <w:spacing w:after="0" w:line="240" w:lineRule="auto"/>
        <w:rPr>
          <w:rFonts w:ascii="Times New Roman" w:hAnsi="Times New Roman" w:cs="Times New Roman"/>
        </w:rPr>
      </w:pPr>
      <w:r w:rsidRPr="00C355D6">
        <w:rPr>
          <w:rFonts w:ascii="Times New Roman" w:hAnsi="Times New Roman" w:cs="Times New Roman"/>
        </w:rPr>
        <w:t xml:space="preserve"> </w:t>
      </w:r>
    </w:p>
    <w:p w:rsidR="00204917" w:rsidRDefault="00204917" w:rsidP="003847BD">
      <w:pPr>
        <w:spacing w:after="0" w:line="240" w:lineRule="auto"/>
      </w:pPr>
    </w:p>
    <w:p w:rsidR="00204917" w:rsidRDefault="00204917" w:rsidP="003847BD">
      <w:pPr>
        <w:spacing w:after="0" w:line="240" w:lineRule="auto"/>
      </w:pPr>
      <w:r>
        <w:t xml:space="preserve"> </w:t>
      </w:r>
    </w:p>
    <w:p w:rsidR="00204917" w:rsidRDefault="00204917" w:rsidP="003847BD">
      <w:pPr>
        <w:spacing w:after="0" w:line="240" w:lineRule="auto"/>
      </w:pPr>
    </w:p>
    <w:p w:rsidR="00204917" w:rsidRDefault="00204917" w:rsidP="003847BD">
      <w:pPr>
        <w:spacing w:after="0" w:line="240" w:lineRule="auto"/>
      </w:pPr>
      <w:r>
        <w:t xml:space="preserve"> </w:t>
      </w:r>
    </w:p>
    <w:p w:rsidR="00204917" w:rsidRDefault="00204917" w:rsidP="003847BD">
      <w:pPr>
        <w:spacing w:after="0" w:line="240" w:lineRule="auto"/>
      </w:pPr>
    </w:p>
    <w:p w:rsidR="00204917" w:rsidRDefault="00204917" w:rsidP="003847BD">
      <w:pPr>
        <w:spacing w:after="0" w:line="240" w:lineRule="auto"/>
      </w:pPr>
      <w:r>
        <w:t xml:space="preserve"> </w:t>
      </w:r>
    </w:p>
    <w:p w:rsidR="00204917" w:rsidRDefault="00204917" w:rsidP="003847BD">
      <w:pPr>
        <w:spacing w:after="0" w:line="240" w:lineRule="auto"/>
      </w:pPr>
    </w:p>
    <w:p w:rsidR="00204917" w:rsidRDefault="00204917" w:rsidP="003847BD">
      <w:pPr>
        <w:spacing w:after="0" w:line="240" w:lineRule="auto"/>
      </w:pPr>
      <w:r>
        <w:t xml:space="preserve"> </w:t>
      </w:r>
    </w:p>
    <w:p w:rsidR="00204917" w:rsidRDefault="00204917" w:rsidP="003847BD">
      <w:pPr>
        <w:spacing w:after="0" w:line="240" w:lineRule="auto"/>
      </w:pPr>
    </w:p>
    <w:p w:rsidR="00204917" w:rsidRDefault="00204917" w:rsidP="003847BD">
      <w:pPr>
        <w:spacing w:after="0" w:line="240" w:lineRule="auto"/>
      </w:pPr>
      <w:r>
        <w:t xml:space="preserve"> </w:t>
      </w:r>
    </w:p>
    <w:p w:rsidR="00204917" w:rsidRDefault="00204917" w:rsidP="003847BD">
      <w:pPr>
        <w:spacing w:after="0" w:line="240" w:lineRule="auto"/>
      </w:pPr>
    </w:p>
    <w:p w:rsidR="00204917" w:rsidRDefault="00204917" w:rsidP="003847BD">
      <w:pPr>
        <w:spacing w:after="0" w:line="240" w:lineRule="auto"/>
      </w:pPr>
      <w:r>
        <w:t xml:space="preserve"> </w:t>
      </w:r>
    </w:p>
    <w:p w:rsidR="00204917" w:rsidRDefault="00204917" w:rsidP="003847BD">
      <w:pPr>
        <w:spacing w:after="0" w:line="240" w:lineRule="auto"/>
      </w:pPr>
    </w:p>
    <w:p w:rsidR="00204917" w:rsidRDefault="00204917" w:rsidP="003847BD">
      <w:pPr>
        <w:spacing w:after="0" w:line="240" w:lineRule="auto"/>
      </w:pPr>
      <w:r>
        <w:t xml:space="preserve"> </w:t>
      </w:r>
    </w:p>
    <w:p w:rsidR="00204917" w:rsidRDefault="00204917" w:rsidP="003847BD">
      <w:pPr>
        <w:spacing w:after="0" w:line="240" w:lineRule="auto"/>
      </w:pPr>
    </w:p>
    <w:p w:rsidR="00204917" w:rsidRDefault="00204917" w:rsidP="003847BD">
      <w:pPr>
        <w:spacing w:after="0" w:line="240" w:lineRule="auto"/>
      </w:pPr>
      <w:r>
        <w:t xml:space="preserve"> </w:t>
      </w:r>
    </w:p>
    <w:p w:rsidR="00204917" w:rsidRDefault="00204917" w:rsidP="003847BD">
      <w:pPr>
        <w:spacing w:after="0" w:line="240" w:lineRule="auto"/>
      </w:pPr>
    </w:p>
    <w:p w:rsidR="00204917" w:rsidRDefault="00204917" w:rsidP="003847BD">
      <w:pPr>
        <w:spacing w:after="0" w:line="240" w:lineRule="auto"/>
      </w:pPr>
      <w:r>
        <w:t xml:space="preserve"> </w:t>
      </w:r>
    </w:p>
    <w:p w:rsidR="00204917" w:rsidRDefault="00204917" w:rsidP="003847BD">
      <w:pPr>
        <w:spacing w:after="0" w:line="240" w:lineRule="auto"/>
      </w:pPr>
    </w:p>
    <w:p w:rsidR="00204917" w:rsidRDefault="00204917" w:rsidP="003847BD">
      <w:pPr>
        <w:spacing w:after="0" w:line="240" w:lineRule="auto"/>
      </w:pPr>
      <w:r>
        <w:t xml:space="preserve"> </w:t>
      </w:r>
    </w:p>
    <w:p w:rsidR="00204917" w:rsidRDefault="00204917" w:rsidP="003847BD">
      <w:pPr>
        <w:spacing w:after="0" w:line="240" w:lineRule="auto"/>
      </w:pPr>
    </w:p>
    <w:p w:rsidR="00204917" w:rsidRDefault="00204917" w:rsidP="003847BD">
      <w:pPr>
        <w:spacing w:after="0" w:line="240" w:lineRule="auto"/>
      </w:pPr>
      <w:r>
        <w:t xml:space="preserve"> </w:t>
      </w:r>
    </w:p>
    <w:p w:rsidR="00204917" w:rsidRDefault="00204917" w:rsidP="003847BD">
      <w:pPr>
        <w:spacing w:after="0" w:line="240" w:lineRule="auto"/>
      </w:pPr>
    </w:p>
    <w:p w:rsidR="00204917" w:rsidRDefault="00204917" w:rsidP="003847BD">
      <w:pPr>
        <w:spacing w:after="0" w:line="240" w:lineRule="auto"/>
      </w:pPr>
      <w:r>
        <w:t xml:space="preserve"> </w:t>
      </w:r>
    </w:p>
    <w:p w:rsidR="00BF45EB" w:rsidRDefault="00BF45EB" w:rsidP="003847BD">
      <w:pPr>
        <w:spacing w:after="0" w:line="240" w:lineRule="auto"/>
      </w:pPr>
    </w:p>
    <w:p w:rsidR="00204917" w:rsidRDefault="00204917" w:rsidP="003847BD">
      <w:pPr>
        <w:spacing w:after="0" w:line="240" w:lineRule="auto"/>
      </w:pPr>
    </w:p>
    <w:p w:rsidR="00204917" w:rsidRPr="005932B9" w:rsidRDefault="00204917" w:rsidP="005932B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32B9">
        <w:rPr>
          <w:rFonts w:ascii="Times New Roman" w:hAnsi="Times New Roman" w:cs="Times New Roman"/>
        </w:rPr>
        <w:lastRenderedPageBreak/>
        <w:t>УТВЕРЖДЕН</w:t>
      </w:r>
    </w:p>
    <w:p w:rsidR="00204917" w:rsidRPr="005932B9" w:rsidRDefault="00204917" w:rsidP="005932B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32B9">
        <w:rPr>
          <w:rFonts w:ascii="Times New Roman" w:hAnsi="Times New Roman" w:cs="Times New Roman"/>
        </w:rPr>
        <w:t>постановлением  главы</w:t>
      </w:r>
    </w:p>
    <w:p w:rsidR="00204917" w:rsidRPr="005932B9" w:rsidRDefault="00204917" w:rsidP="005932B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32B9">
        <w:rPr>
          <w:rFonts w:ascii="Times New Roman" w:hAnsi="Times New Roman" w:cs="Times New Roman"/>
        </w:rPr>
        <w:t xml:space="preserve"> </w:t>
      </w:r>
      <w:r w:rsidR="005932B9">
        <w:rPr>
          <w:rFonts w:ascii="Times New Roman" w:hAnsi="Times New Roman" w:cs="Times New Roman"/>
        </w:rPr>
        <w:t xml:space="preserve">Чендекского </w:t>
      </w:r>
      <w:r w:rsidRPr="005932B9">
        <w:rPr>
          <w:rFonts w:ascii="Times New Roman" w:hAnsi="Times New Roman" w:cs="Times New Roman"/>
        </w:rPr>
        <w:t>сельского поселения</w:t>
      </w:r>
    </w:p>
    <w:p w:rsidR="00204917" w:rsidRPr="005932B9" w:rsidRDefault="00C82446" w:rsidP="00C8244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03.02.2014г. №20</w:t>
      </w:r>
    </w:p>
    <w:p w:rsidR="00204917" w:rsidRPr="005932B9" w:rsidRDefault="00204917" w:rsidP="003847BD">
      <w:pPr>
        <w:spacing w:after="0" w:line="240" w:lineRule="auto"/>
        <w:rPr>
          <w:rFonts w:ascii="Times New Roman" w:hAnsi="Times New Roman" w:cs="Times New Roman"/>
        </w:rPr>
      </w:pPr>
      <w:r w:rsidRPr="005932B9">
        <w:rPr>
          <w:rFonts w:ascii="Times New Roman" w:hAnsi="Times New Roman" w:cs="Times New Roman"/>
        </w:rPr>
        <w:t xml:space="preserve"> </w:t>
      </w:r>
    </w:p>
    <w:p w:rsidR="00204917" w:rsidRPr="005932B9" w:rsidRDefault="00204917" w:rsidP="003847BD">
      <w:pPr>
        <w:spacing w:after="0" w:line="240" w:lineRule="auto"/>
        <w:rPr>
          <w:rFonts w:ascii="Times New Roman" w:hAnsi="Times New Roman" w:cs="Times New Roman"/>
        </w:rPr>
      </w:pPr>
    </w:p>
    <w:p w:rsidR="00204917" w:rsidRPr="005932B9" w:rsidRDefault="00204917" w:rsidP="003847BD">
      <w:pPr>
        <w:spacing w:after="0" w:line="240" w:lineRule="auto"/>
        <w:rPr>
          <w:rFonts w:ascii="Times New Roman" w:hAnsi="Times New Roman" w:cs="Times New Roman"/>
        </w:rPr>
      </w:pPr>
      <w:r w:rsidRPr="005932B9">
        <w:rPr>
          <w:rFonts w:ascii="Times New Roman" w:hAnsi="Times New Roman" w:cs="Times New Roman"/>
        </w:rPr>
        <w:t xml:space="preserve"> </w:t>
      </w:r>
    </w:p>
    <w:p w:rsidR="00204917" w:rsidRPr="005932B9" w:rsidRDefault="00204917" w:rsidP="003847BD">
      <w:pPr>
        <w:spacing w:after="0" w:line="240" w:lineRule="auto"/>
        <w:rPr>
          <w:rFonts w:ascii="Times New Roman" w:hAnsi="Times New Roman" w:cs="Times New Roman"/>
        </w:rPr>
      </w:pPr>
    </w:p>
    <w:p w:rsidR="00204917" w:rsidRPr="005932B9" w:rsidRDefault="00204917" w:rsidP="005932B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932B9">
        <w:rPr>
          <w:rFonts w:ascii="Times New Roman" w:hAnsi="Times New Roman" w:cs="Times New Roman"/>
          <w:sz w:val="32"/>
          <w:szCs w:val="32"/>
        </w:rPr>
        <w:t>ТИПОВОЙ МАКЕТ</w:t>
      </w:r>
    </w:p>
    <w:p w:rsidR="00204917" w:rsidRPr="005932B9" w:rsidRDefault="00204917" w:rsidP="003847BD">
      <w:pPr>
        <w:spacing w:after="0" w:line="240" w:lineRule="auto"/>
        <w:rPr>
          <w:rFonts w:ascii="Times New Roman" w:hAnsi="Times New Roman" w:cs="Times New Roman"/>
        </w:rPr>
      </w:pPr>
    </w:p>
    <w:p w:rsidR="00204917" w:rsidRPr="005932B9" w:rsidRDefault="00204917" w:rsidP="00593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32B9">
        <w:rPr>
          <w:rFonts w:ascii="Times New Roman" w:hAnsi="Times New Roman" w:cs="Times New Roman"/>
          <w:sz w:val="24"/>
          <w:szCs w:val="24"/>
        </w:rPr>
        <w:t xml:space="preserve">Муниципальной   программы </w:t>
      </w:r>
      <w:r w:rsidR="005932B9" w:rsidRPr="005932B9">
        <w:rPr>
          <w:rFonts w:ascii="Times New Roman" w:hAnsi="Times New Roman" w:cs="Times New Roman"/>
          <w:sz w:val="24"/>
          <w:szCs w:val="24"/>
        </w:rPr>
        <w:t xml:space="preserve">Чендекского </w:t>
      </w:r>
      <w:r w:rsidRPr="005932B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04917" w:rsidRPr="005932B9" w:rsidRDefault="00204917" w:rsidP="003847BD">
      <w:pPr>
        <w:spacing w:after="0" w:line="240" w:lineRule="auto"/>
        <w:rPr>
          <w:rFonts w:ascii="Times New Roman" w:hAnsi="Times New Roman" w:cs="Times New Roman"/>
        </w:rPr>
      </w:pPr>
    </w:p>
    <w:p w:rsidR="00204917" w:rsidRPr="005932B9" w:rsidRDefault="00204917" w:rsidP="003847BD">
      <w:pPr>
        <w:spacing w:after="0" w:line="240" w:lineRule="auto"/>
        <w:rPr>
          <w:rFonts w:ascii="Times New Roman" w:hAnsi="Times New Roman" w:cs="Times New Roman"/>
        </w:rPr>
      </w:pPr>
      <w:r w:rsidRPr="005932B9">
        <w:rPr>
          <w:rFonts w:ascii="Times New Roman" w:hAnsi="Times New Roman" w:cs="Times New Roman"/>
        </w:rPr>
        <w:t xml:space="preserve"> </w:t>
      </w:r>
    </w:p>
    <w:p w:rsidR="00204917" w:rsidRPr="005932B9" w:rsidRDefault="00204917" w:rsidP="003847BD">
      <w:pPr>
        <w:spacing w:after="0" w:line="240" w:lineRule="auto"/>
        <w:rPr>
          <w:rFonts w:ascii="Times New Roman" w:hAnsi="Times New Roman" w:cs="Times New Roman"/>
        </w:rPr>
      </w:pPr>
    </w:p>
    <w:p w:rsidR="00204917" w:rsidRPr="005932B9" w:rsidRDefault="00204917" w:rsidP="003847BD">
      <w:pPr>
        <w:spacing w:after="0" w:line="240" w:lineRule="auto"/>
        <w:rPr>
          <w:rFonts w:ascii="Times New Roman" w:hAnsi="Times New Roman" w:cs="Times New Roman"/>
          <w:b/>
        </w:rPr>
      </w:pPr>
      <w:r w:rsidRPr="005932B9">
        <w:rPr>
          <w:rFonts w:ascii="Times New Roman" w:hAnsi="Times New Roman" w:cs="Times New Roman"/>
          <w:b/>
        </w:rPr>
        <w:t>Общие положения</w:t>
      </w:r>
    </w:p>
    <w:p w:rsidR="00204917" w:rsidRPr="005932B9" w:rsidRDefault="00204917" w:rsidP="003847BD">
      <w:pPr>
        <w:spacing w:after="0" w:line="240" w:lineRule="auto"/>
        <w:rPr>
          <w:rFonts w:ascii="Times New Roman" w:hAnsi="Times New Roman" w:cs="Times New Roman"/>
        </w:rPr>
      </w:pPr>
    </w:p>
    <w:p w:rsidR="00204917" w:rsidRPr="005932B9" w:rsidRDefault="00204917" w:rsidP="003847BD">
      <w:pPr>
        <w:spacing w:after="0" w:line="240" w:lineRule="auto"/>
        <w:rPr>
          <w:rFonts w:ascii="Times New Roman" w:hAnsi="Times New Roman" w:cs="Times New Roman"/>
        </w:rPr>
      </w:pPr>
      <w:r w:rsidRPr="005932B9">
        <w:rPr>
          <w:rFonts w:ascii="Times New Roman" w:hAnsi="Times New Roman" w:cs="Times New Roman"/>
        </w:rPr>
        <w:t xml:space="preserve"> </w:t>
      </w:r>
    </w:p>
    <w:p w:rsidR="00204917" w:rsidRPr="005932B9" w:rsidRDefault="00204917" w:rsidP="003847BD">
      <w:pPr>
        <w:spacing w:after="0" w:line="240" w:lineRule="auto"/>
        <w:rPr>
          <w:rFonts w:ascii="Times New Roman" w:hAnsi="Times New Roman" w:cs="Times New Roman"/>
        </w:rPr>
      </w:pPr>
    </w:p>
    <w:p w:rsidR="00204917" w:rsidRPr="005932B9" w:rsidRDefault="00F24442" w:rsidP="003847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Типовой макет муниципальной </w:t>
      </w:r>
      <w:r w:rsidR="00204917" w:rsidRPr="005932B9">
        <w:rPr>
          <w:rFonts w:ascii="Times New Roman" w:hAnsi="Times New Roman" w:cs="Times New Roman"/>
        </w:rPr>
        <w:t xml:space="preserve"> программы </w:t>
      </w:r>
      <w:r w:rsidR="005932B9">
        <w:rPr>
          <w:rFonts w:ascii="Times New Roman" w:hAnsi="Times New Roman" w:cs="Times New Roman"/>
        </w:rPr>
        <w:t xml:space="preserve">Чендекского </w:t>
      </w:r>
      <w:r w:rsidR="00204917" w:rsidRPr="005932B9">
        <w:rPr>
          <w:rFonts w:ascii="Times New Roman" w:hAnsi="Times New Roman" w:cs="Times New Roman"/>
        </w:rPr>
        <w:t xml:space="preserve">сельского поселения   (далее - программа) обеспечит методологическое единство программ, согласование их с муниципальной стратегией  социально- экономического развития </w:t>
      </w:r>
      <w:r w:rsidR="005932B9">
        <w:rPr>
          <w:rFonts w:ascii="Times New Roman" w:hAnsi="Times New Roman" w:cs="Times New Roman"/>
        </w:rPr>
        <w:t xml:space="preserve">Чендекского </w:t>
      </w:r>
      <w:r w:rsidR="00204917" w:rsidRPr="005932B9">
        <w:rPr>
          <w:rFonts w:ascii="Times New Roman" w:hAnsi="Times New Roman" w:cs="Times New Roman"/>
        </w:rPr>
        <w:t>сельского поселения и эффективность использования финансовых средств.</w:t>
      </w:r>
    </w:p>
    <w:p w:rsidR="00204917" w:rsidRPr="005932B9" w:rsidRDefault="00204917" w:rsidP="003847BD">
      <w:pPr>
        <w:spacing w:after="0" w:line="240" w:lineRule="auto"/>
        <w:rPr>
          <w:rFonts w:ascii="Times New Roman" w:hAnsi="Times New Roman" w:cs="Times New Roman"/>
        </w:rPr>
      </w:pPr>
    </w:p>
    <w:p w:rsidR="00204917" w:rsidRPr="005932B9" w:rsidRDefault="00204917" w:rsidP="003847BD">
      <w:pPr>
        <w:spacing w:after="0" w:line="240" w:lineRule="auto"/>
        <w:rPr>
          <w:rFonts w:ascii="Times New Roman" w:hAnsi="Times New Roman" w:cs="Times New Roman"/>
        </w:rPr>
      </w:pPr>
      <w:r w:rsidRPr="005932B9">
        <w:rPr>
          <w:rFonts w:ascii="Times New Roman" w:hAnsi="Times New Roman" w:cs="Times New Roman"/>
        </w:rPr>
        <w:t xml:space="preserve">Основной целью программы является решение ключевых социально-экономических проблем </w:t>
      </w:r>
      <w:r w:rsidR="005932B9">
        <w:rPr>
          <w:rFonts w:ascii="Times New Roman" w:hAnsi="Times New Roman" w:cs="Times New Roman"/>
        </w:rPr>
        <w:t xml:space="preserve">Чендекского </w:t>
      </w:r>
      <w:r w:rsidRPr="005932B9">
        <w:rPr>
          <w:rFonts w:ascii="Times New Roman" w:hAnsi="Times New Roman" w:cs="Times New Roman"/>
        </w:rPr>
        <w:t>сельского поселения  и повышение на этой основе уровня жизни и обеспечения занятости населения, развития производственного, трудового и интеллектуального потенциала.</w:t>
      </w:r>
    </w:p>
    <w:p w:rsidR="00204917" w:rsidRPr="005932B9" w:rsidRDefault="00204917" w:rsidP="003847BD">
      <w:pPr>
        <w:spacing w:after="0" w:line="240" w:lineRule="auto"/>
        <w:rPr>
          <w:rFonts w:ascii="Times New Roman" w:hAnsi="Times New Roman" w:cs="Times New Roman"/>
        </w:rPr>
      </w:pPr>
    </w:p>
    <w:p w:rsidR="00204917" w:rsidRPr="005932B9" w:rsidRDefault="00204917" w:rsidP="003847BD">
      <w:pPr>
        <w:spacing w:after="0" w:line="240" w:lineRule="auto"/>
        <w:rPr>
          <w:rFonts w:ascii="Times New Roman" w:hAnsi="Times New Roman" w:cs="Times New Roman"/>
        </w:rPr>
      </w:pPr>
      <w:r w:rsidRPr="005932B9">
        <w:rPr>
          <w:rFonts w:ascii="Times New Roman" w:hAnsi="Times New Roman" w:cs="Times New Roman"/>
        </w:rPr>
        <w:t xml:space="preserve"> Решение проблем основывается на использовании программно метода с учетом основных направлений стратегии социально-экономического развития </w:t>
      </w:r>
      <w:r w:rsidR="005932B9">
        <w:rPr>
          <w:rFonts w:ascii="Times New Roman" w:hAnsi="Times New Roman" w:cs="Times New Roman"/>
        </w:rPr>
        <w:t xml:space="preserve">Усть-Коксинского </w:t>
      </w:r>
      <w:r w:rsidRPr="005932B9">
        <w:rPr>
          <w:rFonts w:ascii="Times New Roman" w:hAnsi="Times New Roman" w:cs="Times New Roman"/>
        </w:rPr>
        <w:t xml:space="preserve">района,  а также прогнозов социально-экономического развития </w:t>
      </w:r>
      <w:r w:rsidR="005932B9">
        <w:rPr>
          <w:rFonts w:ascii="Times New Roman" w:hAnsi="Times New Roman" w:cs="Times New Roman"/>
        </w:rPr>
        <w:t xml:space="preserve">Чендекского </w:t>
      </w:r>
      <w:r w:rsidRPr="005932B9">
        <w:rPr>
          <w:rFonts w:ascii="Times New Roman" w:hAnsi="Times New Roman" w:cs="Times New Roman"/>
        </w:rPr>
        <w:t>сельского поселения.</w:t>
      </w:r>
    </w:p>
    <w:p w:rsidR="00204917" w:rsidRPr="005932B9" w:rsidRDefault="00204917" w:rsidP="003847BD">
      <w:pPr>
        <w:spacing w:after="0" w:line="240" w:lineRule="auto"/>
        <w:rPr>
          <w:rFonts w:ascii="Times New Roman" w:hAnsi="Times New Roman" w:cs="Times New Roman"/>
        </w:rPr>
      </w:pPr>
    </w:p>
    <w:p w:rsidR="00204917" w:rsidRPr="005932B9" w:rsidRDefault="00204917" w:rsidP="003847BD">
      <w:pPr>
        <w:spacing w:after="0" w:line="240" w:lineRule="auto"/>
        <w:rPr>
          <w:rFonts w:ascii="Times New Roman" w:hAnsi="Times New Roman" w:cs="Times New Roman"/>
        </w:rPr>
      </w:pPr>
      <w:r w:rsidRPr="005932B9">
        <w:rPr>
          <w:rFonts w:ascii="Times New Roman" w:hAnsi="Times New Roman" w:cs="Times New Roman"/>
        </w:rPr>
        <w:t xml:space="preserve"> </w:t>
      </w:r>
    </w:p>
    <w:p w:rsidR="00204917" w:rsidRPr="005932B9" w:rsidRDefault="00204917" w:rsidP="003847BD">
      <w:pPr>
        <w:spacing w:after="0" w:line="240" w:lineRule="auto"/>
        <w:rPr>
          <w:rFonts w:ascii="Times New Roman" w:hAnsi="Times New Roman" w:cs="Times New Roman"/>
        </w:rPr>
      </w:pPr>
    </w:p>
    <w:p w:rsidR="00204917" w:rsidRPr="005932B9" w:rsidRDefault="00204917" w:rsidP="003847BD">
      <w:pPr>
        <w:spacing w:after="0" w:line="240" w:lineRule="auto"/>
        <w:rPr>
          <w:rFonts w:ascii="Times New Roman" w:hAnsi="Times New Roman" w:cs="Times New Roman"/>
          <w:b/>
        </w:rPr>
      </w:pPr>
      <w:r w:rsidRPr="005932B9">
        <w:rPr>
          <w:rFonts w:ascii="Times New Roman" w:hAnsi="Times New Roman" w:cs="Times New Roman"/>
          <w:b/>
        </w:rPr>
        <w:t>Структура программы</w:t>
      </w:r>
    </w:p>
    <w:p w:rsidR="00204917" w:rsidRPr="005932B9" w:rsidRDefault="00204917" w:rsidP="003847BD">
      <w:pPr>
        <w:spacing w:after="0" w:line="240" w:lineRule="auto"/>
        <w:rPr>
          <w:rFonts w:ascii="Times New Roman" w:hAnsi="Times New Roman" w:cs="Times New Roman"/>
        </w:rPr>
      </w:pPr>
    </w:p>
    <w:p w:rsidR="00204917" w:rsidRPr="005932B9" w:rsidRDefault="00204917" w:rsidP="003847BD">
      <w:pPr>
        <w:spacing w:after="0" w:line="240" w:lineRule="auto"/>
        <w:rPr>
          <w:rFonts w:ascii="Times New Roman" w:hAnsi="Times New Roman" w:cs="Times New Roman"/>
        </w:rPr>
      </w:pPr>
      <w:r w:rsidRPr="005932B9">
        <w:rPr>
          <w:rFonts w:ascii="Times New Roman" w:hAnsi="Times New Roman" w:cs="Times New Roman"/>
        </w:rPr>
        <w:t xml:space="preserve"> </w:t>
      </w:r>
    </w:p>
    <w:p w:rsidR="00204917" w:rsidRPr="005932B9" w:rsidRDefault="00204917" w:rsidP="003847BD">
      <w:pPr>
        <w:spacing w:after="0" w:line="240" w:lineRule="auto"/>
        <w:rPr>
          <w:rFonts w:ascii="Times New Roman" w:hAnsi="Times New Roman" w:cs="Times New Roman"/>
        </w:rPr>
      </w:pPr>
    </w:p>
    <w:p w:rsidR="00204917" w:rsidRPr="005932B9" w:rsidRDefault="00204917" w:rsidP="003847BD">
      <w:pPr>
        <w:spacing w:after="0" w:line="240" w:lineRule="auto"/>
        <w:rPr>
          <w:rFonts w:ascii="Times New Roman" w:hAnsi="Times New Roman" w:cs="Times New Roman"/>
        </w:rPr>
      </w:pPr>
      <w:r w:rsidRPr="005932B9">
        <w:rPr>
          <w:rFonts w:ascii="Times New Roman" w:hAnsi="Times New Roman" w:cs="Times New Roman"/>
        </w:rPr>
        <w:t>Типовой макет программы включает в себя следующие разделы:</w:t>
      </w:r>
    </w:p>
    <w:p w:rsidR="00D415B3" w:rsidRDefault="00D415B3" w:rsidP="003847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415B3" w:rsidRPr="005932B9" w:rsidRDefault="00D415B3" w:rsidP="003847BD">
      <w:pPr>
        <w:spacing w:after="0" w:line="240" w:lineRule="auto"/>
        <w:rPr>
          <w:rFonts w:ascii="Times New Roman" w:hAnsi="Times New Roman" w:cs="Times New Roman"/>
        </w:rPr>
      </w:pPr>
    </w:p>
    <w:p w:rsidR="00204917" w:rsidRPr="005932B9" w:rsidRDefault="00204917" w:rsidP="003847BD">
      <w:pPr>
        <w:spacing w:after="0" w:line="240" w:lineRule="auto"/>
        <w:rPr>
          <w:rFonts w:ascii="Times New Roman" w:hAnsi="Times New Roman" w:cs="Times New Roman"/>
        </w:rPr>
      </w:pPr>
      <w:r w:rsidRPr="005932B9">
        <w:rPr>
          <w:rFonts w:ascii="Times New Roman" w:hAnsi="Times New Roman" w:cs="Times New Roman"/>
        </w:rPr>
        <w:t>I. Паспорт программы.</w:t>
      </w:r>
    </w:p>
    <w:p w:rsidR="00204917" w:rsidRPr="005932B9" w:rsidRDefault="00204917" w:rsidP="003847BD">
      <w:pPr>
        <w:spacing w:after="0" w:line="240" w:lineRule="auto"/>
        <w:rPr>
          <w:rFonts w:ascii="Times New Roman" w:hAnsi="Times New Roman" w:cs="Times New Roman"/>
        </w:rPr>
      </w:pPr>
    </w:p>
    <w:p w:rsidR="00204917" w:rsidRPr="005932B9" w:rsidRDefault="00204917" w:rsidP="003847BD">
      <w:pPr>
        <w:spacing w:after="0" w:line="240" w:lineRule="auto"/>
        <w:rPr>
          <w:rFonts w:ascii="Times New Roman" w:hAnsi="Times New Roman" w:cs="Times New Roman"/>
        </w:rPr>
      </w:pPr>
      <w:r w:rsidRPr="005932B9">
        <w:rPr>
          <w:rFonts w:ascii="Times New Roman" w:hAnsi="Times New Roman" w:cs="Times New Roman"/>
        </w:rPr>
        <w:t>II. Основное содержание.</w:t>
      </w:r>
    </w:p>
    <w:p w:rsidR="00204917" w:rsidRPr="005932B9" w:rsidRDefault="00204917" w:rsidP="003847BD">
      <w:pPr>
        <w:spacing w:after="0" w:line="240" w:lineRule="auto"/>
        <w:rPr>
          <w:rFonts w:ascii="Times New Roman" w:hAnsi="Times New Roman" w:cs="Times New Roman"/>
        </w:rPr>
      </w:pPr>
    </w:p>
    <w:p w:rsidR="00204917" w:rsidRPr="005932B9" w:rsidRDefault="00204917" w:rsidP="003847BD">
      <w:pPr>
        <w:spacing w:after="0" w:line="240" w:lineRule="auto"/>
        <w:rPr>
          <w:rFonts w:ascii="Times New Roman" w:hAnsi="Times New Roman" w:cs="Times New Roman"/>
        </w:rPr>
      </w:pPr>
      <w:r w:rsidRPr="005932B9">
        <w:rPr>
          <w:rFonts w:ascii="Times New Roman" w:hAnsi="Times New Roman" w:cs="Times New Roman"/>
        </w:rPr>
        <w:t>III. Приложения к программе</w:t>
      </w:r>
    </w:p>
    <w:p w:rsidR="00204917" w:rsidRPr="005932B9" w:rsidRDefault="00204917" w:rsidP="003847BD">
      <w:pPr>
        <w:spacing w:after="0" w:line="240" w:lineRule="auto"/>
        <w:rPr>
          <w:rFonts w:ascii="Times New Roman" w:hAnsi="Times New Roman" w:cs="Times New Roman"/>
        </w:rPr>
      </w:pPr>
    </w:p>
    <w:p w:rsidR="00204917" w:rsidRPr="005932B9" w:rsidRDefault="00204917" w:rsidP="003847BD">
      <w:pPr>
        <w:spacing w:after="0" w:line="240" w:lineRule="auto"/>
        <w:rPr>
          <w:rFonts w:ascii="Times New Roman" w:hAnsi="Times New Roman" w:cs="Times New Roman"/>
        </w:rPr>
      </w:pPr>
    </w:p>
    <w:p w:rsidR="00204917" w:rsidRDefault="00204917" w:rsidP="003847BD">
      <w:pPr>
        <w:spacing w:after="0" w:line="240" w:lineRule="auto"/>
        <w:rPr>
          <w:rFonts w:ascii="Times New Roman" w:hAnsi="Times New Roman" w:cs="Times New Roman"/>
        </w:rPr>
      </w:pPr>
    </w:p>
    <w:p w:rsidR="00D415B3" w:rsidRDefault="00D415B3" w:rsidP="003847BD">
      <w:pPr>
        <w:spacing w:after="0" w:line="240" w:lineRule="auto"/>
        <w:rPr>
          <w:rFonts w:ascii="Times New Roman" w:hAnsi="Times New Roman" w:cs="Times New Roman"/>
        </w:rPr>
      </w:pPr>
    </w:p>
    <w:p w:rsidR="00D415B3" w:rsidRDefault="00D415B3" w:rsidP="003847BD">
      <w:pPr>
        <w:spacing w:after="0" w:line="240" w:lineRule="auto"/>
        <w:rPr>
          <w:rFonts w:ascii="Times New Roman" w:hAnsi="Times New Roman" w:cs="Times New Roman"/>
        </w:rPr>
      </w:pPr>
    </w:p>
    <w:p w:rsidR="00D415B3" w:rsidRDefault="00D415B3" w:rsidP="003847BD">
      <w:pPr>
        <w:spacing w:after="0" w:line="240" w:lineRule="auto"/>
        <w:rPr>
          <w:rFonts w:ascii="Times New Roman" w:hAnsi="Times New Roman" w:cs="Times New Roman"/>
        </w:rPr>
      </w:pPr>
    </w:p>
    <w:p w:rsidR="00D415B3" w:rsidRDefault="00D415B3" w:rsidP="003847BD">
      <w:pPr>
        <w:spacing w:after="0" w:line="240" w:lineRule="auto"/>
        <w:rPr>
          <w:rFonts w:ascii="Times New Roman" w:hAnsi="Times New Roman" w:cs="Times New Roman"/>
        </w:rPr>
      </w:pPr>
    </w:p>
    <w:p w:rsidR="00D415B3" w:rsidRDefault="00D415B3" w:rsidP="003847BD">
      <w:pPr>
        <w:spacing w:after="0" w:line="240" w:lineRule="auto"/>
        <w:rPr>
          <w:rFonts w:ascii="Times New Roman" w:hAnsi="Times New Roman" w:cs="Times New Roman"/>
        </w:rPr>
      </w:pPr>
    </w:p>
    <w:p w:rsidR="00D415B3" w:rsidRDefault="00D415B3" w:rsidP="003847BD">
      <w:pPr>
        <w:spacing w:after="0" w:line="240" w:lineRule="auto"/>
        <w:rPr>
          <w:rFonts w:ascii="Times New Roman" w:hAnsi="Times New Roman" w:cs="Times New Roman"/>
        </w:rPr>
      </w:pPr>
    </w:p>
    <w:p w:rsidR="00D415B3" w:rsidRDefault="00D415B3" w:rsidP="003847BD">
      <w:pPr>
        <w:spacing w:after="0" w:line="240" w:lineRule="auto"/>
        <w:rPr>
          <w:rFonts w:ascii="Times New Roman" w:hAnsi="Times New Roman" w:cs="Times New Roman"/>
        </w:rPr>
      </w:pPr>
    </w:p>
    <w:p w:rsidR="00D415B3" w:rsidRDefault="00D415B3" w:rsidP="003847BD">
      <w:pPr>
        <w:spacing w:after="0" w:line="240" w:lineRule="auto"/>
        <w:rPr>
          <w:rFonts w:ascii="Times New Roman" w:hAnsi="Times New Roman" w:cs="Times New Roman"/>
        </w:rPr>
      </w:pPr>
    </w:p>
    <w:p w:rsidR="00D415B3" w:rsidRDefault="00D415B3" w:rsidP="003847BD">
      <w:pPr>
        <w:spacing w:after="0" w:line="240" w:lineRule="auto"/>
        <w:rPr>
          <w:rFonts w:ascii="Times New Roman" w:hAnsi="Times New Roman" w:cs="Times New Roman"/>
        </w:rPr>
      </w:pPr>
    </w:p>
    <w:p w:rsidR="00D415B3" w:rsidRDefault="00D415B3" w:rsidP="003847BD">
      <w:pPr>
        <w:spacing w:after="0" w:line="240" w:lineRule="auto"/>
        <w:rPr>
          <w:rFonts w:ascii="Times New Roman" w:hAnsi="Times New Roman" w:cs="Times New Roman"/>
        </w:rPr>
      </w:pPr>
    </w:p>
    <w:p w:rsidR="00D415B3" w:rsidRPr="005932B9" w:rsidRDefault="00D415B3" w:rsidP="003847BD">
      <w:pPr>
        <w:spacing w:after="0" w:line="240" w:lineRule="auto"/>
        <w:rPr>
          <w:rFonts w:ascii="Times New Roman" w:hAnsi="Times New Roman" w:cs="Times New Roman"/>
        </w:rPr>
      </w:pPr>
    </w:p>
    <w:p w:rsidR="00204917" w:rsidRPr="005932B9" w:rsidRDefault="00204917" w:rsidP="005932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32B9">
        <w:rPr>
          <w:rFonts w:ascii="Times New Roman" w:hAnsi="Times New Roman" w:cs="Times New Roman"/>
          <w:b/>
        </w:rPr>
        <w:lastRenderedPageBreak/>
        <w:t>I. Паспорт программы</w:t>
      </w:r>
    </w:p>
    <w:p w:rsidR="00204917" w:rsidRPr="005932B9" w:rsidRDefault="00204917" w:rsidP="003847BD">
      <w:pPr>
        <w:spacing w:after="0" w:line="240" w:lineRule="auto"/>
        <w:rPr>
          <w:rFonts w:ascii="Times New Roman" w:hAnsi="Times New Roman" w:cs="Times New Roman"/>
        </w:rPr>
      </w:pPr>
    </w:p>
    <w:p w:rsidR="00204917" w:rsidRPr="005932B9" w:rsidRDefault="00204917" w:rsidP="003847BD">
      <w:pPr>
        <w:spacing w:after="0" w:line="240" w:lineRule="auto"/>
        <w:rPr>
          <w:rFonts w:ascii="Times New Roman" w:hAnsi="Times New Roman" w:cs="Times New Roman"/>
        </w:rPr>
      </w:pPr>
      <w:r w:rsidRPr="005932B9">
        <w:rPr>
          <w:rFonts w:ascii="Times New Roman" w:hAnsi="Times New Roman" w:cs="Times New Roman"/>
        </w:rPr>
        <w:t xml:space="preserve"> </w:t>
      </w:r>
    </w:p>
    <w:p w:rsidR="00204917" w:rsidRPr="005932B9" w:rsidRDefault="00204917" w:rsidP="003847BD">
      <w:pPr>
        <w:spacing w:after="0" w:line="240" w:lineRule="auto"/>
        <w:rPr>
          <w:rFonts w:ascii="Times New Roman" w:hAnsi="Times New Roman" w:cs="Times New Roman"/>
        </w:rPr>
      </w:pPr>
    </w:p>
    <w:p w:rsidR="00204917" w:rsidRDefault="00204917" w:rsidP="003847BD">
      <w:pPr>
        <w:spacing w:after="0" w:line="240" w:lineRule="auto"/>
        <w:rPr>
          <w:rFonts w:ascii="Times New Roman" w:hAnsi="Times New Roman" w:cs="Times New Roman"/>
        </w:rPr>
      </w:pPr>
      <w:r w:rsidRPr="005932B9">
        <w:rPr>
          <w:rFonts w:ascii="Times New Roman" w:hAnsi="Times New Roman" w:cs="Times New Roman"/>
        </w:rPr>
        <w:t>Паспорт программы содержит краткие сведения о программе, включая ее основные параметры, по следующей форме:</w:t>
      </w:r>
    </w:p>
    <w:p w:rsidR="005932B9" w:rsidRDefault="005932B9" w:rsidP="003847BD">
      <w:pPr>
        <w:spacing w:after="0" w:line="240" w:lineRule="auto"/>
        <w:rPr>
          <w:rFonts w:ascii="Times New Roman" w:hAnsi="Times New Roman" w:cs="Times New Roman"/>
        </w:rPr>
      </w:pPr>
    </w:p>
    <w:p w:rsidR="00324F10" w:rsidRDefault="00324F10" w:rsidP="003847B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5069"/>
        <w:gridCol w:w="5069"/>
      </w:tblGrid>
      <w:tr w:rsidR="005932B9" w:rsidTr="00324F10">
        <w:trPr>
          <w:trHeight w:val="585"/>
        </w:trPr>
        <w:tc>
          <w:tcPr>
            <w:tcW w:w="5069" w:type="dxa"/>
          </w:tcPr>
          <w:p w:rsidR="005932B9" w:rsidRDefault="005932B9" w:rsidP="003847BD">
            <w:pPr>
              <w:rPr>
                <w:rFonts w:ascii="Times New Roman" w:hAnsi="Times New Roman" w:cs="Times New Roman"/>
              </w:rPr>
            </w:pPr>
            <w:r w:rsidRPr="005932B9">
              <w:rPr>
                <w:rFonts w:ascii="Times New Roman" w:hAnsi="Times New Roman" w:cs="Times New Roman"/>
              </w:rPr>
              <w:t xml:space="preserve">Наименование программы               </w:t>
            </w:r>
          </w:p>
        </w:tc>
        <w:tc>
          <w:tcPr>
            <w:tcW w:w="5069" w:type="dxa"/>
          </w:tcPr>
          <w:p w:rsidR="005932B9" w:rsidRDefault="005932B9" w:rsidP="003847BD">
            <w:pPr>
              <w:rPr>
                <w:rFonts w:ascii="Times New Roman" w:hAnsi="Times New Roman" w:cs="Times New Roman"/>
              </w:rPr>
            </w:pPr>
          </w:p>
        </w:tc>
      </w:tr>
      <w:tr w:rsidR="005932B9" w:rsidTr="005932B9">
        <w:tc>
          <w:tcPr>
            <w:tcW w:w="5069" w:type="dxa"/>
          </w:tcPr>
          <w:p w:rsidR="005932B9" w:rsidRDefault="00324F10" w:rsidP="00324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Инициатор разработки</w:t>
            </w:r>
          </w:p>
          <w:p w:rsidR="00324F10" w:rsidRDefault="00324F10" w:rsidP="0032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5932B9" w:rsidRDefault="005932B9" w:rsidP="003847BD">
            <w:pPr>
              <w:rPr>
                <w:rFonts w:ascii="Times New Roman" w:hAnsi="Times New Roman" w:cs="Times New Roman"/>
              </w:rPr>
            </w:pPr>
          </w:p>
        </w:tc>
      </w:tr>
      <w:tr w:rsidR="005932B9" w:rsidTr="005932B9">
        <w:tc>
          <w:tcPr>
            <w:tcW w:w="5069" w:type="dxa"/>
          </w:tcPr>
          <w:p w:rsidR="005932B9" w:rsidRPr="005932B9" w:rsidRDefault="005932B9" w:rsidP="005932B9">
            <w:pPr>
              <w:rPr>
                <w:rFonts w:ascii="Times New Roman" w:hAnsi="Times New Roman" w:cs="Times New Roman"/>
              </w:rPr>
            </w:pPr>
            <w:r w:rsidRPr="005932B9">
              <w:rPr>
                <w:rFonts w:ascii="Times New Roman" w:hAnsi="Times New Roman" w:cs="Times New Roman"/>
              </w:rPr>
              <w:t>Руководитель программы    (муниципальный  заказчик, муниципальный заказчик- координатор)</w:t>
            </w:r>
          </w:p>
          <w:p w:rsidR="005932B9" w:rsidRDefault="005932B9" w:rsidP="003847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5932B9" w:rsidRDefault="005932B9" w:rsidP="003847BD">
            <w:pPr>
              <w:rPr>
                <w:rFonts w:ascii="Times New Roman" w:hAnsi="Times New Roman" w:cs="Times New Roman"/>
              </w:rPr>
            </w:pPr>
          </w:p>
        </w:tc>
      </w:tr>
      <w:tr w:rsidR="005932B9" w:rsidTr="005932B9">
        <w:tc>
          <w:tcPr>
            <w:tcW w:w="5069" w:type="dxa"/>
          </w:tcPr>
          <w:p w:rsidR="005932B9" w:rsidRDefault="005932B9" w:rsidP="003847BD">
            <w:pPr>
              <w:rPr>
                <w:rFonts w:ascii="Times New Roman" w:hAnsi="Times New Roman" w:cs="Times New Roman"/>
              </w:rPr>
            </w:pPr>
            <w:r w:rsidRPr="005932B9">
              <w:rPr>
                <w:rFonts w:ascii="Times New Roman" w:hAnsi="Times New Roman" w:cs="Times New Roman"/>
              </w:rPr>
              <w:t>Основные разработчики  программы</w:t>
            </w:r>
          </w:p>
          <w:p w:rsidR="00324F10" w:rsidRDefault="00324F10" w:rsidP="003847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5932B9" w:rsidRDefault="005932B9" w:rsidP="003847BD">
            <w:pPr>
              <w:rPr>
                <w:rFonts w:ascii="Times New Roman" w:hAnsi="Times New Roman" w:cs="Times New Roman"/>
              </w:rPr>
            </w:pPr>
          </w:p>
        </w:tc>
      </w:tr>
      <w:tr w:rsidR="005932B9" w:rsidTr="005932B9">
        <w:tc>
          <w:tcPr>
            <w:tcW w:w="5069" w:type="dxa"/>
          </w:tcPr>
          <w:p w:rsidR="005932B9" w:rsidRDefault="005932B9" w:rsidP="00324F10">
            <w:pPr>
              <w:rPr>
                <w:rFonts w:ascii="Times New Roman" w:hAnsi="Times New Roman" w:cs="Times New Roman"/>
              </w:rPr>
            </w:pPr>
            <w:r w:rsidRPr="005932B9">
              <w:rPr>
                <w:rFonts w:ascii="Times New Roman" w:hAnsi="Times New Roman" w:cs="Times New Roman"/>
              </w:rPr>
              <w:t>Основные цели программы</w:t>
            </w:r>
          </w:p>
          <w:p w:rsidR="00324F10" w:rsidRDefault="00324F10" w:rsidP="0032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5932B9" w:rsidRDefault="005932B9" w:rsidP="003847BD">
            <w:pPr>
              <w:rPr>
                <w:rFonts w:ascii="Times New Roman" w:hAnsi="Times New Roman" w:cs="Times New Roman"/>
              </w:rPr>
            </w:pPr>
          </w:p>
        </w:tc>
      </w:tr>
      <w:tr w:rsidR="005932B9" w:rsidTr="005932B9">
        <w:tc>
          <w:tcPr>
            <w:tcW w:w="5069" w:type="dxa"/>
          </w:tcPr>
          <w:p w:rsidR="005932B9" w:rsidRPr="005932B9" w:rsidRDefault="005932B9" w:rsidP="005932B9">
            <w:pPr>
              <w:rPr>
                <w:rFonts w:ascii="Times New Roman" w:hAnsi="Times New Roman" w:cs="Times New Roman"/>
              </w:rPr>
            </w:pPr>
            <w:r w:rsidRPr="005932B9">
              <w:rPr>
                <w:rFonts w:ascii="Times New Roman" w:hAnsi="Times New Roman" w:cs="Times New Roman"/>
              </w:rPr>
              <w:t xml:space="preserve">Основные задачи программы              </w:t>
            </w:r>
            <w:r w:rsidRPr="005932B9">
              <w:rPr>
                <w:rFonts w:ascii="Times New Roman" w:hAnsi="Times New Roman" w:cs="Times New Roman"/>
              </w:rPr>
              <w:tab/>
            </w:r>
          </w:p>
          <w:p w:rsidR="005932B9" w:rsidRDefault="005932B9" w:rsidP="003847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5932B9" w:rsidRDefault="005932B9" w:rsidP="003847BD">
            <w:pPr>
              <w:rPr>
                <w:rFonts w:ascii="Times New Roman" w:hAnsi="Times New Roman" w:cs="Times New Roman"/>
              </w:rPr>
            </w:pPr>
          </w:p>
        </w:tc>
      </w:tr>
      <w:tr w:rsidR="005932B9" w:rsidTr="005932B9">
        <w:tc>
          <w:tcPr>
            <w:tcW w:w="5069" w:type="dxa"/>
          </w:tcPr>
          <w:p w:rsidR="005932B9" w:rsidRPr="005932B9" w:rsidRDefault="005932B9" w:rsidP="005932B9">
            <w:pPr>
              <w:rPr>
                <w:rFonts w:ascii="Times New Roman" w:hAnsi="Times New Roman" w:cs="Times New Roman"/>
              </w:rPr>
            </w:pPr>
            <w:r w:rsidRPr="005932B9">
              <w:rPr>
                <w:rFonts w:ascii="Times New Roman" w:hAnsi="Times New Roman" w:cs="Times New Roman"/>
              </w:rPr>
              <w:t>С</w:t>
            </w:r>
            <w:r w:rsidR="00324F10">
              <w:rPr>
                <w:rFonts w:ascii="Times New Roman" w:hAnsi="Times New Roman" w:cs="Times New Roman"/>
              </w:rPr>
              <w:t xml:space="preserve">роки и этапы реализации  </w:t>
            </w:r>
            <w:r w:rsidRPr="005932B9">
              <w:rPr>
                <w:rFonts w:ascii="Times New Roman" w:hAnsi="Times New Roman" w:cs="Times New Roman"/>
              </w:rPr>
              <w:t xml:space="preserve">программы </w:t>
            </w:r>
          </w:p>
          <w:p w:rsidR="005932B9" w:rsidRDefault="005932B9" w:rsidP="003847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5932B9" w:rsidRDefault="005932B9" w:rsidP="003847BD">
            <w:pPr>
              <w:rPr>
                <w:rFonts w:ascii="Times New Roman" w:hAnsi="Times New Roman" w:cs="Times New Roman"/>
              </w:rPr>
            </w:pPr>
          </w:p>
        </w:tc>
      </w:tr>
      <w:tr w:rsidR="005932B9" w:rsidTr="005932B9">
        <w:tc>
          <w:tcPr>
            <w:tcW w:w="5069" w:type="dxa"/>
          </w:tcPr>
          <w:p w:rsidR="005932B9" w:rsidRPr="005932B9" w:rsidRDefault="00324F10" w:rsidP="00593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программы, п</w:t>
            </w:r>
            <w:r w:rsidR="005932B9" w:rsidRPr="005932B9">
              <w:rPr>
                <w:rFonts w:ascii="Times New Roman" w:hAnsi="Times New Roman" w:cs="Times New Roman"/>
              </w:rPr>
              <w:t>еречень подпрограмм</w:t>
            </w:r>
            <w:r>
              <w:rPr>
                <w:rFonts w:ascii="Times New Roman" w:hAnsi="Times New Roman" w:cs="Times New Roman"/>
              </w:rPr>
              <w:t>,</w:t>
            </w:r>
            <w:r w:rsidR="005932B9" w:rsidRPr="005932B9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основных направлений </w:t>
            </w:r>
            <w:r w:rsidR="005932B9" w:rsidRPr="005932B9">
              <w:rPr>
                <w:rFonts w:ascii="Times New Roman" w:hAnsi="Times New Roman" w:cs="Times New Roman"/>
              </w:rPr>
              <w:t>и мероприятий</w:t>
            </w:r>
            <w:r>
              <w:rPr>
                <w:rFonts w:ascii="Times New Roman" w:hAnsi="Times New Roman" w:cs="Times New Roman"/>
              </w:rPr>
              <w:t xml:space="preserve"> программ</w:t>
            </w:r>
          </w:p>
          <w:p w:rsidR="005932B9" w:rsidRDefault="005932B9" w:rsidP="003847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5932B9" w:rsidRDefault="005932B9" w:rsidP="003847BD">
            <w:pPr>
              <w:rPr>
                <w:rFonts w:ascii="Times New Roman" w:hAnsi="Times New Roman" w:cs="Times New Roman"/>
              </w:rPr>
            </w:pPr>
          </w:p>
        </w:tc>
      </w:tr>
      <w:tr w:rsidR="005932B9" w:rsidTr="005932B9">
        <w:tc>
          <w:tcPr>
            <w:tcW w:w="5069" w:type="dxa"/>
          </w:tcPr>
          <w:p w:rsidR="005932B9" w:rsidRPr="005932B9" w:rsidRDefault="005932B9" w:rsidP="005932B9">
            <w:pPr>
              <w:rPr>
                <w:rFonts w:ascii="Times New Roman" w:hAnsi="Times New Roman" w:cs="Times New Roman"/>
              </w:rPr>
            </w:pPr>
            <w:r w:rsidRPr="005932B9">
              <w:rPr>
                <w:rFonts w:ascii="Times New Roman" w:hAnsi="Times New Roman" w:cs="Times New Roman"/>
              </w:rPr>
              <w:t>Исполнители подпрограмм  и основных мероприятий</w:t>
            </w:r>
          </w:p>
          <w:p w:rsidR="005932B9" w:rsidRPr="005932B9" w:rsidRDefault="005932B9" w:rsidP="005932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5932B9" w:rsidRDefault="005932B9" w:rsidP="003847BD">
            <w:pPr>
              <w:rPr>
                <w:rFonts w:ascii="Times New Roman" w:hAnsi="Times New Roman" w:cs="Times New Roman"/>
              </w:rPr>
            </w:pPr>
          </w:p>
        </w:tc>
      </w:tr>
      <w:tr w:rsidR="005932B9" w:rsidTr="005932B9">
        <w:tc>
          <w:tcPr>
            <w:tcW w:w="5069" w:type="dxa"/>
          </w:tcPr>
          <w:p w:rsidR="005932B9" w:rsidRPr="005932B9" w:rsidRDefault="00324F10" w:rsidP="00593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Объемы и источники  </w:t>
            </w:r>
            <w:r w:rsidR="005932B9" w:rsidRPr="005932B9">
              <w:rPr>
                <w:rFonts w:ascii="Times New Roman" w:hAnsi="Times New Roman" w:cs="Times New Roman"/>
              </w:rPr>
              <w:t>финансирования программы</w:t>
            </w:r>
          </w:p>
          <w:p w:rsidR="005932B9" w:rsidRPr="005932B9" w:rsidRDefault="005932B9" w:rsidP="005932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5932B9" w:rsidRDefault="005932B9" w:rsidP="003847BD">
            <w:pPr>
              <w:rPr>
                <w:rFonts w:ascii="Times New Roman" w:hAnsi="Times New Roman" w:cs="Times New Roman"/>
              </w:rPr>
            </w:pPr>
          </w:p>
        </w:tc>
      </w:tr>
      <w:tr w:rsidR="005932B9" w:rsidTr="005932B9">
        <w:tc>
          <w:tcPr>
            <w:tcW w:w="5069" w:type="dxa"/>
          </w:tcPr>
          <w:p w:rsidR="005932B9" w:rsidRPr="005932B9" w:rsidRDefault="005932B9" w:rsidP="005932B9">
            <w:pPr>
              <w:rPr>
                <w:rFonts w:ascii="Times New Roman" w:hAnsi="Times New Roman" w:cs="Times New Roman"/>
              </w:rPr>
            </w:pPr>
            <w:r w:rsidRPr="005932B9">
              <w:rPr>
                <w:rFonts w:ascii="Times New Roman" w:hAnsi="Times New Roman" w:cs="Times New Roman"/>
              </w:rPr>
              <w:t>Ожидаемые конечные результаты           реализации программы</w:t>
            </w:r>
            <w:r w:rsidRPr="005932B9">
              <w:rPr>
                <w:rFonts w:ascii="Times New Roman" w:hAnsi="Times New Roman" w:cs="Times New Roman"/>
              </w:rPr>
              <w:tab/>
            </w:r>
          </w:p>
          <w:p w:rsidR="005932B9" w:rsidRPr="005932B9" w:rsidRDefault="005932B9" w:rsidP="005932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5932B9" w:rsidRDefault="005932B9" w:rsidP="003847BD">
            <w:pPr>
              <w:rPr>
                <w:rFonts w:ascii="Times New Roman" w:hAnsi="Times New Roman" w:cs="Times New Roman"/>
              </w:rPr>
            </w:pPr>
          </w:p>
        </w:tc>
      </w:tr>
      <w:tr w:rsidR="00324F10" w:rsidTr="005932B9">
        <w:tc>
          <w:tcPr>
            <w:tcW w:w="5069" w:type="dxa"/>
          </w:tcPr>
          <w:p w:rsidR="00324F10" w:rsidRDefault="00324F10" w:rsidP="00593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исполнением программы</w:t>
            </w:r>
          </w:p>
          <w:p w:rsidR="00324F10" w:rsidRPr="005932B9" w:rsidRDefault="00324F10" w:rsidP="005932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324F10" w:rsidRDefault="00324F10" w:rsidP="003847BD">
            <w:pPr>
              <w:rPr>
                <w:rFonts w:ascii="Times New Roman" w:hAnsi="Times New Roman" w:cs="Times New Roman"/>
              </w:rPr>
            </w:pPr>
          </w:p>
        </w:tc>
      </w:tr>
    </w:tbl>
    <w:p w:rsidR="005932B9" w:rsidRPr="005932B9" w:rsidRDefault="005932B9" w:rsidP="003847BD">
      <w:pPr>
        <w:spacing w:after="0" w:line="240" w:lineRule="auto"/>
        <w:rPr>
          <w:rFonts w:ascii="Times New Roman" w:hAnsi="Times New Roman" w:cs="Times New Roman"/>
        </w:rPr>
      </w:pPr>
    </w:p>
    <w:p w:rsidR="00204917" w:rsidRPr="005932B9" w:rsidRDefault="00204917" w:rsidP="003847BD">
      <w:pPr>
        <w:spacing w:after="0" w:line="240" w:lineRule="auto"/>
        <w:rPr>
          <w:rFonts w:ascii="Times New Roman" w:hAnsi="Times New Roman" w:cs="Times New Roman"/>
        </w:rPr>
      </w:pPr>
    </w:p>
    <w:p w:rsidR="00204917" w:rsidRPr="00965FC6" w:rsidRDefault="00204917" w:rsidP="003847BD">
      <w:pPr>
        <w:spacing w:after="0" w:line="240" w:lineRule="auto"/>
        <w:rPr>
          <w:rFonts w:ascii="Times New Roman" w:hAnsi="Times New Roman" w:cs="Times New Roman"/>
          <w:b/>
        </w:rPr>
      </w:pPr>
      <w:r w:rsidRPr="00965FC6">
        <w:rPr>
          <w:rFonts w:ascii="Times New Roman" w:hAnsi="Times New Roman" w:cs="Times New Roman"/>
          <w:b/>
        </w:rPr>
        <w:t>II. Основное содержание</w:t>
      </w:r>
    </w:p>
    <w:p w:rsidR="00204917" w:rsidRPr="00965FC6" w:rsidRDefault="00204917" w:rsidP="003847BD">
      <w:pPr>
        <w:spacing w:after="0" w:line="240" w:lineRule="auto"/>
        <w:rPr>
          <w:rFonts w:ascii="Times New Roman" w:hAnsi="Times New Roman" w:cs="Times New Roman"/>
          <w:b/>
        </w:rPr>
      </w:pPr>
    </w:p>
    <w:p w:rsidR="00204917" w:rsidRPr="005932B9" w:rsidRDefault="00204917" w:rsidP="003847BD">
      <w:pPr>
        <w:spacing w:after="0" w:line="240" w:lineRule="auto"/>
        <w:rPr>
          <w:rFonts w:ascii="Times New Roman" w:hAnsi="Times New Roman" w:cs="Times New Roman"/>
        </w:rPr>
      </w:pPr>
      <w:r w:rsidRPr="005932B9">
        <w:rPr>
          <w:rFonts w:ascii="Times New Roman" w:hAnsi="Times New Roman" w:cs="Times New Roman"/>
        </w:rPr>
        <w:t xml:space="preserve"> </w:t>
      </w:r>
    </w:p>
    <w:p w:rsidR="00204917" w:rsidRPr="005932B9" w:rsidRDefault="00204917" w:rsidP="003847BD">
      <w:pPr>
        <w:spacing w:after="0" w:line="240" w:lineRule="auto"/>
        <w:rPr>
          <w:rFonts w:ascii="Times New Roman" w:hAnsi="Times New Roman" w:cs="Times New Roman"/>
        </w:rPr>
      </w:pPr>
    </w:p>
    <w:p w:rsidR="00204917" w:rsidRPr="005932B9" w:rsidRDefault="00204917" w:rsidP="003847BD">
      <w:pPr>
        <w:spacing w:after="0" w:line="240" w:lineRule="auto"/>
        <w:rPr>
          <w:rFonts w:ascii="Times New Roman" w:hAnsi="Times New Roman" w:cs="Times New Roman"/>
        </w:rPr>
      </w:pPr>
      <w:r w:rsidRPr="005932B9">
        <w:rPr>
          <w:rFonts w:ascii="Times New Roman" w:hAnsi="Times New Roman" w:cs="Times New Roman"/>
        </w:rPr>
        <w:t>1. Содержание проблемы и обоснование необходимости</w:t>
      </w:r>
      <w:r w:rsidR="00965FC6">
        <w:rPr>
          <w:rFonts w:ascii="Times New Roman" w:hAnsi="Times New Roman" w:cs="Times New Roman"/>
        </w:rPr>
        <w:t xml:space="preserve"> </w:t>
      </w:r>
      <w:r w:rsidRPr="005932B9">
        <w:rPr>
          <w:rFonts w:ascii="Times New Roman" w:hAnsi="Times New Roman" w:cs="Times New Roman"/>
        </w:rPr>
        <w:t>ее решения программными методами</w:t>
      </w:r>
    </w:p>
    <w:p w:rsidR="00204917" w:rsidRPr="005932B9" w:rsidRDefault="00204917" w:rsidP="003847BD">
      <w:pPr>
        <w:spacing w:after="0" w:line="240" w:lineRule="auto"/>
        <w:rPr>
          <w:rFonts w:ascii="Times New Roman" w:hAnsi="Times New Roman" w:cs="Times New Roman"/>
        </w:rPr>
      </w:pPr>
    </w:p>
    <w:p w:rsidR="00204917" w:rsidRPr="005932B9" w:rsidRDefault="00204917" w:rsidP="003847BD">
      <w:pPr>
        <w:spacing w:after="0" w:line="240" w:lineRule="auto"/>
        <w:rPr>
          <w:rFonts w:ascii="Times New Roman" w:hAnsi="Times New Roman" w:cs="Times New Roman"/>
        </w:rPr>
      </w:pPr>
      <w:r w:rsidRPr="005932B9">
        <w:rPr>
          <w:rFonts w:ascii="Times New Roman" w:hAnsi="Times New Roman" w:cs="Times New Roman"/>
        </w:rPr>
        <w:t>2. Основные цели, задачи, сроки и этапы  реализации программы</w:t>
      </w:r>
    </w:p>
    <w:p w:rsidR="00204917" w:rsidRPr="005932B9" w:rsidRDefault="00204917" w:rsidP="003847BD">
      <w:pPr>
        <w:spacing w:after="0" w:line="240" w:lineRule="auto"/>
        <w:rPr>
          <w:rFonts w:ascii="Times New Roman" w:hAnsi="Times New Roman" w:cs="Times New Roman"/>
        </w:rPr>
      </w:pPr>
    </w:p>
    <w:p w:rsidR="00204917" w:rsidRPr="005932B9" w:rsidRDefault="00204917" w:rsidP="003847BD">
      <w:pPr>
        <w:spacing w:after="0" w:line="240" w:lineRule="auto"/>
        <w:rPr>
          <w:rFonts w:ascii="Times New Roman" w:hAnsi="Times New Roman" w:cs="Times New Roman"/>
        </w:rPr>
      </w:pPr>
      <w:r w:rsidRPr="005932B9">
        <w:rPr>
          <w:rFonts w:ascii="Times New Roman" w:hAnsi="Times New Roman" w:cs="Times New Roman"/>
        </w:rPr>
        <w:t>3. Система программных мероприятий</w:t>
      </w:r>
    </w:p>
    <w:p w:rsidR="00204917" w:rsidRPr="005932B9" w:rsidRDefault="00204917" w:rsidP="003847BD">
      <w:pPr>
        <w:spacing w:after="0" w:line="240" w:lineRule="auto"/>
        <w:rPr>
          <w:rFonts w:ascii="Times New Roman" w:hAnsi="Times New Roman" w:cs="Times New Roman"/>
        </w:rPr>
      </w:pPr>
    </w:p>
    <w:p w:rsidR="00204917" w:rsidRPr="005932B9" w:rsidRDefault="00965FC6" w:rsidP="003847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Нормативное </w:t>
      </w:r>
      <w:r w:rsidR="00204917" w:rsidRPr="005932B9">
        <w:rPr>
          <w:rFonts w:ascii="Times New Roman" w:hAnsi="Times New Roman" w:cs="Times New Roman"/>
        </w:rPr>
        <w:t xml:space="preserve"> обеспечение программы</w:t>
      </w:r>
    </w:p>
    <w:p w:rsidR="00204917" w:rsidRPr="005932B9" w:rsidRDefault="00204917" w:rsidP="003847BD">
      <w:pPr>
        <w:spacing w:after="0" w:line="240" w:lineRule="auto"/>
        <w:rPr>
          <w:rFonts w:ascii="Times New Roman" w:hAnsi="Times New Roman" w:cs="Times New Roman"/>
        </w:rPr>
      </w:pPr>
    </w:p>
    <w:p w:rsidR="00204917" w:rsidRPr="005932B9" w:rsidRDefault="00204917" w:rsidP="003847BD">
      <w:pPr>
        <w:spacing w:after="0" w:line="240" w:lineRule="auto"/>
        <w:rPr>
          <w:rFonts w:ascii="Times New Roman" w:hAnsi="Times New Roman" w:cs="Times New Roman"/>
        </w:rPr>
      </w:pPr>
      <w:r w:rsidRPr="005932B9">
        <w:rPr>
          <w:rFonts w:ascii="Times New Roman" w:hAnsi="Times New Roman" w:cs="Times New Roman"/>
        </w:rPr>
        <w:t>5. Механизм реализации программы</w:t>
      </w:r>
    </w:p>
    <w:p w:rsidR="00204917" w:rsidRPr="005932B9" w:rsidRDefault="00204917" w:rsidP="003847BD">
      <w:pPr>
        <w:spacing w:after="0" w:line="240" w:lineRule="auto"/>
        <w:rPr>
          <w:rFonts w:ascii="Times New Roman" w:hAnsi="Times New Roman" w:cs="Times New Roman"/>
        </w:rPr>
      </w:pPr>
    </w:p>
    <w:p w:rsidR="00204917" w:rsidRPr="005932B9" w:rsidRDefault="00204917" w:rsidP="003847BD">
      <w:pPr>
        <w:spacing w:after="0" w:line="240" w:lineRule="auto"/>
        <w:rPr>
          <w:rFonts w:ascii="Times New Roman" w:hAnsi="Times New Roman" w:cs="Times New Roman"/>
        </w:rPr>
      </w:pPr>
      <w:r w:rsidRPr="005932B9">
        <w:rPr>
          <w:rFonts w:ascii="Times New Roman" w:hAnsi="Times New Roman" w:cs="Times New Roman"/>
        </w:rPr>
        <w:t xml:space="preserve">6. </w:t>
      </w:r>
      <w:r w:rsidR="0031610D">
        <w:rPr>
          <w:rFonts w:ascii="Times New Roman" w:hAnsi="Times New Roman" w:cs="Times New Roman"/>
        </w:rPr>
        <w:t>О</w:t>
      </w:r>
      <w:r w:rsidRPr="005932B9">
        <w:rPr>
          <w:rFonts w:ascii="Times New Roman" w:hAnsi="Times New Roman" w:cs="Times New Roman"/>
        </w:rPr>
        <w:t>ценка эффективности реализации</w:t>
      </w:r>
      <w:r w:rsidR="0031610D">
        <w:rPr>
          <w:rFonts w:ascii="Times New Roman" w:hAnsi="Times New Roman" w:cs="Times New Roman"/>
        </w:rPr>
        <w:t xml:space="preserve"> программы </w:t>
      </w:r>
    </w:p>
    <w:p w:rsidR="00204917" w:rsidRDefault="00204917" w:rsidP="003847BD">
      <w:pPr>
        <w:spacing w:after="0" w:line="240" w:lineRule="auto"/>
        <w:rPr>
          <w:rFonts w:ascii="Times New Roman" w:hAnsi="Times New Roman" w:cs="Times New Roman"/>
        </w:rPr>
      </w:pPr>
      <w:r w:rsidRPr="005932B9">
        <w:rPr>
          <w:rFonts w:ascii="Times New Roman" w:hAnsi="Times New Roman" w:cs="Times New Roman"/>
        </w:rPr>
        <w:t xml:space="preserve"> </w:t>
      </w:r>
    </w:p>
    <w:p w:rsidR="00D415B3" w:rsidRDefault="00D415B3" w:rsidP="003847BD">
      <w:pPr>
        <w:spacing w:after="0" w:line="240" w:lineRule="auto"/>
        <w:rPr>
          <w:rFonts w:ascii="Times New Roman" w:hAnsi="Times New Roman" w:cs="Times New Roman"/>
        </w:rPr>
      </w:pPr>
    </w:p>
    <w:p w:rsidR="00D415B3" w:rsidRPr="00D415B3" w:rsidRDefault="00D415B3" w:rsidP="00D415B3">
      <w:pPr>
        <w:spacing w:after="0" w:line="240" w:lineRule="auto"/>
        <w:rPr>
          <w:rFonts w:ascii="Times New Roman" w:hAnsi="Times New Roman" w:cs="Times New Roman"/>
          <w:b/>
        </w:rPr>
      </w:pPr>
      <w:r w:rsidRPr="00D415B3">
        <w:rPr>
          <w:rFonts w:ascii="Times New Roman" w:hAnsi="Times New Roman" w:cs="Times New Roman"/>
          <w:b/>
        </w:rPr>
        <w:t>III. Приложения к программе</w:t>
      </w:r>
    </w:p>
    <w:sectPr w:rsidR="00D415B3" w:rsidRPr="00D415B3" w:rsidSect="00BF45EB">
      <w:pgSz w:w="11906" w:h="16838"/>
      <w:pgMar w:top="567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364C"/>
    <w:multiLevelType w:val="hybridMultilevel"/>
    <w:tmpl w:val="0B448238"/>
    <w:lvl w:ilvl="0" w:tplc="21E001EE">
      <w:start w:val="1"/>
      <w:numFmt w:val="upperRoman"/>
      <w:lvlText w:val="%1."/>
      <w:lvlJc w:val="right"/>
      <w:pPr>
        <w:ind w:left="644" w:hanging="360"/>
      </w:pPr>
      <w:rPr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9E6724"/>
    <w:multiLevelType w:val="hybridMultilevel"/>
    <w:tmpl w:val="3724C2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01D7E"/>
    <w:multiLevelType w:val="hybridMultilevel"/>
    <w:tmpl w:val="4D9CC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66145"/>
    <w:multiLevelType w:val="hybridMultilevel"/>
    <w:tmpl w:val="A7E47F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04917"/>
    <w:rsid w:val="00021EC4"/>
    <w:rsid w:val="000231DE"/>
    <w:rsid w:val="000336D0"/>
    <w:rsid w:val="00040DD0"/>
    <w:rsid w:val="00074E70"/>
    <w:rsid w:val="00075DE7"/>
    <w:rsid w:val="000B50F7"/>
    <w:rsid w:val="000B5DF9"/>
    <w:rsid w:val="000B64EA"/>
    <w:rsid w:val="0019712B"/>
    <w:rsid w:val="001C5ACA"/>
    <w:rsid w:val="002007DB"/>
    <w:rsid w:val="00204917"/>
    <w:rsid w:val="002436E9"/>
    <w:rsid w:val="00287A0A"/>
    <w:rsid w:val="002D16CB"/>
    <w:rsid w:val="002F34EE"/>
    <w:rsid w:val="002F4CFC"/>
    <w:rsid w:val="0031610D"/>
    <w:rsid w:val="00324F10"/>
    <w:rsid w:val="00334ABB"/>
    <w:rsid w:val="0035490F"/>
    <w:rsid w:val="00376E65"/>
    <w:rsid w:val="003847BD"/>
    <w:rsid w:val="003946AD"/>
    <w:rsid w:val="003B2E88"/>
    <w:rsid w:val="003B7D21"/>
    <w:rsid w:val="003F09F3"/>
    <w:rsid w:val="003F2FA6"/>
    <w:rsid w:val="00413F0C"/>
    <w:rsid w:val="00467782"/>
    <w:rsid w:val="00504834"/>
    <w:rsid w:val="00506DF5"/>
    <w:rsid w:val="00557A50"/>
    <w:rsid w:val="005932B9"/>
    <w:rsid w:val="005A0B6F"/>
    <w:rsid w:val="00651068"/>
    <w:rsid w:val="006A3610"/>
    <w:rsid w:val="006B38F3"/>
    <w:rsid w:val="006B65C5"/>
    <w:rsid w:val="006E1416"/>
    <w:rsid w:val="006E7154"/>
    <w:rsid w:val="007419F9"/>
    <w:rsid w:val="00741FC3"/>
    <w:rsid w:val="0077111F"/>
    <w:rsid w:val="00775A31"/>
    <w:rsid w:val="007803D0"/>
    <w:rsid w:val="00786AEB"/>
    <w:rsid w:val="007A7B88"/>
    <w:rsid w:val="007D16F6"/>
    <w:rsid w:val="007D3F17"/>
    <w:rsid w:val="00801B10"/>
    <w:rsid w:val="008028B7"/>
    <w:rsid w:val="008073B0"/>
    <w:rsid w:val="00866157"/>
    <w:rsid w:val="00885599"/>
    <w:rsid w:val="008A2917"/>
    <w:rsid w:val="009044A1"/>
    <w:rsid w:val="00906DC9"/>
    <w:rsid w:val="00932452"/>
    <w:rsid w:val="00941776"/>
    <w:rsid w:val="00954ACE"/>
    <w:rsid w:val="00965FC6"/>
    <w:rsid w:val="009968DC"/>
    <w:rsid w:val="009B2071"/>
    <w:rsid w:val="009C32DA"/>
    <w:rsid w:val="009E6014"/>
    <w:rsid w:val="00AD484B"/>
    <w:rsid w:val="00AF4EF1"/>
    <w:rsid w:val="00B12902"/>
    <w:rsid w:val="00B765D7"/>
    <w:rsid w:val="00BB2EA3"/>
    <w:rsid w:val="00BD23C4"/>
    <w:rsid w:val="00BE7B9F"/>
    <w:rsid w:val="00BF45EB"/>
    <w:rsid w:val="00C20E95"/>
    <w:rsid w:val="00C24EA1"/>
    <w:rsid w:val="00C27A76"/>
    <w:rsid w:val="00C337F8"/>
    <w:rsid w:val="00C355D6"/>
    <w:rsid w:val="00C82446"/>
    <w:rsid w:val="00C96ED3"/>
    <w:rsid w:val="00CB7115"/>
    <w:rsid w:val="00CF6C63"/>
    <w:rsid w:val="00D415B3"/>
    <w:rsid w:val="00D5709F"/>
    <w:rsid w:val="00D63B9F"/>
    <w:rsid w:val="00D71753"/>
    <w:rsid w:val="00D816C0"/>
    <w:rsid w:val="00D82928"/>
    <w:rsid w:val="00DC2F9D"/>
    <w:rsid w:val="00DD04B7"/>
    <w:rsid w:val="00DD5BE8"/>
    <w:rsid w:val="00E05BEC"/>
    <w:rsid w:val="00E67047"/>
    <w:rsid w:val="00EE0A73"/>
    <w:rsid w:val="00F2172C"/>
    <w:rsid w:val="00F24442"/>
    <w:rsid w:val="00F2775A"/>
    <w:rsid w:val="00F44338"/>
    <w:rsid w:val="00F63EAC"/>
    <w:rsid w:val="00FF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7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C2F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1E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81948C4-2FB6-400D-8893-2954F689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13</Pages>
  <Words>3590</Words>
  <Characters>20464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НАТАЛЬЯ БЮДЖЕТ</cp:lastModifiedBy>
  <cp:revision>67</cp:revision>
  <cp:lastPrinted>2014-02-12T03:07:00Z</cp:lastPrinted>
  <dcterms:created xsi:type="dcterms:W3CDTF">2014-01-23T09:18:00Z</dcterms:created>
  <dcterms:modified xsi:type="dcterms:W3CDTF">2016-09-13T04:53:00Z</dcterms:modified>
</cp:coreProperties>
</file>