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1" w:type="dxa"/>
        <w:tblInd w:w="-601" w:type="dxa"/>
        <w:tblLayout w:type="fixed"/>
        <w:tblLook w:val="0000"/>
      </w:tblPr>
      <w:tblGrid>
        <w:gridCol w:w="10701"/>
      </w:tblGrid>
      <w:tr w:rsidR="005C6B67" w:rsidRPr="00136654" w:rsidTr="00E83B38">
        <w:trPr>
          <w:trHeight w:val="2746"/>
        </w:trPr>
        <w:tc>
          <w:tcPr>
            <w:tcW w:w="10701" w:type="dxa"/>
          </w:tcPr>
          <w:p w:rsidR="005C6B67" w:rsidRPr="00136654" w:rsidRDefault="005C6B67" w:rsidP="00B545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136654">
              <w:rPr>
                <w:b/>
                <w:sz w:val="24"/>
                <w:szCs w:val="24"/>
              </w:rPr>
              <w:t>КОНТРОЛЬНО-СЧЕТНЫЙ ОРГАН</w:t>
            </w:r>
          </w:p>
          <w:p w:rsidR="005C6B67" w:rsidRPr="00136654" w:rsidRDefault="005C6B67" w:rsidP="00B545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136654">
              <w:rPr>
                <w:b/>
                <w:sz w:val="24"/>
                <w:szCs w:val="24"/>
              </w:rPr>
              <w:t xml:space="preserve"> МУНИЦИПАЛЬНОГО ОБРАЗОВАНИЯ «УСТЬ-КОКСИНСКИЙ РАЙОН»</w:t>
            </w:r>
          </w:p>
          <w:p w:rsidR="005C6B67" w:rsidRPr="00136654" w:rsidRDefault="005C6B67" w:rsidP="00B5450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136654">
              <w:rPr>
                <w:b/>
                <w:sz w:val="24"/>
                <w:szCs w:val="24"/>
              </w:rPr>
              <w:t>РЕСПУБЛИКИ АЛТАЙ</w:t>
            </w:r>
          </w:p>
          <w:p w:rsidR="005C6B67" w:rsidRPr="00136654" w:rsidRDefault="0054111C" w:rsidP="00B54503">
            <w:pPr>
              <w:jc w:val="center"/>
              <w:rPr>
                <w:rFonts w:ascii="Times New Roman" w:hAnsi="Times New Roman" w:cs="Times New Roman"/>
              </w:rPr>
            </w:pPr>
            <w:r w:rsidRPr="00136654">
              <w:rPr>
                <w:noProof/>
                <w:sz w:val="24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2774950</wp:posOffset>
                  </wp:positionH>
                  <wp:positionV relativeFrom="paragraph">
                    <wp:posOffset>90805</wp:posOffset>
                  </wp:positionV>
                  <wp:extent cx="894080" cy="1143000"/>
                  <wp:effectExtent l="0" t="0" r="0" b="0"/>
                  <wp:wrapSquare wrapText="bothSides"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C6B67" w:rsidRPr="00136654" w:rsidRDefault="008D286A" w:rsidP="001A07CF">
      <w:pPr>
        <w:pStyle w:val="a3"/>
        <w:tabs>
          <w:tab w:val="left" w:pos="0"/>
        </w:tabs>
        <w:rPr>
          <w:sz w:val="16"/>
          <w:szCs w:val="16"/>
        </w:rPr>
      </w:pPr>
      <w:r w:rsidRPr="008D286A">
        <w:rPr>
          <w:noProof/>
          <w:sz w:val="24"/>
        </w:rPr>
        <w:pict>
          <v:line id="_x0000_s1027" style="position:absolute;flip:y;z-index:251661312;mso-position-horizontal-relative:text;mso-position-vertical-relative:text" from="-6pt,4.55pt" to="469.95pt,4.55pt" strokecolor="navy" strokeweight="4.5pt">
            <v:stroke linestyle="thickThin"/>
          </v:line>
        </w:pic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5"/>
        <w:gridCol w:w="4469"/>
      </w:tblGrid>
      <w:tr w:rsidR="005C6B67" w:rsidRPr="00EE556B" w:rsidTr="00F537C5">
        <w:trPr>
          <w:trHeight w:val="360"/>
        </w:trPr>
        <w:tc>
          <w:tcPr>
            <w:tcW w:w="4995" w:type="dxa"/>
          </w:tcPr>
          <w:p w:rsidR="005C6B67" w:rsidRPr="00136654" w:rsidRDefault="005C6B67" w:rsidP="005C6B67">
            <w:pPr>
              <w:pStyle w:val="a3"/>
              <w:ind w:left="-142" w:firstLine="142"/>
              <w:rPr>
                <w:sz w:val="16"/>
                <w:szCs w:val="16"/>
              </w:rPr>
            </w:pPr>
            <w:r w:rsidRPr="00136654">
              <w:rPr>
                <w:sz w:val="16"/>
                <w:szCs w:val="16"/>
              </w:rPr>
              <w:t>Харитошкина ул., д.</w:t>
            </w:r>
            <w:r w:rsidR="00F537C5" w:rsidRPr="00136654">
              <w:rPr>
                <w:sz w:val="16"/>
                <w:szCs w:val="16"/>
              </w:rPr>
              <w:t>1А</w:t>
            </w:r>
            <w:r w:rsidRPr="00136654">
              <w:rPr>
                <w:sz w:val="16"/>
                <w:szCs w:val="16"/>
              </w:rPr>
              <w:t>, с. Усть-Кокса,</w:t>
            </w:r>
          </w:p>
          <w:p w:rsidR="005C6B67" w:rsidRPr="00136654" w:rsidRDefault="005C6B67" w:rsidP="005C6B67">
            <w:pPr>
              <w:pStyle w:val="a3"/>
              <w:rPr>
                <w:sz w:val="16"/>
                <w:szCs w:val="16"/>
              </w:rPr>
            </w:pPr>
            <w:r w:rsidRPr="00136654">
              <w:rPr>
                <w:sz w:val="16"/>
                <w:szCs w:val="16"/>
              </w:rPr>
              <w:t>Республика Алтай, 649490</w:t>
            </w:r>
          </w:p>
        </w:tc>
        <w:tc>
          <w:tcPr>
            <w:tcW w:w="4469" w:type="dxa"/>
          </w:tcPr>
          <w:p w:rsidR="005C6B67" w:rsidRPr="00136654" w:rsidRDefault="005C6B67" w:rsidP="005C6B67">
            <w:pPr>
              <w:pStyle w:val="a3"/>
              <w:jc w:val="right"/>
              <w:rPr>
                <w:sz w:val="16"/>
                <w:szCs w:val="16"/>
                <w:lang w:val="en-US"/>
              </w:rPr>
            </w:pPr>
            <w:r w:rsidRPr="00136654">
              <w:rPr>
                <w:sz w:val="16"/>
                <w:szCs w:val="16"/>
              </w:rPr>
              <w:t>тел</w:t>
            </w:r>
            <w:r w:rsidRPr="00136654">
              <w:rPr>
                <w:sz w:val="16"/>
                <w:szCs w:val="16"/>
                <w:lang w:val="en-US"/>
              </w:rPr>
              <w:t>.: 8(388-48) 2-</w:t>
            </w:r>
            <w:r w:rsidR="00F537C5" w:rsidRPr="00136654">
              <w:rPr>
                <w:sz w:val="16"/>
                <w:szCs w:val="16"/>
                <w:lang w:val="en-US"/>
              </w:rPr>
              <w:t>2</w:t>
            </w:r>
            <w:r w:rsidRPr="00136654">
              <w:rPr>
                <w:sz w:val="16"/>
                <w:szCs w:val="16"/>
                <w:lang w:val="en-US"/>
              </w:rPr>
              <w:t>1-</w:t>
            </w:r>
            <w:r w:rsidR="00F537C5" w:rsidRPr="00136654">
              <w:rPr>
                <w:sz w:val="16"/>
                <w:szCs w:val="16"/>
                <w:lang w:val="en-US"/>
              </w:rPr>
              <w:t>62</w:t>
            </w:r>
          </w:p>
          <w:p w:rsidR="005C6B67" w:rsidRPr="00136654" w:rsidRDefault="005C6B67" w:rsidP="005C6B67">
            <w:pPr>
              <w:pStyle w:val="a3"/>
              <w:jc w:val="right"/>
              <w:rPr>
                <w:sz w:val="16"/>
                <w:szCs w:val="16"/>
                <w:lang w:val="en-US"/>
              </w:rPr>
            </w:pPr>
            <w:r w:rsidRPr="00136654">
              <w:rPr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392A92" w:rsidRPr="00136654" w:rsidRDefault="00392A92" w:rsidP="005C6B67">
      <w:pPr>
        <w:pStyle w:val="a3"/>
        <w:rPr>
          <w:lang w:val="en-US"/>
        </w:rPr>
      </w:pPr>
    </w:p>
    <w:p w:rsidR="003A2EB4" w:rsidRPr="00136654" w:rsidRDefault="003A2EB4" w:rsidP="005C6B67">
      <w:pPr>
        <w:pStyle w:val="a3"/>
        <w:rPr>
          <w:lang w:val="en-US"/>
        </w:rPr>
      </w:pPr>
    </w:p>
    <w:p w:rsidR="00E83B38" w:rsidRPr="00136654" w:rsidRDefault="00E83B38" w:rsidP="00136654">
      <w:pPr>
        <w:pStyle w:val="aff1"/>
        <w:spacing w:before="120" w:line="240" w:lineRule="auto"/>
        <w:rPr>
          <w:rFonts w:ascii="Times New Roman" w:hAnsi="Times New Roman"/>
          <w:b w:val="0"/>
          <w:bCs w:val="0"/>
        </w:rPr>
      </w:pPr>
      <w:r w:rsidRPr="00136654">
        <w:rPr>
          <w:rFonts w:ascii="Times New Roman" w:hAnsi="Times New Roman"/>
          <w:b w:val="0"/>
          <w:color w:val="000000"/>
        </w:rPr>
        <w:t>с. Усть-Кокса</w:t>
      </w:r>
      <w:r w:rsidR="00136654">
        <w:rPr>
          <w:rFonts w:ascii="Times New Roman" w:hAnsi="Times New Roman"/>
          <w:b w:val="0"/>
          <w:color w:val="000000"/>
        </w:rPr>
        <w:tab/>
      </w:r>
      <w:r w:rsidR="00F537C5" w:rsidRPr="00136654">
        <w:rPr>
          <w:rFonts w:ascii="Times New Roman" w:hAnsi="Times New Roman"/>
        </w:rPr>
        <w:tab/>
      </w:r>
      <w:r w:rsidR="00F537C5" w:rsidRPr="00136654">
        <w:rPr>
          <w:rFonts w:ascii="Times New Roman" w:hAnsi="Times New Roman"/>
        </w:rPr>
        <w:tab/>
      </w:r>
      <w:r w:rsidR="00F537C5" w:rsidRPr="00136654">
        <w:rPr>
          <w:rFonts w:ascii="Times New Roman" w:hAnsi="Times New Roman"/>
        </w:rPr>
        <w:tab/>
      </w:r>
      <w:r w:rsidR="00F537C5" w:rsidRPr="00136654">
        <w:rPr>
          <w:rFonts w:ascii="Times New Roman" w:hAnsi="Times New Roman"/>
        </w:rPr>
        <w:tab/>
      </w:r>
      <w:r w:rsidR="00F537C5" w:rsidRPr="00136654">
        <w:rPr>
          <w:rFonts w:ascii="Times New Roman" w:hAnsi="Times New Roman"/>
        </w:rPr>
        <w:tab/>
      </w:r>
      <w:r w:rsidR="00F537C5" w:rsidRPr="00136654">
        <w:rPr>
          <w:rFonts w:ascii="Times New Roman" w:hAnsi="Times New Roman"/>
        </w:rPr>
        <w:tab/>
      </w:r>
      <w:r w:rsidR="00FC1B52">
        <w:rPr>
          <w:rFonts w:ascii="Times New Roman" w:hAnsi="Times New Roman"/>
        </w:rPr>
        <w:tab/>
      </w:r>
      <w:r w:rsidR="00FC1B52" w:rsidRPr="00FC1B52">
        <w:rPr>
          <w:rFonts w:ascii="Times New Roman" w:hAnsi="Times New Roman"/>
          <w:b w:val="0"/>
          <w:color w:val="auto"/>
        </w:rPr>
        <w:t>25</w:t>
      </w:r>
      <w:r w:rsidR="00F537C5" w:rsidRPr="00136654">
        <w:rPr>
          <w:rFonts w:ascii="Times New Roman" w:hAnsi="Times New Roman"/>
          <w:b w:val="0"/>
          <w:color w:val="000000" w:themeColor="text1"/>
        </w:rPr>
        <w:t xml:space="preserve"> апреля  201</w:t>
      </w:r>
      <w:r w:rsidR="00FC1B52">
        <w:rPr>
          <w:rFonts w:ascii="Times New Roman" w:hAnsi="Times New Roman"/>
          <w:b w:val="0"/>
          <w:color w:val="000000" w:themeColor="text1"/>
        </w:rPr>
        <w:t>6</w:t>
      </w:r>
      <w:r w:rsidR="00F537C5" w:rsidRPr="00136654">
        <w:rPr>
          <w:rFonts w:ascii="Times New Roman" w:hAnsi="Times New Roman"/>
          <w:b w:val="0"/>
          <w:color w:val="000000" w:themeColor="text1"/>
        </w:rPr>
        <w:t>г</w:t>
      </w:r>
      <w:r w:rsidR="00F537C5" w:rsidRPr="00136654">
        <w:rPr>
          <w:rFonts w:ascii="Times New Roman" w:hAnsi="Times New Roman"/>
          <w:b w:val="0"/>
          <w:color w:val="000000"/>
        </w:rPr>
        <w:t>.</w:t>
      </w:r>
    </w:p>
    <w:p w:rsidR="00136654" w:rsidRDefault="00136654" w:rsidP="00E83B38">
      <w:pPr>
        <w:tabs>
          <w:tab w:val="left" w:pos="378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B38" w:rsidRPr="00136654" w:rsidRDefault="00E83B38" w:rsidP="00E83B38">
      <w:pPr>
        <w:tabs>
          <w:tab w:val="left" w:pos="378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654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  <w:r w:rsidR="00F537C5" w:rsidRPr="00136654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537C5" w:rsidRPr="006C3B0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C3B0A" w:rsidRPr="006C3B0A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E83B38" w:rsidRPr="00136654" w:rsidRDefault="00FC1B52" w:rsidP="00E83B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B5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</w:t>
      </w:r>
      <w:r w:rsidR="00595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B38" w:rsidRPr="0013665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83B38" w:rsidRPr="00136654" w:rsidRDefault="00E83B38" w:rsidP="00E83B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654">
        <w:rPr>
          <w:rFonts w:ascii="Times New Roman" w:hAnsi="Times New Roman" w:cs="Times New Roman"/>
          <w:b/>
          <w:bCs/>
          <w:sz w:val="28"/>
          <w:szCs w:val="28"/>
        </w:rPr>
        <w:t>«Усть-Коксинский район» Республики Алтай за 201</w:t>
      </w:r>
      <w:r w:rsidR="00FC1B5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3665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83B38" w:rsidRPr="00136654" w:rsidRDefault="00E83B38" w:rsidP="00E83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3B38" w:rsidRPr="00136654" w:rsidRDefault="00E83B38" w:rsidP="00E83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2888" w:rsidRPr="00745EE6" w:rsidRDefault="00152888" w:rsidP="00152888">
      <w:pPr>
        <w:pStyle w:val="aff0"/>
        <w:numPr>
          <w:ilvl w:val="0"/>
          <w:numId w:val="16"/>
        </w:numPr>
        <w:tabs>
          <w:tab w:val="left" w:pos="2830"/>
          <w:tab w:val="center" w:pos="48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45EE6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152888" w:rsidRDefault="00152888" w:rsidP="005A3764">
      <w:pPr>
        <w:pStyle w:val="af0"/>
        <w:spacing w:after="0"/>
        <w:ind w:firstLine="709"/>
        <w:jc w:val="both"/>
        <w:rPr>
          <w:sz w:val="28"/>
          <w:szCs w:val="28"/>
        </w:rPr>
      </w:pPr>
    </w:p>
    <w:p w:rsidR="00FC1B52" w:rsidRPr="00EC2309" w:rsidRDefault="00FC1B52" w:rsidP="005A3764">
      <w:pPr>
        <w:pStyle w:val="af0"/>
        <w:spacing w:after="0"/>
        <w:ind w:firstLine="709"/>
        <w:jc w:val="both"/>
        <w:rPr>
          <w:sz w:val="28"/>
          <w:szCs w:val="28"/>
        </w:rPr>
      </w:pPr>
      <w:r w:rsidRPr="005A3764">
        <w:rPr>
          <w:sz w:val="28"/>
          <w:szCs w:val="28"/>
        </w:rPr>
        <w:t>Проверка годового отчета об исполнении бюджета МО «Усть-</w:t>
      </w:r>
      <w:r w:rsidRPr="00EC2309">
        <w:rPr>
          <w:sz w:val="28"/>
          <w:szCs w:val="28"/>
        </w:rPr>
        <w:t>Коксинский район» РА за 2015 год и подготовка заключения на него осуществлена в соответствии с требованиями действующего законодательства,</w:t>
      </w:r>
      <w:r w:rsidR="002E3B92" w:rsidRPr="00EC2309">
        <w:rPr>
          <w:sz w:val="28"/>
          <w:szCs w:val="28"/>
        </w:rPr>
        <w:t xml:space="preserve"> плана работы Контрольно-счетного</w:t>
      </w:r>
      <w:r w:rsidR="006C3B0A">
        <w:rPr>
          <w:sz w:val="28"/>
          <w:szCs w:val="28"/>
        </w:rPr>
        <w:t xml:space="preserve"> </w:t>
      </w:r>
      <w:r w:rsidR="002E3B92" w:rsidRPr="00EC2309">
        <w:rPr>
          <w:sz w:val="28"/>
          <w:szCs w:val="28"/>
        </w:rPr>
        <w:t>органа МО «Усть-Коксинский район»</w:t>
      </w:r>
      <w:r w:rsidR="00595A18">
        <w:rPr>
          <w:sz w:val="28"/>
          <w:szCs w:val="28"/>
        </w:rPr>
        <w:t xml:space="preserve"> </w:t>
      </w:r>
      <w:r w:rsidR="002E3B92" w:rsidRPr="00EC2309">
        <w:rPr>
          <w:sz w:val="28"/>
          <w:szCs w:val="28"/>
        </w:rPr>
        <w:t>РА</w:t>
      </w:r>
      <w:r w:rsidRPr="00EC2309">
        <w:rPr>
          <w:sz w:val="28"/>
          <w:szCs w:val="28"/>
        </w:rPr>
        <w:t>.</w:t>
      </w:r>
    </w:p>
    <w:p w:rsidR="00FC1B52" w:rsidRDefault="00FC1B52" w:rsidP="005A3764">
      <w:pPr>
        <w:pStyle w:val="af0"/>
        <w:spacing w:after="0"/>
        <w:ind w:firstLine="709"/>
        <w:jc w:val="both"/>
        <w:rPr>
          <w:sz w:val="28"/>
          <w:szCs w:val="28"/>
        </w:rPr>
      </w:pPr>
      <w:r w:rsidRPr="00EC2309">
        <w:rPr>
          <w:sz w:val="28"/>
          <w:szCs w:val="28"/>
        </w:rPr>
        <w:t xml:space="preserve">В ходе проведения экспертизы на годовой отчет об исполнении бюджета </w:t>
      </w:r>
      <w:r w:rsidR="002E3B92" w:rsidRPr="00EC2309">
        <w:rPr>
          <w:sz w:val="28"/>
          <w:szCs w:val="28"/>
        </w:rPr>
        <w:t>МО «Усть-Коксинский район» РА за 2015 год</w:t>
      </w:r>
      <w:r w:rsidRPr="00EC2309">
        <w:rPr>
          <w:sz w:val="28"/>
          <w:szCs w:val="28"/>
        </w:rPr>
        <w:t xml:space="preserve"> использованы законодательные и нормативные правовые акты Российской Федерации и Республики Алтай, результаты внешней проверки бюджетной отчетности об исполнении бюджета </w:t>
      </w:r>
      <w:r w:rsidR="002E3B92" w:rsidRPr="00EC2309">
        <w:rPr>
          <w:sz w:val="28"/>
          <w:szCs w:val="28"/>
        </w:rPr>
        <w:t xml:space="preserve">МО «Усть-Коксинский район» РА </w:t>
      </w:r>
      <w:r w:rsidRPr="00EC2309">
        <w:rPr>
          <w:sz w:val="28"/>
          <w:szCs w:val="28"/>
        </w:rPr>
        <w:t>по состоянию на 01.01.201</w:t>
      </w:r>
      <w:r w:rsidR="002E3B92" w:rsidRPr="00EC2309">
        <w:rPr>
          <w:sz w:val="28"/>
          <w:szCs w:val="28"/>
        </w:rPr>
        <w:t>6</w:t>
      </w:r>
      <w:r w:rsidRPr="00EC2309">
        <w:rPr>
          <w:sz w:val="28"/>
          <w:szCs w:val="28"/>
        </w:rPr>
        <w:t>, оперативные, аналитические данные и другие материалы.</w:t>
      </w:r>
    </w:p>
    <w:p w:rsidR="00152888" w:rsidRPr="003D11D4" w:rsidRDefault="00152888" w:rsidP="0015288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контрольного мероприятия: </w:t>
      </w:r>
    </w:p>
    <w:p w:rsidR="00A9541F" w:rsidRDefault="00152888" w:rsidP="00E32D0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подтверждение</w:t>
      </w:r>
      <w:r w:rsidRPr="00136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полноты и достоверности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 об исполнении</w:t>
      </w:r>
      <w:r w:rsidR="0059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Pr="00136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«Усть-Коксинский район» Республики Алтай</w:t>
      </w:r>
      <w:r w:rsidR="00A954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9541F" w:rsidRPr="00F525F2" w:rsidRDefault="00A9541F" w:rsidP="00E32D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5F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установления</w:t>
      </w:r>
      <w:r w:rsidRPr="00F52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достоверности бюджетной отчетности главных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распорядителей бюджетных средств, главных </w:t>
      </w:r>
      <w:r w:rsidRPr="00F52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администраторов доходов бюджета и главных администраторов источников финансирования дефицита бюджета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525F2">
        <w:rPr>
          <w:rFonts w:ascii="Times New Roman" w:hAnsi="Times New Roman" w:cs="Times New Roman"/>
          <w:color w:val="000000" w:themeColor="text1"/>
          <w:sz w:val="28"/>
          <w:szCs w:val="28"/>
        </w:rPr>
        <w:t>главные администраторы бюджетных средств или ГАБС);</w:t>
      </w:r>
    </w:p>
    <w:p w:rsidR="00A9541F" w:rsidRPr="00136654" w:rsidRDefault="00A9541F" w:rsidP="00E32D0A">
      <w:pPr>
        <w:pStyle w:val="3"/>
        <w:tabs>
          <w:tab w:val="left" w:pos="-284"/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6654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оценка уровня исполнения показателей, утвержденных решением о бюджете муниципального образования на отчетный финансовый год</w:t>
      </w:r>
      <w:r w:rsidRPr="0013665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541F" w:rsidRPr="003D11D4" w:rsidRDefault="00A9541F" w:rsidP="00E32D0A">
      <w:pPr>
        <w:pStyle w:val="ConsNormal"/>
        <w:tabs>
          <w:tab w:val="left" w:pos="1260"/>
        </w:tabs>
        <w:ind w:righ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11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Предметом</w:t>
      </w:r>
      <w:r w:rsidRPr="003D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контрольного </w:t>
      </w:r>
      <w:r w:rsidRPr="003D11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мероприятия является:</w:t>
      </w:r>
    </w:p>
    <w:p w:rsidR="00A9541F" w:rsidRPr="009B2569" w:rsidRDefault="00A9541F" w:rsidP="00E32D0A">
      <w:pPr>
        <w:pStyle w:val="ConsNormal"/>
        <w:tabs>
          <w:tab w:val="left" w:pos="12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5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 </w:t>
      </w:r>
      <w:r w:rsidRPr="009B2569">
        <w:rPr>
          <w:rFonts w:ascii="Times New Roman" w:hAnsi="Times New Roman" w:cs="Times New Roman"/>
          <w:color w:val="000000" w:themeColor="text1"/>
          <w:sz w:val="28"/>
          <w:szCs w:val="28"/>
        </w:rPr>
        <w:t>годовой отчёт об</w:t>
      </w:r>
      <w:r w:rsidRPr="009B2569">
        <w:rPr>
          <w:rFonts w:ascii="Times New Roman" w:hAnsi="Times New Roman" w:cs="Times New Roman"/>
          <w:sz w:val="28"/>
          <w:szCs w:val="28"/>
        </w:rPr>
        <w:t xml:space="preserve"> исполнении бюджета за </w:t>
      </w:r>
      <w:r>
        <w:rPr>
          <w:rFonts w:ascii="Times New Roman" w:hAnsi="Times New Roman" w:cs="Times New Roman"/>
          <w:sz w:val="28"/>
          <w:szCs w:val="28"/>
        </w:rPr>
        <w:t>2015 год</w:t>
      </w:r>
      <w:r w:rsidRPr="009B2569">
        <w:rPr>
          <w:rFonts w:ascii="Times New Roman" w:hAnsi="Times New Roman" w:cs="Times New Roman"/>
          <w:sz w:val="28"/>
          <w:szCs w:val="28"/>
        </w:rPr>
        <w:t>;</w:t>
      </w:r>
    </w:p>
    <w:p w:rsidR="00A9541F" w:rsidRDefault="00A9541F" w:rsidP="00E32D0A">
      <w:pPr>
        <w:pStyle w:val="ConsNormal"/>
        <w:tabs>
          <w:tab w:val="left" w:pos="12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2569">
        <w:rPr>
          <w:rFonts w:ascii="Times New Roman" w:hAnsi="Times New Roman" w:cs="Times New Roman"/>
          <w:sz w:val="28"/>
          <w:szCs w:val="28"/>
        </w:rPr>
        <w:t>годовая бухгалтерс</w:t>
      </w:r>
      <w:r w:rsidR="00E32D0A">
        <w:rPr>
          <w:rFonts w:ascii="Times New Roman" w:hAnsi="Times New Roman" w:cs="Times New Roman"/>
          <w:sz w:val="28"/>
          <w:szCs w:val="28"/>
        </w:rPr>
        <w:t>кая и бюджетная отчётность ГАБС</w:t>
      </w:r>
      <w:r w:rsidRPr="009B2569">
        <w:rPr>
          <w:rFonts w:ascii="Times New Roman" w:hAnsi="Times New Roman" w:cs="Times New Roman"/>
          <w:sz w:val="28"/>
          <w:szCs w:val="28"/>
        </w:rPr>
        <w:t>.</w:t>
      </w:r>
    </w:p>
    <w:p w:rsidR="00152888" w:rsidRPr="00C440C3" w:rsidRDefault="00152888" w:rsidP="003D11D4">
      <w:pPr>
        <w:pStyle w:val="aff0"/>
        <w:numPr>
          <w:ilvl w:val="0"/>
          <w:numId w:val="16"/>
        </w:numPr>
        <w:spacing w:before="24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40C3">
        <w:rPr>
          <w:rFonts w:ascii="Times New Roman" w:hAnsi="Times New Roman"/>
          <w:b/>
          <w:sz w:val="28"/>
          <w:szCs w:val="28"/>
        </w:rPr>
        <w:t>Результаты внешней проверки годовой бюджетной отчетности главных администраторов бюджетных средств.</w:t>
      </w:r>
    </w:p>
    <w:p w:rsidR="00152888" w:rsidRDefault="00152888" w:rsidP="0015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4F8">
        <w:rPr>
          <w:rFonts w:ascii="Times New Roman" w:eastAsia="Times New Roman" w:hAnsi="Times New Roman" w:cs="Times New Roman"/>
          <w:sz w:val="28"/>
          <w:szCs w:val="28"/>
        </w:rPr>
        <w:t>Перечень главных администраторов доходов бюджета и главных распорядителей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0224F8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A9541F" w:rsidRPr="00EC23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Решением Совета депутатов </w:t>
      </w:r>
      <w:r w:rsidR="00A9541F" w:rsidRPr="00EC2309">
        <w:rPr>
          <w:rFonts w:ascii="Times New Roman" w:hAnsi="Times New Roman" w:cs="Times New Roman"/>
          <w:sz w:val="28"/>
          <w:szCs w:val="28"/>
        </w:rPr>
        <w:t>от 19.12.2014 года № 13-3 «О бюджете муниципального образования «Усть-Коксинский район» Республики Алтай на 2015 год и на плановый период 2016 и 2017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888" w:rsidRPr="000224F8" w:rsidRDefault="00152888" w:rsidP="0015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C54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Бюджетного кодекса внешней проверке годовой бюджетной отчетности за 201</w:t>
      </w:r>
      <w:r w:rsidR="00A9541F">
        <w:rPr>
          <w:rFonts w:ascii="Times New Roman" w:hAnsi="Times New Roman" w:cs="Times New Roman"/>
          <w:sz w:val="28"/>
          <w:szCs w:val="28"/>
        </w:rPr>
        <w:t>5</w:t>
      </w:r>
      <w:r w:rsidRPr="00E11C54">
        <w:rPr>
          <w:rFonts w:ascii="Times New Roman" w:eastAsia="Times New Roman" w:hAnsi="Times New Roman" w:cs="Times New Roman"/>
          <w:sz w:val="28"/>
          <w:szCs w:val="28"/>
        </w:rPr>
        <w:t xml:space="preserve"> год были подвергнуты все поступившие </w:t>
      </w:r>
      <w:r w:rsidR="00A9541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11C54">
        <w:rPr>
          <w:rFonts w:ascii="Times New Roman" w:eastAsia="Times New Roman" w:hAnsi="Times New Roman" w:cs="Times New Roman"/>
          <w:sz w:val="28"/>
          <w:szCs w:val="28"/>
        </w:rPr>
        <w:t xml:space="preserve"> отчет</w:t>
      </w:r>
      <w:r w:rsidR="00A954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5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ГАБС</w:t>
      </w:r>
      <w:r w:rsidRPr="00E11C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888" w:rsidRPr="00732336" w:rsidRDefault="00152888" w:rsidP="00152888">
      <w:pPr>
        <w:pStyle w:val="af3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732336">
        <w:rPr>
          <w:rFonts w:ascii="Times New Roman" w:hAnsi="Times New Roman" w:cs="Times New Roman"/>
          <w:szCs w:val="28"/>
        </w:rPr>
        <w:t xml:space="preserve">Внешняя проверка бюджетной отчетности осуществлялась в форме контрольных мероприятий и оформлением результатов в виде акта проверки по следующим </w:t>
      </w:r>
      <w:r w:rsidR="00A9541F">
        <w:rPr>
          <w:rFonts w:ascii="Times New Roman" w:hAnsi="Times New Roman" w:cs="Times New Roman"/>
          <w:szCs w:val="28"/>
        </w:rPr>
        <w:t>4</w:t>
      </w:r>
      <w:r w:rsidRPr="00732336">
        <w:rPr>
          <w:rFonts w:ascii="Times New Roman" w:hAnsi="Times New Roman" w:cs="Times New Roman"/>
          <w:szCs w:val="28"/>
        </w:rPr>
        <w:t xml:space="preserve">-м главным распорядителям бюджетных средств: </w:t>
      </w:r>
      <w:r w:rsidR="00A9541F">
        <w:rPr>
          <w:rFonts w:ascii="Times New Roman" w:hAnsi="Times New Roman" w:cs="Times New Roman"/>
          <w:bCs/>
          <w:szCs w:val="28"/>
        </w:rPr>
        <w:t>Администрация МО «Усть-Коксинский район» РА, Отдел культуры Администрации МО «Усть-Коксинский район», Управление образования и молодежной политики Администрации МО «Усть-Коксинский район», Финансовое управление Администрации МО «Усть-Коксинский район».</w:t>
      </w:r>
    </w:p>
    <w:p w:rsidR="00152888" w:rsidRDefault="00152888" w:rsidP="00152888">
      <w:pPr>
        <w:pStyle w:val="af0"/>
        <w:widowControl w:val="0"/>
        <w:tabs>
          <w:tab w:val="left" w:pos="720"/>
        </w:tabs>
        <w:spacing w:after="0"/>
        <w:ind w:firstLine="709"/>
        <w:jc w:val="both"/>
        <w:rPr>
          <w:sz w:val="28"/>
        </w:rPr>
      </w:pPr>
      <w:r w:rsidRPr="00C15052">
        <w:rPr>
          <w:b/>
          <w:color w:val="FF0000"/>
          <w:sz w:val="28"/>
          <w:szCs w:val="28"/>
        </w:rPr>
        <w:tab/>
      </w:r>
      <w:r w:rsidRPr="00DE0342">
        <w:rPr>
          <w:sz w:val="28"/>
          <w:szCs w:val="28"/>
        </w:rPr>
        <w:t xml:space="preserve">Акты проверки по каждому </w:t>
      </w:r>
      <w:r>
        <w:rPr>
          <w:sz w:val="28"/>
          <w:szCs w:val="28"/>
        </w:rPr>
        <w:t>ГАБС</w:t>
      </w:r>
      <w:r w:rsidRPr="00DE0342">
        <w:rPr>
          <w:sz w:val="28"/>
          <w:szCs w:val="28"/>
        </w:rPr>
        <w:t xml:space="preserve"> содержат следующую информацию:</w:t>
      </w:r>
      <w:r>
        <w:rPr>
          <w:sz w:val="28"/>
          <w:szCs w:val="28"/>
        </w:rPr>
        <w:t xml:space="preserve"> о</w:t>
      </w:r>
      <w:r w:rsidRPr="00DE0342">
        <w:rPr>
          <w:sz w:val="28"/>
        </w:rPr>
        <w:t>пределение полноты представленных форм документов бюджетной отчетности, предусмотренной п</w:t>
      </w:r>
      <w:r w:rsidRPr="00DE0342">
        <w:rPr>
          <w:sz w:val="28"/>
          <w:szCs w:val="28"/>
        </w:rPr>
        <w:t>риказом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6B28A4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Инструкция №191н)</w:t>
      </w:r>
      <w:r w:rsidRPr="00DE0342">
        <w:rPr>
          <w:sz w:val="28"/>
          <w:szCs w:val="28"/>
        </w:rPr>
        <w:t>;</w:t>
      </w:r>
      <w:r>
        <w:rPr>
          <w:sz w:val="28"/>
          <w:szCs w:val="28"/>
        </w:rPr>
        <w:t xml:space="preserve"> п</w:t>
      </w:r>
      <w:r w:rsidRPr="00DE0342">
        <w:rPr>
          <w:sz w:val="28"/>
        </w:rPr>
        <w:t xml:space="preserve">роверка соответствия представленных форм документов бюджетной отчетности формам, установленным </w:t>
      </w:r>
      <w:r>
        <w:rPr>
          <w:sz w:val="28"/>
        </w:rPr>
        <w:t>Инструкцией</w:t>
      </w:r>
      <w:r>
        <w:rPr>
          <w:sz w:val="28"/>
          <w:szCs w:val="28"/>
        </w:rPr>
        <w:t xml:space="preserve"> №</w:t>
      </w:r>
      <w:r w:rsidRPr="00DE0342">
        <w:rPr>
          <w:sz w:val="28"/>
          <w:szCs w:val="28"/>
        </w:rPr>
        <w:t>191н;</w:t>
      </w:r>
      <w:r>
        <w:rPr>
          <w:bCs/>
          <w:sz w:val="28"/>
        </w:rPr>
        <w:t>с</w:t>
      </w:r>
      <w:r w:rsidRPr="00DE0342">
        <w:rPr>
          <w:bCs/>
          <w:sz w:val="28"/>
        </w:rPr>
        <w:t>оответствие контрольных соотношений между показат</w:t>
      </w:r>
      <w:r w:rsidR="00A9541F">
        <w:rPr>
          <w:bCs/>
          <w:sz w:val="28"/>
        </w:rPr>
        <w:t>елями форм бюджетной отчетности</w:t>
      </w:r>
      <w:r w:rsidRPr="00DE0342">
        <w:rPr>
          <w:sz w:val="28"/>
        </w:rPr>
        <w:t>.</w:t>
      </w:r>
    </w:p>
    <w:p w:rsidR="00152888" w:rsidRDefault="00152888" w:rsidP="0015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5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нарушения по результатам</w:t>
      </w:r>
      <w:r w:rsidR="000C0C69">
        <w:rPr>
          <w:rFonts w:ascii="Times New Roman" w:eastAsia="Times New Roman" w:hAnsi="Times New Roman" w:cs="Times New Roman"/>
          <w:sz w:val="28"/>
          <w:szCs w:val="28"/>
        </w:rPr>
        <w:t xml:space="preserve"> камеральных проверок</w:t>
      </w:r>
      <w:r w:rsidRPr="00404D6E">
        <w:rPr>
          <w:rFonts w:ascii="Times New Roman" w:hAnsi="Times New Roman" w:cs="Times New Roman"/>
          <w:sz w:val="28"/>
          <w:szCs w:val="28"/>
        </w:rPr>
        <w:t xml:space="preserve">, допущенные </w:t>
      </w:r>
      <w:r>
        <w:rPr>
          <w:rFonts w:ascii="Times New Roman" w:hAnsi="Times New Roman" w:cs="Times New Roman"/>
          <w:sz w:val="28"/>
          <w:szCs w:val="28"/>
        </w:rPr>
        <w:t>ГАБС</w:t>
      </w:r>
      <w:r w:rsidRPr="00404D6E">
        <w:rPr>
          <w:rFonts w:ascii="Times New Roman" w:hAnsi="Times New Roman" w:cs="Times New Roman"/>
          <w:sz w:val="28"/>
          <w:szCs w:val="28"/>
        </w:rPr>
        <w:t xml:space="preserve"> при составлении и представлении бюджетной отчетности за 201</w:t>
      </w:r>
      <w:r w:rsidR="000C0C69">
        <w:rPr>
          <w:rFonts w:ascii="Times New Roman" w:hAnsi="Times New Roman" w:cs="Times New Roman"/>
          <w:sz w:val="28"/>
          <w:szCs w:val="28"/>
        </w:rPr>
        <w:t>5</w:t>
      </w:r>
      <w:r w:rsidRPr="00404D6E">
        <w:rPr>
          <w:rFonts w:ascii="Times New Roman" w:hAnsi="Times New Roman" w:cs="Times New Roman"/>
          <w:sz w:val="28"/>
          <w:szCs w:val="28"/>
        </w:rPr>
        <w:t xml:space="preserve"> год и выявленные </w:t>
      </w:r>
      <w:r>
        <w:rPr>
          <w:rFonts w:ascii="Times New Roman" w:hAnsi="Times New Roman" w:cs="Times New Roman"/>
          <w:sz w:val="28"/>
          <w:szCs w:val="28"/>
        </w:rPr>
        <w:t>КС</w:t>
      </w:r>
      <w:r w:rsidR="000C0C69">
        <w:rPr>
          <w:rFonts w:ascii="Times New Roman" w:hAnsi="Times New Roman" w:cs="Times New Roman"/>
          <w:sz w:val="28"/>
          <w:szCs w:val="28"/>
        </w:rPr>
        <w:t>О</w:t>
      </w:r>
      <w:r w:rsidRPr="00404D6E">
        <w:rPr>
          <w:rFonts w:ascii="Times New Roman" w:hAnsi="Times New Roman" w:cs="Times New Roman"/>
          <w:sz w:val="28"/>
          <w:szCs w:val="28"/>
        </w:rPr>
        <w:t xml:space="preserve"> при проведении внешней проверки, систематизированы по следующим группам.</w:t>
      </w:r>
    </w:p>
    <w:p w:rsidR="00152888" w:rsidRPr="003D11D4" w:rsidRDefault="00152888" w:rsidP="0015288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11D4">
        <w:rPr>
          <w:rFonts w:ascii="Times New Roman" w:hAnsi="Times New Roman" w:cs="Times New Roman"/>
          <w:b w:val="0"/>
          <w:bCs w:val="0"/>
          <w:sz w:val="28"/>
          <w:szCs w:val="28"/>
        </w:rPr>
        <w:t>Оформление бюджетной отчетности с нарушением требований Инструкции  № 191н, а именно:</w:t>
      </w:r>
    </w:p>
    <w:p w:rsidR="000C0C69" w:rsidRPr="003D11D4" w:rsidRDefault="00152888" w:rsidP="001528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D4">
        <w:rPr>
          <w:rFonts w:ascii="Times New Roman" w:hAnsi="Times New Roman" w:cs="Times New Roman"/>
          <w:sz w:val="28"/>
          <w:szCs w:val="28"/>
        </w:rPr>
        <w:t>1.1. несоответствие представленной бюджетной отчетности установленным требованиям к ее составу</w:t>
      </w:r>
      <w:r w:rsidR="000C0C69" w:rsidRPr="003D11D4">
        <w:rPr>
          <w:rFonts w:ascii="Times New Roman" w:hAnsi="Times New Roman" w:cs="Times New Roman"/>
          <w:sz w:val="28"/>
          <w:szCs w:val="28"/>
        </w:rPr>
        <w:t>;</w:t>
      </w:r>
    </w:p>
    <w:p w:rsidR="00152888" w:rsidRPr="003D11D4" w:rsidRDefault="000C0C69" w:rsidP="001528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D4">
        <w:rPr>
          <w:rFonts w:ascii="Times New Roman" w:hAnsi="Times New Roman" w:cs="Times New Roman"/>
          <w:sz w:val="28"/>
          <w:szCs w:val="28"/>
        </w:rPr>
        <w:t xml:space="preserve">1.2. </w:t>
      </w:r>
      <w:r w:rsidRPr="003D11D4">
        <w:rPr>
          <w:rFonts w:ascii="Times New Roman" w:eastAsia="Times New Roman" w:hAnsi="Times New Roman" w:cs="Times New Roman"/>
          <w:sz w:val="28"/>
          <w:szCs w:val="28"/>
        </w:rPr>
        <w:t>несоответствие содержания форм бюджетной отчетности требованиям Инструкции № 191н (ненадлежащее или неполное отражение данных в бюджетной отчетности.)</w:t>
      </w:r>
    </w:p>
    <w:p w:rsidR="000C0C69" w:rsidRPr="00C440C3" w:rsidRDefault="000C0C69" w:rsidP="000C0C6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0C3">
        <w:rPr>
          <w:rFonts w:ascii="Times New Roman" w:hAnsi="Times New Roman" w:cs="Times New Roman"/>
          <w:bCs/>
          <w:i/>
          <w:sz w:val="28"/>
          <w:szCs w:val="28"/>
        </w:rPr>
        <w:lastRenderedPageBreak/>
        <w:t>Администрация МО «Усть-Коксинский район» РА:</w:t>
      </w:r>
    </w:p>
    <w:p w:rsidR="000C0C69" w:rsidRDefault="000C0C69" w:rsidP="000C0C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36056">
        <w:rPr>
          <w:rFonts w:ascii="Times New Roman" w:hAnsi="Times New Roman" w:cs="Times New Roman"/>
          <w:sz w:val="28"/>
          <w:szCs w:val="28"/>
        </w:rPr>
        <w:t>арушен п.</w:t>
      </w:r>
      <w:r>
        <w:rPr>
          <w:rFonts w:ascii="Times New Roman" w:hAnsi="Times New Roman" w:cs="Times New Roman"/>
          <w:sz w:val="28"/>
          <w:szCs w:val="28"/>
        </w:rPr>
        <w:t xml:space="preserve"> 8,</w:t>
      </w:r>
      <w:r w:rsidRPr="00F36056">
        <w:rPr>
          <w:rFonts w:ascii="Times New Roman" w:hAnsi="Times New Roman" w:cs="Times New Roman"/>
          <w:sz w:val="28"/>
          <w:szCs w:val="28"/>
        </w:rPr>
        <w:t xml:space="preserve"> 11.1 и п. 152 Инструкции № 191н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36056">
        <w:rPr>
          <w:rFonts w:ascii="Times New Roman" w:hAnsi="Times New Roman" w:cs="Times New Roman"/>
          <w:sz w:val="28"/>
          <w:szCs w:val="28"/>
        </w:rPr>
        <w:t xml:space="preserve"> МО «Усть-Коксинский район» не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ряд</w:t>
      </w:r>
      <w:r w:rsidRPr="00F36056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 xml:space="preserve"> отчетности, нет перечня форм</w:t>
      </w:r>
      <w:r w:rsidR="00595A18">
        <w:rPr>
          <w:rFonts w:ascii="Times New Roman" w:hAnsi="Times New Roman" w:cs="Times New Roman"/>
          <w:sz w:val="28"/>
          <w:szCs w:val="28"/>
        </w:rPr>
        <w:t xml:space="preserve"> </w:t>
      </w:r>
      <w:r w:rsidRPr="005D70EB">
        <w:rPr>
          <w:rFonts w:ascii="Times New Roman" w:hAnsi="Times New Roman" w:cs="Times New Roman"/>
          <w:sz w:val="28"/>
          <w:szCs w:val="28"/>
        </w:rPr>
        <w:t>не включенных в состав бюджетной отчетности за отчетный период в виду отсутствия числовых значений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и не представлены формы отчетов.</w:t>
      </w:r>
    </w:p>
    <w:p w:rsidR="000C0C69" w:rsidRDefault="000C0C69" w:rsidP="000C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Допущено нарушение статьи 162 и п. 3 статьи 219 БК РФ, в Отчете о бюджетных обязательствах (ф. 0503168) приняты бюджетные обязательства сверх доведенных лимитов бюджетных обязательств  на сумму 100 523,53 тыс. рублей.</w:t>
      </w:r>
    </w:p>
    <w:p w:rsidR="000C0C69" w:rsidRPr="00E3003E" w:rsidRDefault="000C0C69" w:rsidP="000C0C69">
      <w:pPr>
        <w:spacing w:after="0" w:line="34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440C3">
        <w:rPr>
          <w:rFonts w:ascii="Times New Roman" w:hAnsi="Times New Roman" w:cs="Times New Roman"/>
          <w:i/>
          <w:sz w:val="28"/>
          <w:szCs w:val="28"/>
        </w:rPr>
        <w:t xml:space="preserve">Отдел культуры </w:t>
      </w:r>
      <w:r w:rsidRPr="00C440C3">
        <w:rPr>
          <w:rFonts w:ascii="Times New Roman" w:hAnsi="Times New Roman" w:cs="Times New Roman"/>
          <w:bCs/>
          <w:i/>
          <w:sz w:val="28"/>
          <w:szCs w:val="28"/>
        </w:rPr>
        <w:t>Администрации МО «Усть-Коксинский район» РА:</w:t>
      </w:r>
      <w:r w:rsidR="006C3B0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3003E">
        <w:rPr>
          <w:rFonts w:ascii="Times New Roman" w:hAnsi="Times New Roman" w:cs="Times New Roman"/>
          <w:sz w:val="28"/>
          <w:szCs w:val="28"/>
        </w:rPr>
        <w:t xml:space="preserve">Нарушен пункт 4 Инструкции № 191н, согласно которому </w:t>
      </w:r>
      <w:r w:rsidRPr="00E300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бюджетная отчетность представляется в сброшюрованном и пронумерованном виде с оглавлением и сопроводительным письмом, бюджетная отчетность представлена с нарушением указанных требований.</w:t>
      </w:r>
    </w:p>
    <w:p w:rsidR="000C0C69" w:rsidRPr="00D3563A" w:rsidRDefault="000C0C69" w:rsidP="000C0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</w:t>
      </w:r>
      <w:r w:rsidR="00595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D3563A">
        <w:rPr>
          <w:rFonts w:ascii="Times New Roman" w:hAnsi="Times New Roman" w:cs="Times New Roman"/>
          <w:sz w:val="28"/>
          <w:szCs w:val="28"/>
        </w:rPr>
        <w:t xml:space="preserve"> 152 Инструкции 191н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563A">
        <w:rPr>
          <w:rFonts w:ascii="Times New Roman" w:hAnsi="Times New Roman" w:cs="Times New Roman"/>
          <w:sz w:val="28"/>
          <w:szCs w:val="28"/>
        </w:rPr>
        <w:t xml:space="preserve"> пояснительн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3563A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563A">
        <w:rPr>
          <w:rFonts w:ascii="Times New Roman" w:hAnsi="Times New Roman" w:cs="Times New Roman"/>
          <w:sz w:val="28"/>
          <w:szCs w:val="28"/>
        </w:rPr>
        <w:t xml:space="preserve"> (ф. 0503160) </w:t>
      </w:r>
      <w:r>
        <w:rPr>
          <w:rFonts w:ascii="Times New Roman" w:hAnsi="Times New Roman" w:cs="Times New Roman"/>
          <w:sz w:val="28"/>
          <w:szCs w:val="28"/>
        </w:rPr>
        <w:t>не со</w:t>
      </w:r>
      <w:r w:rsidRPr="00D3563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D3563A">
        <w:rPr>
          <w:rFonts w:ascii="Times New Roman" w:hAnsi="Times New Roman" w:cs="Times New Roman"/>
          <w:sz w:val="28"/>
          <w:szCs w:val="28"/>
        </w:rPr>
        <w:t>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563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требованиям.</w:t>
      </w:r>
    </w:p>
    <w:p w:rsidR="000C0C69" w:rsidRDefault="000C0C69" w:rsidP="000C0C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Нарушен</w:t>
      </w:r>
      <w:r w:rsidRPr="003E0C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абзац 1 пункта 8 Инструкции № 191н, </w:t>
      </w:r>
      <w:r w:rsidRPr="003E0C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текстовой части</w:t>
      </w:r>
      <w:r w:rsidRPr="003E0C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Пояснительной записки к бюджетной отчетности за 2015 год не отражена </w:t>
      </w:r>
      <w:r w:rsidRPr="003E0C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информация об отсутствии </w:t>
      </w:r>
      <w:r w:rsidRPr="005D70EB">
        <w:rPr>
          <w:rFonts w:ascii="Times New Roman" w:hAnsi="Times New Roman" w:cs="Times New Roman"/>
          <w:sz w:val="28"/>
          <w:szCs w:val="28"/>
        </w:rPr>
        <w:t>форм отчетности не включенных в состав бюджетной отчетности за отчетный период в виду отсутствия числовых значений показателей</w:t>
      </w:r>
      <w:r>
        <w:rPr>
          <w:rFonts w:ascii="Times New Roman" w:hAnsi="Times New Roman" w:cs="Times New Roman"/>
          <w:sz w:val="28"/>
          <w:szCs w:val="28"/>
        </w:rPr>
        <w:t>, и не представлены формы отчетов.</w:t>
      </w:r>
    </w:p>
    <w:p w:rsidR="000C0C69" w:rsidRPr="00C440C3" w:rsidRDefault="000C0C69" w:rsidP="000C0C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0C3">
        <w:rPr>
          <w:rFonts w:ascii="Times New Roman" w:hAnsi="Times New Roman" w:cs="Times New Roman"/>
          <w:i/>
          <w:sz w:val="28"/>
          <w:szCs w:val="28"/>
        </w:rPr>
        <w:t xml:space="preserve">Управление образования и молодежной политики </w:t>
      </w:r>
      <w:r w:rsidRPr="00C440C3">
        <w:rPr>
          <w:rFonts w:ascii="Times New Roman" w:hAnsi="Times New Roman" w:cs="Times New Roman"/>
          <w:bCs/>
          <w:i/>
          <w:sz w:val="28"/>
          <w:szCs w:val="28"/>
        </w:rPr>
        <w:t>Администрации МО «Усть-Коксинский район» РА:</w:t>
      </w:r>
    </w:p>
    <w:p w:rsidR="000C0C69" w:rsidRPr="00D3563A" w:rsidRDefault="000C0C69" w:rsidP="000C0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</w:t>
      </w:r>
      <w:r w:rsidR="00595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D3563A">
        <w:rPr>
          <w:rFonts w:ascii="Times New Roman" w:hAnsi="Times New Roman" w:cs="Times New Roman"/>
          <w:sz w:val="28"/>
          <w:szCs w:val="28"/>
        </w:rPr>
        <w:t xml:space="preserve"> 152 Инструкции 191н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563A">
        <w:rPr>
          <w:rFonts w:ascii="Times New Roman" w:hAnsi="Times New Roman" w:cs="Times New Roman"/>
          <w:sz w:val="28"/>
          <w:szCs w:val="28"/>
        </w:rPr>
        <w:t xml:space="preserve"> пояснительн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3563A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563A">
        <w:rPr>
          <w:rFonts w:ascii="Times New Roman" w:hAnsi="Times New Roman" w:cs="Times New Roman"/>
          <w:sz w:val="28"/>
          <w:szCs w:val="28"/>
        </w:rPr>
        <w:t xml:space="preserve"> (ф. 0503160) </w:t>
      </w:r>
      <w:r>
        <w:rPr>
          <w:rFonts w:ascii="Times New Roman" w:hAnsi="Times New Roman" w:cs="Times New Roman"/>
          <w:sz w:val="28"/>
          <w:szCs w:val="28"/>
        </w:rPr>
        <w:t>не со</w:t>
      </w:r>
      <w:r w:rsidRPr="00D3563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D3563A">
        <w:rPr>
          <w:rFonts w:ascii="Times New Roman" w:hAnsi="Times New Roman" w:cs="Times New Roman"/>
          <w:sz w:val="28"/>
          <w:szCs w:val="28"/>
        </w:rPr>
        <w:t>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563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требованиям.</w:t>
      </w:r>
    </w:p>
    <w:p w:rsidR="000C0C69" w:rsidRDefault="000C0C69" w:rsidP="000C0C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Нарушен</w:t>
      </w:r>
      <w:r w:rsidRPr="003E0C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абзац 1 пункта 8 Инструкции № 191н, </w:t>
      </w:r>
      <w:r w:rsidRPr="003E0C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текстовой части</w:t>
      </w:r>
      <w:r w:rsidRPr="003E0C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Пояснительной записки к бюджетной отчетности за 2015 год не отражена </w:t>
      </w:r>
      <w:r w:rsidRPr="003E0C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информация об отсутствии </w:t>
      </w:r>
      <w:r w:rsidRPr="005D70EB">
        <w:rPr>
          <w:rFonts w:ascii="Times New Roman" w:hAnsi="Times New Roman" w:cs="Times New Roman"/>
          <w:sz w:val="28"/>
          <w:szCs w:val="28"/>
        </w:rPr>
        <w:t>форм отчетности не включенных в состав бюджетной отчетности за отчетный период в виду отсутствия числовых значений показателей</w:t>
      </w:r>
      <w:r>
        <w:rPr>
          <w:rFonts w:ascii="Times New Roman" w:hAnsi="Times New Roman" w:cs="Times New Roman"/>
          <w:sz w:val="28"/>
          <w:szCs w:val="28"/>
        </w:rPr>
        <w:t>, и не представлены формы отчетов.</w:t>
      </w:r>
    </w:p>
    <w:p w:rsidR="000C0C69" w:rsidRPr="00C440C3" w:rsidRDefault="000C0C69" w:rsidP="000C0C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0C3">
        <w:rPr>
          <w:rFonts w:ascii="Times New Roman" w:hAnsi="Times New Roman" w:cs="Times New Roman"/>
          <w:i/>
          <w:sz w:val="28"/>
          <w:szCs w:val="28"/>
        </w:rPr>
        <w:t xml:space="preserve">Финансовое управление </w:t>
      </w:r>
      <w:r w:rsidRPr="00C440C3">
        <w:rPr>
          <w:rFonts w:ascii="Times New Roman" w:hAnsi="Times New Roman" w:cs="Times New Roman"/>
          <w:bCs/>
          <w:i/>
          <w:sz w:val="28"/>
          <w:szCs w:val="28"/>
        </w:rPr>
        <w:t>Администрации МО «Усть-Коксинский район» РА:</w:t>
      </w:r>
    </w:p>
    <w:p w:rsidR="000C0C69" w:rsidRPr="00F36056" w:rsidRDefault="000C0C69" w:rsidP="00C44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056">
        <w:rPr>
          <w:rFonts w:ascii="Times New Roman" w:hAnsi="Times New Roman" w:cs="Times New Roman"/>
          <w:sz w:val="28"/>
          <w:szCs w:val="28"/>
        </w:rPr>
        <w:t>В нарушение п. 11.1 и п. 152 Инструкции № 191н Финансовым управлением Администрации МО «Усть-Коксинский район» не представлены следующие формы: Справка о суммах консолидируемых поступлений, подлежащих зачислению на счет бюджета (ф. 0503184), Сведения о принятых и неисполненных обязательствах получателя бюджетных средств (ф. 0503175), Сведения об исполнении текстовых статей закона (решения) о бюджете (</w:t>
      </w:r>
      <w:hyperlink w:anchor="sub_503160883" w:history="1">
        <w:r w:rsidRPr="00C440C3">
          <w:rPr>
            <w:rStyle w:val="aff5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 N 3</w:t>
        </w:r>
      </w:hyperlink>
      <w:r w:rsidRPr="00F36056">
        <w:rPr>
          <w:rFonts w:ascii="Times New Roman" w:hAnsi="Times New Roman" w:cs="Times New Roman"/>
          <w:sz w:val="28"/>
          <w:szCs w:val="28"/>
        </w:rPr>
        <w:t xml:space="preserve">), Сведения об особенностях </w:t>
      </w:r>
      <w:r w:rsidRPr="00F36056">
        <w:rPr>
          <w:rFonts w:ascii="Times New Roman" w:hAnsi="Times New Roman" w:cs="Times New Roman"/>
          <w:sz w:val="28"/>
          <w:szCs w:val="28"/>
        </w:rPr>
        <w:lastRenderedPageBreak/>
        <w:t>ведения бюджетного учета (</w:t>
      </w:r>
      <w:hyperlink w:anchor="sub_503160884" w:history="1">
        <w:r w:rsidRPr="00C440C3">
          <w:rPr>
            <w:rStyle w:val="aff5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 N 4</w:t>
        </w:r>
      </w:hyperlink>
      <w:r w:rsidRPr="00F36056">
        <w:rPr>
          <w:rFonts w:ascii="Times New Roman" w:hAnsi="Times New Roman" w:cs="Times New Roman"/>
          <w:sz w:val="28"/>
          <w:szCs w:val="28"/>
        </w:rPr>
        <w:t>); Сведения о проведении инвентаризаций (</w:t>
      </w:r>
      <w:hyperlink w:anchor="sub_503160886" w:history="1">
        <w:r w:rsidRPr="00C440C3">
          <w:rPr>
            <w:rStyle w:val="aff5"/>
            <w:rFonts w:ascii="Times New Roman" w:hAnsi="Times New Roman" w:cs="Times New Roman"/>
            <w:b w:val="0"/>
            <w:color w:val="auto"/>
            <w:sz w:val="28"/>
            <w:szCs w:val="28"/>
          </w:rPr>
          <w:t>Таблица N 6</w:t>
        </w:r>
      </w:hyperlink>
      <w:r w:rsidRPr="00F36056">
        <w:rPr>
          <w:rFonts w:ascii="Times New Roman" w:hAnsi="Times New Roman" w:cs="Times New Roman"/>
          <w:sz w:val="28"/>
          <w:szCs w:val="28"/>
        </w:rPr>
        <w:t>).В нарушение п. 8, п.11, п.152 Инструкции № 191н текстовая часть Пояснительной записки также не содержит перечня вышеизложенных форм отчетности, как не имеющих числового значения.</w:t>
      </w:r>
    </w:p>
    <w:p w:rsidR="000C0C69" w:rsidRDefault="000C0C69" w:rsidP="000C0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C9">
        <w:rPr>
          <w:rFonts w:ascii="Times New Roman" w:hAnsi="Times New Roman" w:cs="Times New Roman"/>
          <w:sz w:val="28"/>
          <w:szCs w:val="28"/>
        </w:rPr>
        <w:t xml:space="preserve">В нарушение п.152 Инструкции № 191н </w:t>
      </w:r>
      <w:r>
        <w:rPr>
          <w:rFonts w:ascii="Times New Roman" w:hAnsi="Times New Roman" w:cs="Times New Roman"/>
          <w:sz w:val="28"/>
          <w:szCs w:val="28"/>
        </w:rPr>
        <w:t xml:space="preserve">в текстовой части </w:t>
      </w:r>
      <w:r w:rsidRPr="00566FC9">
        <w:rPr>
          <w:rFonts w:ascii="Times New Roman" w:hAnsi="Times New Roman" w:cs="Times New Roman"/>
          <w:sz w:val="28"/>
          <w:szCs w:val="28"/>
        </w:rPr>
        <w:t>ф. 0503160 «Пояснительная записка» показатели не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6FC9">
        <w:rPr>
          <w:rFonts w:ascii="Times New Roman" w:hAnsi="Times New Roman" w:cs="Times New Roman"/>
          <w:sz w:val="28"/>
          <w:szCs w:val="28"/>
        </w:rPr>
        <w:t>т показателям ф. 0503127, 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0C69" w:rsidRDefault="000C0C69" w:rsidP="000C0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6FC9">
        <w:rPr>
          <w:rFonts w:ascii="Times New Roman" w:hAnsi="Times New Roman" w:cs="Times New Roman"/>
          <w:sz w:val="28"/>
          <w:szCs w:val="28"/>
        </w:rPr>
        <w:t xml:space="preserve"> по налоговым и неналоговым доходам сумм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6FC9">
        <w:rPr>
          <w:rFonts w:ascii="Times New Roman" w:hAnsi="Times New Roman" w:cs="Times New Roman"/>
          <w:sz w:val="28"/>
          <w:szCs w:val="28"/>
        </w:rPr>
        <w:t xml:space="preserve"> плановы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66FC9">
        <w:rPr>
          <w:rFonts w:ascii="Times New Roman" w:hAnsi="Times New Roman" w:cs="Times New Roman"/>
          <w:sz w:val="28"/>
          <w:szCs w:val="28"/>
        </w:rPr>
        <w:t xml:space="preserve"> назначени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66FC9">
        <w:rPr>
          <w:rFonts w:ascii="Times New Roman" w:hAnsi="Times New Roman" w:cs="Times New Roman"/>
          <w:sz w:val="28"/>
          <w:szCs w:val="28"/>
        </w:rPr>
        <w:t xml:space="preserve"> не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на 7 880,13 </w:t>
      </w:r>
      <w:r w:rsidRPr="00566FC9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566FC9">
        <w:rPr>
          <w:rFonts w:ascii="Times New Roman" w:hAnsi="Times New Roman" w:cs="Times New Roman"/>
          <w:sz w:val="28"/>
          <w:szCs w:val="28"/>
        </w:rPr>
        <w:t xml:space="preserve">, исполнение не соответствует </w:t>
      </w:r>
      <w:r>
        <w:rPr>
          <w:rFonts w:ascii="Times New Roman" w:hAnsi="Times New Roman" w:cs="Times New Roman"/>
          <w:sz w:val="28"/>
          <w:szCs w:val="28"/>
        </w:rPr>
        <w:t>на сумму8 362,07</w:t>
      </w:r>
      <w:r w:rsidRPr="00566FC9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566FC9">
        <w:rPr>
          <w:rFonts w:ascii="Times New Roman" w:hAnsi="Times New Roman" w:cs="Times New Roman"/>
          <w:sz w:val="28"/>
          <w:szCs w:val="28"/>
        </w:rPr>
        <w:t>.</w:t>
      </w:r>
    </w:p>
    <w:p w:rsidR="000C0C69" w:rsidRDefault="000C0C69" w:rsidP="000C0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6FC9">
        <w:rPr>
          <w:rFonts w:ascii="Times New Roman" w:hAnsi="Times New Roman" w:cs="Times New Roman"/>
          <w:sz w:val="28"/>
          <w:szCs w:val="28"/>
        </w:rPr>
        <w:t xml:space="preserve"> план по налоговым доходам не соответствует </w:t>
      </w:r>
      <w:r>
        <w:rPr>
          <w:rFonts w:ascii="Times New Roman" w:hAnsi="Times New Roman" w:cs="Times New Roman"/>
          <w:sz w:val="28"/>
          <w:szCs w:val="28"/>
        </w:rPr>
        <w:t>на7 775,15</w:t>
      </w:r>
      <w:r w:rsidRPr="00566FC9">
        <w:rPr>
          <w:rFonts w:ascii="Times New Roman" w:hAnsi="Times New Roman" w:cs="Times New Roman"/>
          <w:sz w:val="28"/>
          <w:szCs w:val="28"/>
        </w:rPr>
        <w:t xml:space="preserve"> тыс. рублей, фактическое поступление не соответствует </w:t>
      </w:r>
      <w:r>
        <w:rPr>
          <w:rFonts w:ascii="Times New Roman" w:hAnsi="Times New Roman" w:cs="Times New Roman"/>
          <w:sz w:val="28"/>
          <w:szCs w:val="28"/>
        </w:rPr>
        <w:t>на8 110,93</w:t>
      </w:r>
      <w:r w:rsidRPr="00566FC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0C69" w:rsidRPr="00566FC9" w:rsidRDefault="000C0C69" w:rsidP="000C0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6FC9">
        <w:rPr>
          <w:rFonts w:ascii="Times New Roman" w:hAnsi="Times New Roman" w:cs="Times New Roman"/>
          <w:sz w:val="28"/>
          <w:szCs w:val="28"/>
        </w:rPr>
        <w:t xml:space="preserve"> план по неналоговым доходам не соответствует </w:t>
      </w:r>
      <w:r>
        <w:rPr>
          <w:rFonts w:ascii="Times New Roman" w:hAnsi="Times New Roman" w:cs="Times New Roman"/>
          <w:sz w:val="28"/>
          <w:szCs w:val="28"/>
        </w:rPr>
        <w:t>на104,98</w:t>
      </w:r>
      <w:r w:rsidRPr="00566FC9">
        <w:rPr>
          <w:rFonts w:ascii="Times New Roman" w:hAnsi="Times New Roman" w:cs="Times New Roman"/>
          <w:sz w:val="28"/>
          <w:szCs w:val="28"/>
        </w:rPr>
        <w:t xml:space="preserve"> тыс. рублей, фактическое поступление не соответствует </w:t>
      </w:r>
      <w:r>
        <w:rPr>
          <w:rFonts w:ascii="Times New Roman" w:hAnsi="Times New Roman" w:cs="Times New Roman"/>
          <w:sz w:val="28"/>
          <w:szCs w:val="28"/>
        </w:rPr>
        <w:t>на251,13</w:t>
      </w:r>
      <w:r w:rsidRPr="00566FC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C1B52" w:rsidRPr="00C440C3" w:rsidRDefault="00FC1B52" w:rsidP="003D11D4">
      <w:pPr>
        <w:pStyle w:val="aff0"/>
        <w:widowControl w:val="0"/>
        <w:numPr>
          <w:ilvl w:val="0"/>
          <w:numId w:val="16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C440C3">
        <w:rPr>
          <w:rFonts w:ascii="Times New Roman" w:hAnsi="Times New Roman"/>
          <w:b/>
          <w:snapToGrid w:val="0"/>
          <w:sz w:val="28"/>
          <w:szCs w:val="28"/>
        </w:rPr>
        <w:t xml:space="preserve">Результаты внешней проверки бюджетной отчетности об исполнении </w:t>
      </w:r>
      <w:r w:rsidR="005A3764" w:rsidRPr="00C440C3">
        <w:rPr>
          <w:rFonts w:ascii="Times New Roman" w:hAnsi="Times New Roman"/>
          <w:b/>
          <w:sz w:val="28"/>
          <w:szCs w:val="28"/>
        </w:rPr>
        <w:t xml:space="preserve">МО «Усть-Коксинский район» РА за 2015 год </w:t>
      </w:r>
    </w:p>
    <w:p w:rsidR="00FC1B52" w:rsidRPr="00EC2309" w:rsidRDefault="00FC1B52" w:rsidP="00E32D0A">
      <w:pPr>
        <w:widowControl w:val="0"/>
        <w:spacing w:before="240"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C2309">
        <w:rPr>
          <w:rFonts w:ascii="Times New Roman" w:hAnsi="Times New Roman" w:cs="Times New Roman"/>
          <w:snapToGrid w:val="0"/>
          <w:sz w:val="28"/>
          <w:szCs w:val="28"/>
        </w:rPr>
        <w:t xml:space="preserve">Отчет об исполнении бюджета </w:t>
      </w:r>
      <w:r w:rsidR="002E3B92" w:rsidRPr="00EC2309">
        <w:rPr>
          <w:rFonts w:ascii="Times New Roman" w:hAnsi="Times New Roman" w:cs="Times New Roman"/>
          <w:sz w:val="28"/>
          <w:szCs w:val="28"/>
        </w:rPr>
        <w:t>МО «Усть-Коксинский район» РА за 2015 год</w:t>
      </w:r>
      <w:r w:rsidR="00595A18">
        <w:rPr>
          <w:rFonts w:ascii="Times New Roman" w:hAnsi="Times New Roman" w:cs="Times New Roman"/>
          <w:sz w:val="28"/>
          <w:szCs w:val="28"/>
        </w:rPr>
        <w:t xml:space="preserve"> </w:t>
      </w:r>
      <w:r w:rsidRPr="00EC2309">
        <w:rPr>
          <w:rFonts w:ascii="Times New Roman" w:hAnsi="Times New Roman" w:cs="Times New Roman"/>
          <w:snapToGrid w:val="0"/>
          <w:sz w:val="28"/>
          <w:szCs w:val="28"/>
        </w:rPr>
        <w:t>представлен в Контрольно-счетн</w:t>
      </w:r>
      <w:r w:rsidR="002E3B92" w:rsidRPr="00EC2309">
        <w:rPr>
          <w:rFonts w:ascii="Times New Roman" w:hAnsi="Times New Roman" w:cs="Times New Roman"/>
          <w:snapToGrid w:val="0"/>
          <w:sz w:val="28"/>
          <w:szCs w:val="28"/>
        </w:rPr>
        <w:t>ый</w:t>
      </w:r>
      <w:r w:rsidR="00595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E3B92" w:rsidRPr="00EC2309">
        <w:rPr>
          <w:rFonts w:ascii="Times New Roman" w:hAnsi="Times New Roman" w:cs="Times New Roman"/>
          <w:snapToGrid w:val="0"/>
          <w:sz w:val="28"/>
          <w:szCs w:val="28"/>
        </w:rPr>
        <w:t>орган</w:t>
      </w:r>
      <w:r w:rsidRPr="00EC2309">
        <w:rPr>
          <w:rFonts w:ascii="Times New Roman" w:hAnsi="Times New Roman" w:cs="Times New Roman"/>
          <w:snapToGrid w:val="0"/>
          <w:sz w:val="28"/>
          <w:szCs w:val="28"/>
        </w:rPr>
        <w:t xml:space="preserve"> в</w:t>
      </w:r>
      <w:r w:rsidR="00595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32D0A" w:rsidRPr="00EC2309">
        <w:rPr>
          <w:rFonts w:ascii="Times New Roman" w:hAnsi="Times New Roman" w:cs="Times New Roman"/>
          <w:snapToGrid w:val="0"/>
          <w:sz w:val="28"/>
          <w:szCs w:val="28"/>
        </w:rPr>
        <w:t xml:space="preserve">установленные </w:t>
      </w:r>
      <w:r w:rsidRPr="00EC2309">
        <w:rPr>
          <w:rFonts w:ascii="Times New Roman" w:hAnsi="Times New Roman" w:cs="Times New Roman"/>
          <w:snapToGrid w:val="0"/>
          <w:sz w:val="28"/>
          <w:szCs w:val="28"/>
        </w:rPr>
        <w:t>сроки</w:t>
      </w:r>
      <w:r w:rsidR="00E32D0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C1B52" w:rsidRPr="00EC2309" w:rsidRDefault="00FC1B52" w:rsidP="005A3764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C2309">
        <w:rPr>
          <w:rFonts w:ascii="Times New Roman" w:hAnsi="Times New Roman" w:cs="Times New Roman"/>
          <w:snapToGrid w:val="0"/>
          <w:sz w:val="28"/>
          <w:szCs w:val="28"/>
        </w:rPr>
        <w:t xml:space="preserve">Бюджетная отчетность об исполнении бюджета </w:t>
      </w:r>
      <w:r w:rsidR="002E3B92" w:rsidRPr="00EC2309">
        <w:rPr>
          <w:rFonts w:ascii="Times New Roman" w:hAnsi="Times New Roman" w:cs="Times New Roman"/>
          <w:sz w:val="28"/>
          <w:szCs w:val="28"/>
        </w:rPr>
        <w:t xml:space="preserve">МО «Усть-Коксинский район» РА </w:t>
      </w:r>
      <w:r w:rsidRPr="00EC2309">
        <w:rPr>
          <w:rFonts w:ascii="Times New Roman" w:hAnsi="Times New Roman" w:cs="Times New Roman"/>
          <w:snapToGrid w:val="0"/>
          <w:sz w:val="28"/>
          <w:szCs w:val="28"/>
        </w:rPr>
        <w:t>составлена в соответствии с требованиями, установленными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с соблюдением контрольных соотношений между показателями установленных форм, в разрезе кодов бюджетной классификации, отражающих исполнение плановых показателей за отчетный период.</w:t>
      </w:r>
    </w:p>
    <w:p w:rsidR="002E3B92" w:rsidRPr="00C440C3" w:rsidRDefault="002E3B92" w:rsidP="00C440C3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440C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Анализ основных характеристик исполнения бюджета </w:t>
      </w:r>
      <w:r w:rsidRPr="00C440C3">
        <w:rPr>
          <w:rFonts w:ascii="Times New Roman" w:hAnsi="Times New Roman" w:cs="Times New Roman"/>
          <w:b/>
          <w:sz w:val="28"/>
          <w:szCs w:val="28"/>
        </w:rPr>
        <w:t>МО «Усть-Коксинский район» РА за 2015 год</w:t>
      </w:r>
    </w:p>
    <w:p w:rsidR="002E3B92" w:rsidRPr="00EC2309" w:rsidRDefault="002E3B92" w:rsidP="005A3764">
      <w:pPr>
        <w:pStyle w:val="af0"/>
        <w:spacing w:before="240" w:after="0"/>
        <w:ind w:firstLine="709"/>
        <w:jc w:val="both"/>
        <w:rPr>
          <w:sz w:val="28"/>
          <w:szCs w:val="28"/>
        </w:rPr>
      </w:pPr>
      <w:r w:rsidRPr="00EC2309">
        <w:rPr>
          <w:snapToGrid w:val="0"/>
          <w:sz w:val="28"/>
          <w:szCs w:val="28"/>
        </w:rPr>
        <w:t xml:space="preserve">Бюджет </w:t>
      </w:r>
      <w:r w:rsidRPr="00EC2309">
        <w:rPr>
          <w:sz w:val="28"/>
          <w:szCs w:val="28"/>
        </w:rPr>
        <w:t xml:space="preserve">МО «Усть-Коксинский район» РА на 2015 год утвержден </w:t>
      </w:r>
      <w:r w:rsidRPr="00EC2309">
        <w:rPr>
          <w:iCs/>
          <w:color w:val="000000"/>
          <w:sz w:val="28"/>
          <w:szCs w:val="28"/>
        </w:rPr>
        <w:t xml:space="preserve">Решением Совета депутатов </w:t>
      </w:r>
      <w:r w:rsidRPr="00EC2309">
        <w:rPr>
          <w:sz w:val="28"/>
          <w:szCs w:val="28"/>
        </w:rPr>
        <w:t xml:space="preserve">от 19.12.2014 года № 13-3 «О бюджете муниципального образования «Усть-Коксинский район» Республики Алтай на 2015 год и на плановый период 2016 и 2017 годов» по доходам – </w:t>
      </w:r>
      <w:r w:rsidR="005A5852" w:rsidRPr="00EC2309">
        <w:rPr>
          <w:sz w:val="28"/>
          <w:szCs w:val="28"/>
        </w:rPr>
        <w:t>412 600,92</w:t>
      </w:r>
      <w:r w:rsidRPr="00EC2309">
        <w:rPr>
          <w:sz w:val="28"/>
          <w:szCs w:val="28"/>
        </w:rPr>
        <w:t xml:space="preserve"> тыс. рублей, по расходам – </w:t>
      </w:r>
      <w:r w:rsidR="005A5852" w:rsidRPr="00EC2309">
        <w:rPr>
          <w:sz w:val="28"/>
          <w:szCs w:val="28"/>
        </w:rPr>
        <w:t>412 600,92</w:t>
      </w:r>
      <w:r w:rsidRPr="00EC2309">
        <w:rPr>
          <w:sz w:val="28"/>
          <w:szCs w:val="28"/>
        </w:rPr>
        <w:t xml:space="preserve"> тыс. рублей. С внесе</w:t>
      </w:r>
      <w:r w:rsidR="005A5852" w:rsidRPr="00EC2309">
        <w:rPr>
          <w:sz w:val="28"/>
          <w:szCs w:val="28"/>
        </w:rPr>
        <w:t>нием последних</w:t>
      </w:r>
      <w:r w:rsidRPr="00EC2309">
        <w:rPr>
          <w:sz w:val="28"/>
          <w:szCs w:val="28"/>
        </w:rPr>
        <w:t xml:space="preserve"> изменени</w:t>
      </w:r>
      <w:r w:rsidR="005A5852" w:rsidRPr="00EC2309">
        <w:rPr>
          <w:sz w:val="28"/>
          <w:szCs w:val="28"/>
        </w:rPr>
        <w:t>й и дополнений</w:t>
      </w:r>
      <w:r w:rsidRPr="00EC2309">
        <w:rPr>
          <w:sz w:val="28"/>
          <w:szCs w:val="28"/>
        </w:rPr>
        <w:t xml:space="preserve"> в </w:t>
      </w:r>
      <w:r w:rsidR="005A5852" w:rsidRPr="00EC2309">
        <w:rPr>
          <w:sz w:val="28"/>
          <w:szCs w:val="28"/>
        </w:rPr>
        <w:t>Решение</w:t>
      </w:r>
      <w:r w:rsidRPr="00EC2309">
        <w:rPr>
          <w:iCs/>
          <w:sz w:val="28"/>
          <w:szCs w:val="28"/>
        </w:rPr>
        <w:t xml:space="preserve"> от </w:t>
      </w:r>
      <w:r w:rsidR="005A5852" w:rsidRPr="00EC2309">
        <w:rPr>
          <w:iCs/>
          <w:sz w:val="28"/>
          <w:szCs w:val="28"/>
        </w:rPr>
        <w:t>19</w:t>
      </w:r>
      <w:r w:rsidRPr="00EC2309">
        <w:rPr>
          <w:iCs/>
          <w:sz w:val="28"/>
          <w:szCs w:val="28"/>
        </w:rPr>
        <w:t>.1</w:t>
      </w:r>
      <w:r w:rsidR="005A5852" w:rsidRPr="00EC2309">
        <w:rPr>
          <w:iCs/>
          <w:sz w:val="28"/>
          <w:szCs w:val="28"/>
        </w:rPr>
        <w:t>2</w:t>
      </w:r>
      <w:r w:rsidRPr="00EC2309">
        <w:rPr>
          <w:iCs/>
          <w:sz w:val="28"/>
          <w:szCs w:val="28"/>
        </w:rPr>
        <w:t xml:space="preserve">.2014 № </w:t>
      </w:r>
      <w:r w:rsidR="005A5852" w:rsidRPr="00EC2309">
        <w:rPr>
          <w:iCs/>
          <w:sz w:val="28"/>
          <w:szCs w:val="28"/>
        </w:rPr>
        <w:t>13-3</w:t>
      </w:r>
      <w:r w:rsidRPr="00EC2309">
        <w:rPr>
          <w:iCs/>
          <w:sz w:val="28"/>
          <w:szCs w:val="28"/>
        </w:rPr>
        <w:t>, от 2</w:t>
      </w:r>
      <w:r w:rsidR="005A5852" w:rsidRPr="00EC2309">
        <w:rPr>
          <w:iCs/>
          <w:sz w:val="28"/>
          <w:szCs w:val="28"/>
        </w:rPr>
        <w:t>9</w:t>
      </w:r>
      <w:r w:rsidRPr="00EC2309">
        <w:rPr>
          <w:iCs/>
          <w:sz w:val="28"/>
          <w:szCs w:val="28"/>
        </w:rPr>
        <w:t>.12.201</w:t>
      </w:r>
      <w:r w:rsidR="005A5852" w:rsidRPr="00EC2309">
        <w:rPr>
          <w:iCs/>
          <w:sz w:val="28"/>
          <w:szCs w:val="28"/>
        </w:rPr>
        <w:t>5</w:t>
      </w:r>
      <w:r w:rsidRPr="00EC2309">
        <w:rPr>
          <w:iCs/>
          <w:sz w:val="28"/>
          <w:szCs w:val="28"/>
        </w:rPr>
        <w:t xml:space="preserve"> № </w:t>
      </w:r>
      <w:r w:rsidR="005A5852" w:rsidRPr="00EC2309">
        <w:rPr>
          <w:iCs/>
          <w:sz w:val="28"/>
          <w:szCs w:val="28"/>
        </w:rPr>
        <w:t>22-2</w:t>
      </w:r>
      <w:r w:rsidRPr="00EC2309">
        <w:rPr>
          <w:iCs/>
          <w:sz w:val="28"/>
          <w:szCs w:val="28"/>
        </w:rPr>
        <w:t xml:space="preserve"> доходы составили – </w:t>
      </w:r>
      <w:r w:rsidR="005A5852" w:rsidRPr="00EC2309">
        <w:rPr>
          <w:iCs/>
          <w:sz w:val="28"/>
          <w:szCs w:val="28"/>
        </w:rPr>
        <w:t>531 526,20</w:t>
      </w:r>
      <w:r w:rsidRPr="00EC2309">
        <w:rPr>
          <w:iCs/>
          <w:sz w:val="28"/>
          <w:szCs w:val="28"/>
        </w:rPr>
        <w:t xml:space="preserve"> тыс. рублей и расходы – </w:t>
      </w:r>
      <w:r w:rsidR="005A5852" w:rsidRPr="00EC2309">
        <w:rPr>
          <w:iCs/>
          <w:sz w:val="28"/>
          <w:szCs w:val="28"/>
        </w:rPr>
        <w:t>535 774,02</w:t>
      </w:r>
      <w:r w:rsidRPr="00EC2309">
        <w:rPr>
          <w:iCs/>
          <w:sz w:val="28"/>
          <w:szCs w:val="28"/>
        </w:rPr>
        <w:t xml:space="preserve"> тыс. рублей. </w:t>
      </w:r>
      <w:r w:rsidR="005A5852" w:rsidRPr="00EC2309">
        <w:rPr>
          <w:iCs/>
          <w:sz w:val="28"/>
          <w:szCs w:val="28"/>
        </w:rPr>
        <w:t>Д</w:t>
      </w:r>
      <w:r w:rsidRPr="00EC2309">
        <w:rPr>
          <w:iCs/>
          <w:sz w:val="28"/>
          <w:szCs w:val="28"/>
        </w:rPr>
        <w:t xml:space="preserve">ефицит бюджета </w:t>
      </w:r>
      <w:r w:rsidR="005A5852" w:rsidRPr="00EC2309">
        <w:rPr>
          <w:iCs/>
          <w:sz w:val="28"/>
          <w:szCs w:val="28"/>
        </w:rPr>
        <w:t>МО «Усть-Коксинский район» РА</w:t>
      </w:r>
      <w:r w:rsidRPr="00EC2309">
        <w:rPr>
          <w:iCs/>
          <w:sz w:val="28"/>
          <w:szCs w:val="28"/>
        </w:rPr>
        <w:t xml:space="preserve"> составил в сумме </w:t>
      </w:r>
      <w:r w:rsidR="005A5852" w:rsidRPr="00EC2309">
        <w:rPr>
          <w:iCs/>
          <w:sz w:val="28"/>
          <w:szCs w:val="28"/>
        </w:rPr>
        <w:t>4 247,82</w:t>
      </w:r>
      <w:r w:rsidRPr="00EC2309">
        <w:rPr>
          <w:iCs/>
          <w:sz w:val="28"/>
          <w:szCs w:val="28"/>
        </w:rPr>
        <w:t xml:space="preserve"> тыс. рублей.</w:t>
      </w:r>
    </w:p>
    <w:p w:rsidR="002E3B92" w:rsidRPr="00EC2309" w:rsidRDefault="002E3B92" w:rsidP="005A3764">
      <w:pPr>
        <w:pStyle w:val="af0"/>
        <w:tabs>
          <w:tab w:val="num" w:pos="567"/>
        </w:tabs>
        <w:spacing w:after="0"/>
        <w:ind w:firstLine="709"/>
        <w:jc w:val="both"/>
        <w:rPr>
          <w:color w:val="000000"/>
          <w:position w:val="2"/>
          <w:sz w:val="28"/>
          <w:szCs w:val="28"/>
        </w:rPr>
      </w:pPr>
      <w:r w:rsidRPr="00EC2309">
        <w:rPr>
          <w:snapToGrid w:val="0"/>
          <w:sz w:val="28"/>
          <w:szCs w:val="28"/>
        </w:rPr>
        <w:lastRenderedPageBreak/>
        <w:t xml:space="preserve">Бюджет </w:t>
      </w:r>
      <w:r w:rsidR="005A5852" w:rsidRPr="00EC2309">
        <w:rPr>
          <w:sz w:val="28"/>
          <w:szCs w:val="28"/>
        </w:rPr>
        <w:t xml:space="preserve">МО «Усть-Коксинский район» РА на 2015 год </w:t>
      </w:r>
      <w:r w:rsidRPr="00EC2309">
        <w:rPr>
          <w:snapToGrid w:val="0"/>
          <w:sz w:val="28"/>
          <w:szCs w:val="28"/>
        </w:rPr>
        <w:t xml:space="preserve">исполнен по доходам в сумме – </w:t>
      </w:r>
      <w:r w:rsidR="005A5852" w:rsidRPr="00EC2309">
        <w:rPr>
          <w:snapToGrid w:val="0"/>
          <w:sz w:val="28"/>
          <w:szCs w:val="28"/>
        </w:rPr>
        <w:t>514 124,38</w:t>
      </w:r>
      <w:r w:rsidRPr="00EC2309">
        <w:rPr>
          <w:color w:val="000000"/>
          <w:position w:val="2"/>
          <w:sz w:val="28"/>
          <w:szCs w:val="28"/>
        </w:rPr>
        <w:t xml:space="preserve">тыс. рублей или </w:t>
      </w:r>
      <w:r w:rsidR="005A5852" w:rsidRPr="00EC2309">
        <w:rPr>
          <w:color w:val="000000"/>
          <w:position w:val="2"/>
          <w:sz w:val="28"/>
          <w:szCs w:val="28"/>
        </w:rPr>
        <w:t>96,7</w:t>
      </w:r>
      <w:r w:rsidRPr="00EC2309">
        <w:rPr>
          <w:color w:val="000000"/>
          <w:position w:val="2"/>
          <w:sz w:val="28"/>
          <w:szCs w:val="28"/>
        </w:rPr>
        <w:t xml:space="preserve">% от утвержденных бюджетных назначений и по расходам – </w:t>
      </w:r>
      <w:r w:rsidR="005A5852" w:rsidRPr="00EC2309">
        <w:rPr>
          <w:color w:val="000000"/>
          <w:position w:val="2"/>
          <w:sz w:val="28"/>
          <w:szCs w:val="28"/>
        </w:rPr>
        <w:t>508 928,95</w:t>
      </w:r>
      <w:r w:rsidRPr="00EC2309">
        <w:rPr>
          <w:color w:val="000000"/>
          <w:position w:val="2"/>
          <w:sz w:val="28"/>
          <w:szCs w:val="28"/>
        </w:rPr>
        <w:t xml:space="preserve"> тыс. рублей или </w:t>
      </w:r>
      <w:r w:rsidR="005A5852" w:rsidRPr="00EC2309">
        <w:rPr>
          <w:color w:val="000000"/>
          <w:position w:val="2"/>
          <w:sz w:val="28"/>
          <w:szCs w:val="28"/>
        </w:rPr>
        <w:t>95</w:t>
      </w:r>
      <w:r w:rsidRPr="00EC2309">
        <w:rPr>
          <w:color w:val="000000"/>
          <w:position w:val="2"/>
          <w:sz w:val="28"/>
          <w:szCs w:val="28"/>
        </w:rPr>
        <w:t xml:space="preserve">% от утвержденных бюджетных назначений. </w:t>
      </w:r>
      <w:r w:rsidR="003D11D4">
        <w:rPr>
          <w:color w:val="000000"/>
          <w:position w:val="2"/>
          <w:sz w:val="28"/>
          <w:szCs w:val="28"/>
        </w:rPr>
        <w:t>Профицит</w:t>
      </w:r>
      <w:r w:rsidRPr="00EC2309">
        <w:rPr>
          <w:color w:val="000000"/>
          <w:position w:val="2"/>
          <w:sz w:val="28"/>
          <w:szCs w:val="28"/>
        </w:rPr>
        <w:t xml:space="preserve"> бюджета </w:t>
      </w:r>
      <w:r w:rsidR="005A5852" w:rsidRPr="00EC2309">
        <w:rPr>
          <w:sz w:val="28"/>
          <w:szCs w:val="28"/>
        </w:rPr>
        <w:t>МО «Усть-Коксинский район» РА</w:t>
      </w:r>
      <w:r w:rsidRPr="00EC2309">
        <w:rPr>
          <w:color w:val="000000"/>
          <w:position w:val="2"/>
          <w:sz w:val="28"/>
          <w:szCs w:val="28"/>
        </w:rPr>
        <w:t xml:space="preserve"> составил </w:t>
      </w:r>
      <w:r w:rsidR="00CE6AD5" w:rsidRPr="00EC2309">
        <w:rPr>
          <w:color w:val="000000"/>
          <w:position w:val="2"/>
          <w:sz w:val="28"/>
          <w:szCs w:val="28"/>
        </w:rPr>
        <w:t>5 195,43</w:t>
      </w:r>
      <w:r w:rsidRPr="00EC2309">
        <w:rPr>
          <w:color w:val="000000"/>
          <w:position w:val="2"/>
          <w:sz w:val="28"/>
          <w:szCs w:val="28"/>
        </w:rPr>
        <w:t xml:space="preserve"> тыс. рублей. </w:t>
      </w:r>
    </w:p>
    <w:p w:rsidR="002E3B92" w:rsidRPr="00C440C3" w:rsidRDefault="002E3B92" w:rsidP="003D11D4">
      <w:pPr>
        <w:pStyle w:val="af0"/>
        <w:numPr>
          <w:ilvl w:val="0"/>
          <w:numId w:val="16"/>
        </w:numPr>
        <w:tabs>
          <w:tab w:val="left" w:pos="709"/>
        </w:tabs>
        <w:spacing w:before="240"/>
        <w:ind w:left="0" w:firstLine="709"/>
        <w:jc w:val="both"/>
        <w:rPr>
          <w:b/>
          <w:sz w:val="28"/>
          <w:szCs w:val="28"/>
        </w:rPr>
      </w:pPr>
      <w:r w:rsidRPr="00C440C3">
        <w:rPr>
          <w:b/>
          <w:sz w:val="28"/>
          <w:szCs w:val="28"/>
        </w:rPr>
        <w:t xml:space="preserve">Анализ структуры доходов бюджета </w:t>
      </w:r>
      <w:r w:rsidR="00D821BB" w:rsidRPr="00C440C3">
        <w:rPr>
          <w:b/>
          <w:iCs/>
          <w:sz w:val="28"/>
          <w:szCs w:val="28"/>
        </w:rPr>
        <w:t xml:space="preserve">МО «Усть-Коксинский район» РА </w:t>
      </w:r>
      <w:r w:rsidRPr="00C440C3">
        <w:rPr>
          <w:b/>
          <w:sz w:val="28"/>
          <w:szCs w:val="28"/>
        </w:rPr>
        <w:t>за 201</w:t>
      </w:r>
      <w:r w:rsidR="00D821BB" w:rsidRPr="00C440C3">
        <w:rPr>
          <w:b/>
          <w:sz w:val="28"/>
          <w:szCs w:val="28"/>
        </w:rPr>
        <w:t>5</w:t>
      </w:r>
      <w:r w:rsidRPr="00C440C3">
        <w:rPr>
          <w:b/>
          <w:sz w:val="28"/>
          <w:szCs w:val="28"/>
        </w:rPr>
        <w:t xml:space="preserve"> год </w:t>
      </w:r>
    </w:p>
    <w:p w:rsidR="00D821BB" w:rsidRPr="00EC2309" w:rsidRDefault="00D821BB" w:rsidP="003D11D4">
      <w:pPr>
        <w:widowControl w:val="0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EC2309">
        <w:rPr>
          <w:rFonts w:ascii="Times New Roman" w:hAnsi="Times New Roman" w:cs="Times New Roman"/>
          <w:snapToGrid w:val="0"/>
          <w:sz w:val="28"/>
          <w:szCs w:val="28"/>
        </w:rPr>
        <w:t xml:space="preserve">Доходы бюджета </w:t>
      </w:r>
      <w:r w:rsidRPr="00EC2309">
        <w:rPr>
          <w:rFonts w:ascii="Times New Roman" w:hAnsi="Times New Roman" w:cs="Times New Roman"/>
          <w:iCs/>
          <w:sz w:val="28"/>
          <w:szCs w:val="28"/>
        </w:rPr>
        <w:t>МО «Усть-Коксинский район» РА</w:t>
      </w:r>
      <w:r w:rsidR="006C3B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2309">
        <w:rPr>
          <w:rFonts w:ascii="Times New Roman" w:hAnsi="Times New Roman" w:cs="Times New Roman"/>
          <w:snapToGrid w:val="0"/>
          <w:sz w:val="28"/>
          <w:szCs w:val="28"/>
        </w:rPr>
        <w:t>за 2015 год исполнены на 96,7% или в абсолютном выражении 514 124,38</w:t>
      </w:r>
      <w:r w:rsidRPr="00EC2309"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 тыс. рублей. Отклонение от утвержденных бюджетных назначений составляет 17 401,82 тыс. рублей. </w:t>
      </w:r>
      <w:r w:rsidRPr="00EC2309">
        <w:rPr>
          <w:rFonts w:ascii="Times New Roman" w:hAnsi="Times New Roman" w:cs="Times New Roman"/>
          <w:snapToGrid w:val="0"/>
          <w:sz w:val="28"/>
          <w:szCs w:val="28"/>
        </w:rPr>
        <w:t xml:space="preserve">По сравнению с 2014 годом доходы снижены на 34 599,12 тыс. рублей или на 6,3% (2014 год – </w:t>
      </w:r>
      <w:r w:rsidRPr="00EC2309"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548 723,50 тыс. рублей). </w:t>
      </w:r>
    </w:p>
    <w:p w:rsidR="00D821BB" w:rsidRPr="00EC2309" w:rsidRDefault="00D821BB" w:rsidP="003D11D4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C2309">
        <w:rPr>
          <w:rFonts w:ascii="Times New Roman" w:hAnsi="Times New Roman" w:cs="Times New Roman"/>
          <w:snapToGrid w:val="0"/>
          <w:sz w:val="28"/>
          <w:szCs w:val="28"/>
        </w:rPr>
        <w:t xml:space="preserve">Общий анализ доходов бюджета </w:t>
      </w:r>
      <w:r w:rsidR="00896123" w:rsidRPr="00EC2309">
        <w:rPr>
          <w:rFonts w:ascii="Times New Roman" w:hAnsi="Times New Roman" w:cs="Times New Roman"/>
          <w:iCs/>
          <w:sz w:val="28"/>
          <w:szCs w:val="28"/>
        </w:rPr>
        <w:t xml:space="preserve">МО «Усть-Коксинский район» РА </w:t>
      </w:r>
      <w:r w:rsidRPr="00EC2309">
        <w:rPr>
          <w:rFonts w:ascii="Times New Roman" w:hAnsi="Times New Roman" w:cs="Times New Roman"/>
          <w:snapToGrid w:val="0"/>
          <w:sz w:val="28"/>
          <w:szCs w:val="28"/>
        </w:rPr>
        <w:t>приведен в таблице № 1.</w:t>
      </w:r>
      <w:bookmarkStart w:id="0" w:name="RANGE!B39:J62"/>
      <w:bookmarkStart w:id="1" w:name="RANGE!C15:I39"/>
      <w:bookmarkEnd w:id="0"/>
      <w:bookmarkEnd w:id="1"/>
    </w:p>
    <w:p w:rsidR="00D821BB" w:rsidRDefault="00D821BB" w:rsidP="00D821BB">
      <w:pPr>
        <w:widowControl w:val="0"/>
        <w:ind w:firstLine="567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C2309">
        <w:rPr>
          <w:rFonts w:ascii="Times New Roman" w:hAnsi="Times New Roman" w:cs="Times New Roman"/>
          <w:snapToGrid w:val="0"/>
          <w:sz w:val="28"/>
          <w:szCs w:val="28"/>
        </w:rPr>
        <w:t xml:space="preserve">Таблица № 1 «Анализ исполнения доходов </w:t>
      </w:r>
      <w:r w:rsidR="00896123" w:rsidRPr="00EC2309">
        <w:rPr>
          <w:rFonts w:ascii="Times New Roman" w:hAnsi="Times New Roman" w:cs="Times New Roman"/>
          <w:iCs/>
          <w:sz w:val="28"/>
          <w:szCs w:val="28"/>
        </w:rPr>
        <w:t>МО «Усть-Коксинский район» РА</w:t>
      </w:r>
      <w:r w:rsidRPr="00EC2309">
        <w:rPr>
          <w:rFonts w:ascii="Times New Roman" w:hAnsi="Times New Roman" w:cs="Times New Roman"/>
          <w:snapToGrid w:val="0"/>
          <w:sz w:val="28"/>
          <w:szCs w:val="28"/>
        </w:rPr>
        <w:t xml:space="preserve"> за 201</w:t>
      </w:r>
      <w:r w:rsidR="00896123" w:rsidRPr="00EC2309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EC2309">
        <w:rPr>
          <w:rFonts w:ascii="Times New Roman" w:hAnsi="Times New Roman" w:cs="Times New Roman"/>
          <w:snapToGrid w:val="0"/>
          <w:sz w:val="28"/>
          <w:szCs w:val="28"/>
        </w:rPr>
        <w:t xml:space="preserve"> год»</w:t>
      </w:r>
    </w:p>
    <w:p w:rsidR="00EC2309" w:rsidRPr="00EC2309" w:rsidRDefault="00EC2309" w:rsidP="00EC2309">
      <w:pPr>
        <w:widowControl w:val="0"/>
        <w:spacing w:after="0"/>
        <w:ind w:firstLine="567"/>
        <w:jc w:val="right"/>
        <w:rPr>
          <w:rFonts w:ascii="Times New Roman" w:hAnsi="Times New Roman" w:cs="Times New Roman"/>
          <w:snapToGrid w:val="0"/>
        </w:rPr>
      </w:pPr>
      <w:r w:rsidRPr="00EC2309">
        <w:rPr>
          <w:rFonts w:ascii="Times New Roman" w:hAnsi="Times New Roman" w:cs="Times New Roman"/>
          <w:snapToGrid w:val="0"/>
        </w:rPr>
        <w:t>Тыс. рублей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377"/>
        <w:gridCol w:w="1276"/>
        <w:gridCol w:w="1418"/>
        <w:gridCol w:w="969"/>
      </w:tblGrid>
      <w:tr w:rsidR="00896123" w:rsidRPr="00EC2309" w:rsidTr="00EC2309">
        <w:trPr>
          <w:trHeight w:val="275"/>
        </w:trPr>
        <w:tc>
          <w:tcPr>
            <w:tcW w:w="4503" w:type="dxa"/>
            <w:vMerge w:val="restart"/>
            <w:vAlign w:val="center"/>
          </w:tcPr>
          <w:p w:rsidR="00896123" w:rsidRPr="00EC2309" w:rsidRDefault="00896123" w:rsidP="00EC230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896123" w:rsidRPr="00EC2309" w:rsidRDefault="00896123" w:rsidP="00EC230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Доходы бюджета (тыс. рублей)</w:t>
            </w:r>
          </w:p>
        </w:tc>
        <w:tc>
          <w:tcPr>
            <w:tcW w:w="2387" w:type="dxa"/>
            <w:gridSpan w:val="2"/>
            <w:vAlign w:val="center"/>
          </w:tcPr>
          <w:p w:rsidR="00896123" w:rsidRPr="00EC2309" w:rsidRDefault="00896123" w:rsidP="00EC230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Отклонение («+» увеличение, «-» -уменьшение)</w:t>
            </w:r>
          </w:p>
        </w:tc>
      </w:tr>
      <w:tr w:rsidR="00896123" w:rsidRPr="00EC2309" w:rsidTr="00EC2309">
        <w:trPr>
          <w:trHeight w:val="275"/>
        </w:trPr>
        <w:tc>
          <w:tcPr>
            <w:tcW w:w="4503" w:type="dxa"/>
            <w:vMerge/>
            <w:vAlign w:val="center"/>
          </w:tcPr>
          <w:p w:rsidR="00896123" w:rsidRPr="00EC2309" w:rsidRDefault="00896123" w:rsidP="00EC230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96123" w:rsidRPr="00EC2309" w:rsidRDefault="00896123" w:rsidP="00EC2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6123" w:rsidRPr="00EC2309" w:rsidRDefault="00896123" w:rsidP="00EC2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418" w:type="dxa"/>
            <w:vAlign w:val="center"/>
          </w:tcPr>
          <w:p w:rsidR="00896123" w:rsidRPr="00EC2309" w:rsidRDefault="00896123" w:rsidP="00EC230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Абсолютное (тыс. рублей)</w:t>
            </w:r>
          </w:p>
        </w:tc>
        <w:tc>
          <w:tcPr>
            <w:tcW w:w="969" w:type="dxa"/>
            <w:vAlign w:val="center"/>
          </w:tcPr>
          <w:p w:rsidR="00896123" w:rsidRPr="00EC2309" w:rsidRDefault="00896123" w:rsidP="00EC2309">
            <w:pPr>
              <w:widowControl w:val="0"/>
              <w:ind w:left="-10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Относительное</w:t>
            </w:r>
          </w:p>
          <w:p w:rsidR="00896123" w:rsidRPr="00EC2309" w:rsidRDefault="00896123" w:rsidP="00EC230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(%)</w:t>
            </w:r>
          </w:p>
        </w:tc>
      </w:tr>
      <w:tr w:rsidR="00896123" w:rsidRPr="00EC2309" w:rsidTr="00EC2309">
        <w:trPr>
          <w:trHeight w:val="275"/>
        </w:trPr>
        <w:tc>
          <w:tcPr>
            <w:tcW w:w="4503" w:type="dxa"/>
          </w:tcPr>
          <w:p w:rsidR="00896123" w:rsidRPr="00EC2309" w:rsidRDefault="00896123" w:rsidP="00CD77B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Налоговые доходы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96123" w:rsidRPr="00EC2309" w:rsidRDefault="00896123" w:rsidP="00CD77B9"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83 270,11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6123" w:rsidRPr="00EC2309" w:rsidRDefault="00896123" w:rsidP="00CD77B9"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88 864,97</w:t>
            </w:r>
          </w:p>
        </w:tc>
        <w:tc>
          <w:tcPr>
            <w:tcW w:w="1418" w:type="dxa"/>
            <w:vAlign w:val="center"/>
          </w:tcPr>
          <w:p w:rsidR="00896123" w:rsidRPr="00EC2309" w:rsidRDefault="00896123" w:rsidP="0089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z w:val="20"/>
                <w:szCs w:val="20"/>
              </w:rPr>
              <w:t xml:space="preserve">«+» 5 594,86 </w:t>
            </w:r>
          </w:p>
        </w:tc>
        <w:tc>
          <w:tcPr>
            <w:tcW w:w="969" w:type="dxa"/>
            <w:vAlign w:val="center"/>
          </w:tcPr>
          <w:p w:rsidR="00896123" w:rsidRPr="00EC2309" w:rsidRDefault="00896123" w:rsidP="00CD7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</w:tr>
      <w:tr w:rsidR="00896123" w:rsidRPr="00EC2309" w:rsidTr="00EC2309">
        <w:trPr>
          <w:trHeight w:val="275"/>
        </w:trPr>
        <w:tc>
          <w:tcPr>
            <w:tcW w:w="4503" w:type="dxa"/>
          </w:tcPr>
          <w:p w:rsidR="00896123" w:rsidRPr="00EC2309" w:rsidRDefault="00896123" w:rsidP="00CD77B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Неналоговые доходы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96123" w:rsidRPr="00EC2309" w:rsidRDefault="00896123" w:rsidP="00CD77B9"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12 687,35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6123" w:rsidRPr="00EC2309" w:rsidRDefault="00896123" w:rsidP="00CD77B9"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14 090,67</w:t>
            </w:r>
          </w:p>
        </w:tc>
        <w:tc>
          <w:tcPr>
            <w:tcW w:w="1418" w:type="dxa"/>
            <w:vAlign w:val="center"/>
          </w:tcPr>
          <w:p w:rsidR="00896123" w:rsidRPr="00EC2309" w:rsidRDefault="00896123" w:rsidP="00CD7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z w:val="20"/>
                <w:szCs w:val="20"/>
              </w:rPr>
              <w:t>«+» 1 403,32</w:t>
            </w:r>
          </w:p>
        </w:tc>
        <w:tc>
          <w:tcPr>
            <w:tcW w:w="969" w:type="dxa"/>
            <w:vAlign w:val="center"/>
          </w:tcPr>
          <w:p w:rsidR="00896123" w:rsidRPr="00EC2309" w:rsidRDefault="00896123" w:rsidP="00CD7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</w:tr>
      <w:tr w:rsidR="00896123" w:rsidRPr="00EC2309" w:rsidTr="00EC2309">
        <w:trPr>
          <w:trHeight w:val="275"/>
        </w:trPr>
        <w:tc>
          <w:tcPr>
            <w:tcW w:w="4503" w:type="dxa"/>
          </w:tcPr>
          <w:p w:rsidR="00896123" w:rsidRPr="00EC2309" w:rsidRDefault="00896123" w:rsidP="00CD77B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Безвозмездные поступления в том числе: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96123" w:rsidRPr="00EC2309" w:rsidRDefault="00896123" w:rsidP="00CD77B9"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435 568,74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6123" w:rsidRPr="00EC2309" w:rsidRDefault="00896123" w:rsidP="00CD77B9"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411 168,74</w:t>
            </w:r>
          </w:p>
        </w:tc>
        <w:tc>
          <w:tcPr>
            <w:tcW w:w="1418" w:type="dxa"/>
            <w:vAlign w:val="center"/>
          </w:tcPr>
          <w:p w:rsidR="00896123" w:rsidRPr="00EC2309" w:rsidRDefault="00896123" w:rsidP="0089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z w:val="20"/>
                <w:szCs w:val="20"/>
              </w:rPr>
              <w:t>«-» 24 400,00</w:t>
            </w:r>
          </w:p>
        </w:tc>
        <w:tc>
          <w:tcPr>
            <w:tcW w:w="969" w:type="dxa"/>
            <w:vAlign w:val="center"/>
          </w:tcPr>
          <w:p w:rsidR="00896123" w:rsidRPr="00EC2309" w:rsidRDefault="00896123" w:rsidP="00CD7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896123" w:rsidRPr="00EC2309" w:rsidTr="00EC2309">
        <w:trPr>
          <w:trHeight w:val="275"/>
        </w:trPr>
        <w:tc>
          <w:tcPr>
            <w:tcW w:w="4503" w:type="dxa"/>
          </w:tcPr>
          <w:p w:rsidR="00896123" w:rsidRPr="00EC2309" w:rsidRDefault="00896123" w:rsidP="00CD7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96123" w:rsidRPr="00EC2309" w:rsidRDefault="00896123" w:rsidP="00CD77B9"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147 614,50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6123" w:rsidRPr="00EC2309" w:rsidRDefault="00896123" w:rsidP="00CD77B9"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147 614,50</w:t>
            </w:r>
          </w:p>
        </w:tc>
        <w:tc>
          <w:tcPr>
            <w:tcW w:w="1418" w:type="dxa"/>
            <w:vAlign w:val="center"/>
          </w:tcPr>
          <w:p w:rsidR="00896123" w:rsidRPr="00EC2309" w:rsidRDefault="00896123" w:rsidP="00CD7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center"/>
          </w:tcPr>
          <w:p w:rsidR="00896123" w:rsidRPr="00EC2309" w:rsidRDefault="00896123" w:rsidP="00CD7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96123" w:rsidRPr="00EC2309" w:rsidTr="00EC2309">
        <w:trPr>
          <w:trHeight w:val="275"/>
        </w:trPr>
        <w:tc>
          <w:tcPr>
            <w:tcW w:w="4503" w:type="dxa"/>
          </w:tcPr>
          <w:p w:rsidR="00896123" w:rsidRPr="00EC2309" w:rsidRDefault="00896123" w:rsidP="00896123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96123" w:rsidRPr="00EC2309" w:rsidRDefault="00902E09" w:rsidP="00CD77B9"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59 168,31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6123" w:rsidRPr="00EC2309" w:rsidRDefault="00902E09" w:rsidP="00CD77B9"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59 168,31</w:t>
            </w:r>
          </w:p>
        </w:tc>
        <w:tc>
          <w:tcPr>
            <w:tcW w:w="1418" w:type="dxa"/>
            <w:vAlign w:val="center"/>
          </w:tcPr>
          <w:p w:rsidR="00896123" w:rsidRPr="00EC2309" w:rsidRDefault="00902E09" w:rsidP="00CD7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9" w:type="dxa"/>
            <w:vAlign w:val="center"/>
          </w:tcPr>
          <w:p w:rsidR="00896123" w:rsidRPr="00EC2309" w:rsidRDefault="00896123" w:rsidP="00902E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2E09" w:rsidRPr="00EC230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C23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02E09" w:rsidRPr="00EC2309" w:rsidTr="00EC2309">
        <w:trPr>
          <w:trHeight w:val="275"/>
        </w:trPr>
        <w:tc>
          <w:tcPr>
            <w:tcW w:w="4503" w:type="dxa"/>
          </w:tcPr>
          <w:p w:rsidR="00902E09" w:rsidRPr="00EC2309" w:rsidRDefault="00902E09" w:rsidP="00CD77B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Субвенции </w:t>
            </w:r>
            <w:r w:rsidRPr="00EC2309">
              <w:rPr>
                <w:rFonts w:ascii="Times New Roman" w:hAnsi="Times New Roman" w:cs="Times New Roman"/>
                <w:sz w:val="20"/>
                <w:szCs w:val="20"/>
              </w:rPr>
              <w:t>бюджетам субъектов РФ и муниципальных образований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02E09" w:rsidRPr="00EC2309" w:rsidRDefault="00902E09" w:rsidP="00CD77B9"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193 517,16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E09" w:rsidRPr="00EC2309" w:rsidRDefault="00902E09" w:rsidP="00CD77B9"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193 517,16</w:t>
            </w:r>
          </w:p>
        </w:tc>
        <w:tc>
          <w:tcPr>
            <w:tcW w:w="1418" w:type="dxa"/>
            <w:vAlign w:val="center"/>
          </w:tcPr>
          <w:p w:rsidR="00902E09" w:rsidRPr="00EC2309" w:rsidRDefault="00902E09" w:rsidP="00CD7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9" w:type="dxa"/>
            <w:vAlign w:val="center"/>
          </w:tcPr>
          <w:p w:rsidR="00902E09" w:rsidRPr="00EC2309" w:rsidRDefault="00902E09" w:rsidP="00CD7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2E09" w:rsidRPr="00EC2309" w:rsidTr="00EC2309">
        <w:trPr>
          <w:trHeight w:val="275"/>
        </w:trPr>
        <w:tc>
          <w:tcPr>
            <w:tcW w:w="4503" w:type="dxa"/>
          </w:tcPr>
          <w:p w:rsidR="00902E09" w:rsidRPr="00EC2309" w:rsidRDefault="00902E09" w:rsidP="00CD77B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02E09" w:rsidRPr="00EC2309" w:rsidRDefault="00902E09" w:rsidP="00CD77B9"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35 020,69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E09" w:rsidRPr="00EC2309" w:rsidRDefault="00902E09" w:rsidP="00CD77B9"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10 620,69</w:t>
            </w:r>
          </w:p>
        </w:tc>
        <w:tc>
          <w:tcPr>
            <w:tcW w:w="1418" w:type="dxa"/>
            <w:vAlign w:val="center"/>
          </w:tcPr>
          <w:p w:rsidR="00902E09" w:rsidRPr="00EC2309" w:rsidRDefault="00902E09" w:rsidP="00CD7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z w:val="20"/>
                <w:szCs w:val="20"/>
              </w:rPr>
              <w:t>«-» 24 400,00</w:t>
            </w:r>
          </w:p>
        </w:tc>
        <w:tc>
          <w:tcPr>
            <w:tcW w:w="969" w:type="dxa"/>
            <w:vAlign w:val="center"/>
          </w:tcPr>
          <w:p w:rsidR="00902E09" w:rsidRPr="00EC2309" w:rsidRDefault="00902E09" w:rsidP="00CD7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902E09" w:rsidRPr="00EC2309" w:rsidTr="00EC2309">
        <w:trPr>
          <w:trHeight w:val="275"/>
        </w:trPr>
        <w:tc>
          <w:tcPr>
            <w:tcW w:w="4503" w:type="dxa"/>
          </w:tcPr>
          <w:p w:rsidR="00902E09" w:rsidRPr="00EC2309" w:rsidRDefault="00902E09" w:rsidP="00CD77B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02E09" w:rsidRPr="00EC2309" w:rsidRDefault="00902E09" w:rsidP="00CD77B9"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533,26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E09" w:rsidRPr="00EC2309" w:rsidRDefault="00902E09" w:rsidP="00CD77B9"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533,26</w:t>
            </w:r>
          </w:p>
        </w:tc>
        <w:tc>
          <w:tcPr>
            <w:tcW w:w="1418" w:type="dxa"/>
            <w:vAlign w:val="center"/>
          </w:tcPr>
          <w:p w:rsidR="00902E09" w:rsidRPr="00EC2309" w:rsidRDefault="00902E09" w:rsidP="00CD7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9" w:type="dxa"/>
            <w:vAlign w:val="center"/>
          </w:tcPr>
          <w:p w:rsidR="00902E09" w:rsidRPr="00EC2309" w:rsidRDefault="00902E09" w:rsidP="00CD7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2E09" w:rsidRPr="00EC2309" w:rsidTr="00EC2309">
        <w:trPr>
          <w:trHeight w:val="275"/>
        </w:trPr>
        <w:tc>
          <w:tcPr>
            <w:tcW w:w="4503" w:type="dxa"/>
          </w:tcPr>
          <w:p w:rsidR="00902E09" w:rsidRPr="00EC2309" w:rsidRDefault="00902E09" w:rsidP="00902E0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Доходы бюджетов бюджетной системы РФ от возврата бюджетами бюджетной системы РФ и </w:t>
            </w: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02E09" w:rsidRPr="00EC2309" w:rsidRDefault="00902E09" w:rsidP="00CD77B9"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2,09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E09" w:rsidRPr="00EC2309" w:rsidRDefault="00902E09" w:rsidP="00CD77B9"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2,09</w:t>
            </w:r>
          </w:p>
        </w:tc>
        <w:tc>
          <w:tcPr>
            <w:tcW w:w="1418" w:type="dxa"/>
            <w:vAlign w:val="center"/>
          </w:tcPr>
          <w:p w:rsidR="00902E09" w:rsidRPr="00EC2309" w:rsidRDefault="00902E09" w:rsidP="00CD7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9" w:type="dxa"/>
            <w:vAlign w:val="center"/>
          </w:tcPr>
          <w:p w:rsidR="00902E09" w:rsidRPr="00EC2309" w:rsidRDefault="00902E09" w:rsidP="00CD7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E7F8B" w:rsidRPr="00EC2309" w:rsidTr="00EC2309">
        <w:trPr>
          <w:trHeight w:val="275"/>
        </w:trPr>
        <w:tc>
          <w:tcPr>
            <w:tcW w:w="4503" w:type="dxa"/>
          </w:tcPr>
          <w:p w:rsidR="004E7F8B" w:rsidRPr="00EC2309" w:rsidRDefault="004E7F8B" w:rsidP="00CD77B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E7F8B" w:rsidRPr="00EC2309" w:rsidRDefault="004E7F8B" w:rsidP="00CD77B9"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«-» 287,27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F8B" w:rsidRPr="00EC2309" w:rsidRDefault="004E7F8B" w:rsidP="00902E09"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«-» 287,27</w:t>
            </w:r>
          </w:p>
        </w:tc>
        <w:tc>
          <w:tcPr>
            <w:tcW w:w="1418" w:type="dxa"/>
            <w:vAlign w:val="center"/>
          </w:tcPr>
          <w:p w:rsidR="004E7F8B" w:rsidRPr="00EC2309" w:rsidRDefault="004E7F8B" w:rsidP="00CD7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9" w:type="dxa"/>
            <w:vAlign w:val="center"/>
          </w:tcPr>
          <w:p w:rsidR="004E7F8B" w:rsidRPr="00EC2309" w:rsidRDefault="004E7F8B" w:rsidP="00CD7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96123" w:rsidRPr="00EC2309" w:rsidTr="00EC2309">
        <w:trPr>
          <w:trHeight w:val="275"/>
        </w:trPr>
        <w:tc>
          <w:tcPr>
            <w:tcW w:w="4503" w:type="dxa"/>
          </w:tcPr>
          <w:p w:rsidR="00896123" w:rsidRPr="00EC2309" w:rsidRDefault="00896123" w:rsidP="00CD77B9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Итого доходов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96123" w:rsidRPr="00EC2309" w:rsidRDefault="004E7F8B" w:rsidP="00CD77B9">
            <w:pPr>
              <w:widowControl w:val="0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531 526,20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6123" w:rsidRPr="00EC2309" w:rsidRDefault="004E7F8B" w:rsidP="00CD77B9">
            <w:pPr>
              <w:widowControl w:val="0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514 124,38</w:t>
            </w:r>
          </w:p>
        </w:tc>
        <w:tc>
          <w:tcPr>
            <w:tcW w:w="1418" w:type="dxa"/>
            <w:vAlign w:val="center"/>
          </w:tcPr>
          <w:p w:rsidR="00896123" w:rsidRPr="00EC2309" w:rsidRDefault="004E7F8B" w:rsidP="00CD77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b/>
                <w:sz w:val="20"/>
                <w:szCs w:val="20"/>
              </w:rPr>
              <w:t>«-» 17 401,82</w:t>
            </w:r>
          </w:p>
        </w:tc>
        <w:tc>
          <w:tcPr>
            <w:tcW w:w="969" w:type="dxa"/>
            <w:vAlign w:val="center"/>
          </w:tcPr>
          <w:p w:rsidR="00896123" w:rsidRPr="00EC2309" w:rsidRDefault="004E7F8B" w:rsidP="00CD77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09">
              <w:rPr>
                <w:rFonts w:ascii="Times New Roman" w:hAnsi="Times New Roman" w:cs="Times New Roman"/>
                <w:b/>
                <w:sz w:val="20"/>
                <w:szCs w:val="20"/>
              </w:rPr>
              <w:t>96,7</w:t>
            </w:r>
          </w:p>
        </w:tc>
      </w:tr>
    </w:tbl>
    <w:p w:rsidR="00896123" w:rsidRPr="00F44534" w:rsidRDefault="00896123" w:rsidP="00D821BB">
      <w:pPr>
        <w:widowControl w:val="0"/>
        <w:ind w:firstLine="567"/>
        <w:jc w:val="center"/>
        <w:rPr>
          <w:snapToGrid w:val="0"/>
        </w:rPr>
      </w:pPr>
    </w:p>
    <w:p w:rsidR="00C21415" w:rsidRPr="00EC2309" w:rsidRDefault="00C21415" w:rsidP="00C21415">
      <w:pPr>
        <w:pStyle w:val="af0"/>
        <w:spacing w:after="0"/>
        <w:ind w:firstLine="720"/>
        <w:jc w:val="both"/>
        <w:rPr>
          <w:color w:val="000000"/>
          <w:position w:val="2"/>
          <w:sz w:val="28"/>
          <w:szCs w:val="28"/>
        </w:rPr>
      </w:pPr>
      <w:r w:rsidRPr="00EC2309">
        <w:rPr>
          <w:color w:val="000000"/>
          <w:position w:val="2"/>
          <w:sz w:val="28"/>
          <w:szCs w:val="28"/>
        </w:rPr>
        <w:t>Анализ показал, что основным источником доходов бюджета являются безвозмездные поступления, при плане 435 568,74 тыс. рублей исполнение составило 411 168,74 тыс. рублей или 94,4%. Доля безвозмездных поступлений в общих доходах составляет 80 %. По сравнению с 2014 годом безвозмездные поступления снизились на 12,6% или в сумме 59 574,96 тыс. рублей (в 2014 году – безвозмездные поступления составили 470 743,70 тыс. рублей).</w:t>
      </w:r>
    </w:p>
    <w:p w:rsidR="00C21415" w:rsidRPr="00EC2309" w:rsidRDefault="00C21415" w:rsidP="00C21415">
      <w:pPr>
        <w:pStyle w:val="af0"/>
        <w:spacing w:after="0"/>
        <w:ind w:firstLine="720"/>
        <w:jc w:val="both"/>
        <w:rPr>
          <w:color w:val="000000"/>
          <w:position w:val="2"/>
          <w:sz w:val="28"/>
          <w:szCs w:val="28"/>
        </w:rPr>
      </w:pPr>
      <w:r w:rsidRPr="00EC2309">
        <w:rPr>
          <w:color w:val="000000"/>
          <w:position w:val="2"/>
          <w:sz w:val="28"/>
          <w:szCs w:val="28"/>
        </w:rPr>
        <w:t>Безвозмездные поступления по источникам составили</w:t>
      </w:r>
      <w:r w:rsidR="001C4780" w:rsidRPr="00EC2309">
        <w:rPr>
          <w:color w:val="000000"/>
          <w:position w:val="2"/>
          <w:sz w:val="28"/>
          <w:szCs w:val="28"/>
        </w:rPr>
        <w:t>, в том числе</w:t>
      </w:r>
      <w:r w:rsidRPr="00EC2309">
        <w:rPr>
          <w:color w:val="000000"/>
          <w:position w:val="2"/>
          <w:sz w:val="28"/>
          <w:szCs w:val="28"/>
        </w:rPr>
        <w:t>:</w:t>
      </w:r>
    </w:p>
    <w:p w:rsidR="00C21415" w:rsidRPr="00EC2309" w:rsidRDefault="00C21415" w:rsidP="00C21415">
      <w:pPr>
        <w:pStyle w:val="af0"/>
        <w:spacing w:after="0"/>
        <w:ind w:firstLine="720"/>
        <w:jc w:val="both"/>
        <w:rPr>
          <w:color w:val="000000"/>
          <w:position w:val="2"/>
          <w:sz w:val="28"/>
          <w:szCs w:val="28"/>
        </w:rPr>
      </w:pPr>
      <w:r w:rsidRPr="00EC2309">
        <w:rPr>
          <w:sz w:val="28"/>
          <w:szCs w:val="28"/>
        </w:rPr>
        <w:t>Дотации бюджетам субъектов РФ и муниципальных образований</w:t>
      </w:r>
      <w:r w:rsidRPr="00EC2309">
        <w:rPr>
          <w:color w:val="000000"/>
          <w:position w:val="2"/>
          <w:sz w:val="28"/>
          <w:szCs w:val="28"/>
        </w:rPr>
        <w:t xml:space="preserve"> – 147 614,50 тысяч рублей, исполнены на 100,0%;</w:t>
      </w:r>
    </w:p>
    <w:p w:rsidR="00C21415" w:rsidRPr="00EC2309" w:rsidRDefault="00C21415" w:rsidP="00C21415">
      <w:pPr>
        <w:pStyle w:val="af0"/>
        <w:spacing w:after="0"/>
        <w:ind w:firstLine="720"/>
        <w:jc w:val="both"/>
        <w:rPr>
          <w:color w:val="000000"/>
          <w:position w:val="2"/>
          <w:sz w:val="28"/>
          <w:szCs w:val="28"/>
        </w:rPr>
      </w:pPr>
      <w:r w:rsidRPr="00EC2309">
        <w:rPr>
          <w:snapToGrid w:val="0"/>
          <w:sz w:val="28"/>
          <w:szCs w:val="28"/>
        </w:rPr>
        <w:t xml:space="preserve">Субсидии бюджетам бюджетной системы РФ (межбюджетные субсидии) </w:t>
      </w:r>
      <w:r w:rsidRPr="00EC2309">
        <w:rPr>
          <w:color w:val="000000"/>
          <w:position w:val="2"/>
          <w:sz w:val="28"/>
          <w:szCs w:val="28"/>
        </w:rPr>
        <w:t>– 59 168,31 тысяч рублей, исполнены на 100,0%;</w:t>
      </w:r>
    </w:p>
    <w:p w:rsidR="00C21415" w:rsidRPr="00EC2309" w:rsidRDefault="00C21415" w:rsidP="00C21415">
      <w:pPr>
        <w:pStyle w:val="af0"/>
        <w:spacing w:after="0"/>
        <w:ind w:firstLine="720"/>
        <w:jc w:val="both"/>
        <w:rPr>
          <w:color w:val="000000"/>
          <w:position w:val="2"/>
          <w:sz w:val="28"/>
          <w:szCs w:val="28"/>
        </w:rPr>
      </w:pPr>
      <w:r w:rsidRPr="00EC2309">
        <w:rPr>
          <w:snapToGrid w:val="0"/>
          <w:sz w:val="28"/>
          <w:szCs w:val="28"/>
        </w:rPr>
        <w:t xml:space="preserve">Субвенции </w:t>
      </w:r>
      <w:r w:rsidRPr="00EC2309">
        <w:rPr>
          <w:sz w:val="28"/>
          <w:szCs w:val="28"/>
        </w:rPr>
        <w:t xml:space="preserve">бюджетам субъектов РФ и муниципальных образований </w:t>
      </w:r>
      <w:r w:rsidRPr="00EC2309">
        <w:rPr>
          <w:color w:val="000000"/>
          <w:position w:val="2"/>
          <w:sz w:val="28"/>
          <w:szCs w:val="28"/>
        </w:rPr>
        <w:t xml:space="preserve">– </w:t>
      </w:r>
      <w:r w:rsidR="00812C36" w:rsidRPr="00EC2309">
        <w:rPr>
          <w:color w:val="000000"/>
          <w:position w:val="2"/>
          <w:sz w:val="28"/>
          <w:szCs w:val="28"/>
        </w:rPr>
        <w:t>19 517,16</w:t>
      </w:r>
      <w:r w:rsidRPr="00EC2309">
        <w:rPr>
          <w:color w:val="000000"/>
          <w:position w:val="2"/>
          <w:sz w:val="28"/>
          <w:szCs w:val="28"/>
        </w:rPr>
        <w:t xml:space="preserve"> тысяч рублей, исполнены на 100,0%;</w:t>
      </w:r>
    </w:p>
    <w:p w:rsidR="00812C36" w:rsidRPr="00EC2309" w:rsidRDefault="00C21415" w:rsidP="00812C36">
      <w:pPr>
        <w:pStyle w:val="af0"/>
        <w:spacing w:after="0"/>
        <w:ind w:firstLine="720"/>
        <w:jc w:val="both"/>
        <w:rPr>
          <w:color w:val="000000"/>
          <w:position w:val="2"/>
          <w:sz w:val="28"/>
          <w:szCs w:val="28"/>
        </w:rPr>
      </w:pPr>
      <w:r w:rsidRPr="00EC2309">
        <w:rPr>
          <w:snapToGrid w:val="0"/>
          <w:sz w:val="28"/>
          <w:szCs w:val="28"/>
        </w:rPr>
        <w:t>Иные межбюджетные трансферты</w:t>
      </w:r>
      <w:r w:rsidR="00812C36" w:rsidRPr="00EC2309">
        <w:rPr>
          <w:color w:val="000000"/>
          <w:position w:val="2"/>
          <w:sz w:val="28"/>
          <w:szCs w:val="28"/>
        </w:rPr>
        <w:t>– 19 517,16 тысяч рублей, исполнены на 30,3%;</w:t>
      </w:r>
    </w:p>
    <w:p w:rsidR="00812C36" w:rsidRPr="00EC2309" w:rsidRDefault="00C21415" w:rsidP="00812C36">
      <w:pPr>
        <w:pStyle w:val="af0"/>
        <w:spacing w:after="0"/>
        <w:ind w:firstLine="720"/>
        <w:jc w:val="both"/>
        <w:rPr>
          <w:color w:val="000000"/>
          <w:position w:val="2"/>
          <w:sz w:val="28"/>
          <w:szCs w:val="28"/>
        </w:rPr>
      </w:pPr>
      <w:r w:rsidRPr="00EC2309">
        <w:rPr>
          <w:snapToGrid w:val="0"/>
          <w:sz w:val="28"/>
          <w:szCs w:val="28"/>
        </w:rPr>
        <w:t>Прочие безвозмездные поступления</w:t>
      </w:r>
      <w:r w:rsidR="00812C36" w:rsidRPr="00EC2309">
        <w:rPr>
          <w:color w:val="000000"/>
          <w:position w:val="2"/>
          <w:sz w:val="28"/>
          <w:szCs w:val="28"/>
        </w:rPr>
        <w:t>– 533,26 тысяч рублей, исполнены на 100</w:t>
      </w:r>
      <w:r w:rsidR="00905024" w:rsidRPr="00EC2309">
        <w:rPr>
          <w:color w:val="000000"/>
          <w:position w:val="2"/>
          <w:sz w:val="28"/>
          <w:szCs w:val="28"/>
        </w:rPr>
        <w:t>%.</w:t>
      </w:r>
    </w:p>
    <w:p w:rsidR="00C21415" w:rsidRPr="00EC2309" w:rsidRDefault="00C21415" w:rsidP="00C21415">
      <w:pPr>
        <w:pStyle w:val="af0"/>
        <w:spacing w:after="0"/>
        <w:ind w:firstLine="720"/>
        <w:jc w:val="both"/>
        <w:rPr>
          <w:color w:val="000000"/>
          <w:position w:val="2"/>
          <w:sz w:val="28"/>
          <w:szCs w:val="28"/>
        </w:rPr>
      </w:pPr>
    </w:p>
    <w:p w:rsidR="00B33FF1" w:rsidRPr="00EC2309" w:rsidRDefault="00B33FF1" w:rsidP="00B33F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309">
        <w:rPr>
          <w:rFonts w:ascii="Times New Roman" w:hAnsi="Times New Roman" w:cs="Times New Roman"/>
          <w:sz w:val="28"/>
          <w:szCs w:val="28"/>
        </w:rPr>
        <w:t xml:space="preserve">При утвержденном  плане поступлений собственных доходов (налоговые и неналоговые) на 2015 год в сумме </w:t>
      </w:r>
      <w:r w:rsidRPr="00EC23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95 957,46</w:t>
      </w:r>
      <w:r w:rsidRPr="00EC2309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Pr="00EC2309">
        <w:rPr>
          <w:rFonts w:ascii="Times New Roman" w:hAnsi="Times New Roman" w:cs="Times New Roman"/>
          <w:sz w:val="28"/>
          <w:szCs w:val="28"/>
        </w:rPr>
        <w:t xml:space="preserve"> за отчетный год поступило </w:t>
      </w:r>
      <w:r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102 955,64 </w:t>
      </w:r>
      <w:r w:rsidRPr="00EC2309">
        <w:rPr>
          <w:rFonts w:ascii="Times New Roman" w:hAnsi="Times New Roman" w:cs="Times New Roman"/>
          <w:bCs/>
          <w:sz w:val="28"/>
          <w:szCs w:val="28"/>
        </w:rPr>
        <w:t>тыс. рублей.</w:t>
      </w:r>
      <w:r w:rsidRPr="00EC2309">
        <w:rPr>
          <w:rFonts w:ascii="Times New Roman" w:hAnsi="Times New Roman" w:cs="Times New Roman"/>
          <w:sz w:val="28"/>
          <w:szCs w:val="28"/>
        </w:rPr>
        <w:t xml:space="preserve"> Фактическое выполнение превысило плановый показатель на 7,3 %,  или на  6 998,18 </w:t>
      </w:r>
      <w:r w:rsidRPr="00EC2309">
        <w:rPr>
          <w:rFonts w:ascii="Times New Roman" w:hAnsi="Times New Roman" w:cs="Times New Roman"/>
          <w:bCs/>
          <w:sz w:val="28"/>
          <w:szCs w:val="28"/>
        </w:rPr>
        <w:t>тыс. руб.</w:t>
      </w:r>
    </w:p>
    <w:p w:rsidR="00C21415" w:rsidRPr="00EC2309" w:rsidRDefault="00C21415" w:rsidP="00812C36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C2309">
        <w:rPr>
          <w:rFonts w:ascii="Times New Roman" w:hAnsi="Times New Roman" w:cs="Times New Roman"/>
          <w:snapToGrid w:val="0"/>
          <w:sz w:val="28"/>
          <w:szCs w:val="28"/>
        </w:rPr>
        <w:t xml:space="preserve">Удельный вес по </w:t>
      </w:r>
      <w:r w:rsidR="00812C36" w:rsidRPr="00EC2309">
        <w:rPr>
          <w:rFonts w:ascii="Times New Roman" w:hAnsi="Times New Roman" w:cs="Times New Roman"/>
          <w:snapToGrid w:val="0"/>
          <w:sz w:val="28"/>
          <w:szCs w:val="28"/>
        </w:rPr>
        <w:t>налоговым</w:t>
      </w:r>
      <w:r w:rsidRPr="00EC2309">
        <w:rPr>
          <w:rFonts w:ascii="Times New Roman" w:hAnsi="Times New Roman" w:cs="Times New Roman"/>
          <w:snapToGrid w:val="0"/>
          <w:sz w:val="28"/>
          <w:szCs w:val="28"/>
        </w:rPr>
        <w:t xml:space="preserve"> доходам составил – </w:t>
      </w:r>
      <w:r w:rsidR="00812C36" w:rsidRPr="00EC2309">
        <w:rPr>
          <w:rFonts w:ascii="Times New Roman" w:hAnsi="Times New Roman" w:cs="Times New Roman"/>
          <w:snapToGrid w:val="0"/>
          <w:sz w:val="28"/>
          <w:szCs w:val="28"/>
        </w:rPr>
        <w:t>17,3</w:t>
      </w:r>
      <w:r w:rsidRPr="00EC2309">
        <w:rPr>
          <w:rFonts w:ascii="Times New Roman" w:hAnsi="Times New Roman" w:cs="Times New Roman"/>
          <w:snapToGrid w:val="0"/>
          <w:sz w:val="28"/>
          <w:szCs w:val="28"/>
        </w:rPr>
        <w:t xml:space="preserve">% или </w:t>
      </w:r>
      <w:r w:rsidR="00812C36" w:rsidRPr="00EC2309">
        <w:rPr>
          <w:rFonts w:ascii="Times New Roman" w:hAnsi="Times New Roman" w:cs="Times New Roman"/>
          <w:snapToGrid w:val="0"/>
          <w:sz w:val="28"/>
          <w:szCs w:val="28"/>
        </w:rPr>
        <w:t>88 864,97</w:t>
      </w:r>
      <w:r w:rsidRPr="00EC2309"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рублей, в том числе:</w:t>
      </w:r>
    </w:p>
    <w:p w:rsidR="00C21415" w:rsidRPr="00EC2309" w:rsidRDefault="00812C36" w:rsidP="00C21415">
      <w:pPr>
        <w:pStyle w:val="af0"/>
        <w:spacing w:after="0"/>
        <w:ind w:firstLine="720"/>
        <w:jc w:val="both"/>
        <w:rPr>
          <w:color w:val="000000"/>
          <w:position w:val="2"/>
          <w:sz w:val="28"/>
          <w:szCs w:val="28"/>
        </w:rPr>
      </w:pPr>
      <w:r w:rsidRPr="00EC2309">
        <w:rPr>
          <w:color w:val="000000"/>
          <w:position w:val="2"/>
          <w:sz w:val="28"/>
          <w:szCs w:val="28"/>
        </w:rPr>
        <w:t xml:space="preserve">Налог на доходы физических лиц </w:t>
      </w:r>
      <w:r w:rsidR="00C21415" w:rsidRPr="00EC2309">
        <w:rPr>
          <w:color w:val="000000"/>
          <w:position w:val="2"/>
          <w:sz w:val="28"/>
          <w:szCs w:val="28"/>
        </w:rPr>
        <w:t xml:space="preserve">– </w:t>
      </w:r>
      <w:r w:rsidRPr="00EC2309">
        <w:rPr>
          <w:color w:val="000000"/>
          <w:position w:val="2"/>
          <w:sz w:val="28"/>
          <w:szCs w:val="28"/>
        </w:rPr>
        <w:t>50 511,05</w:t>
      </w:r>
      <w:r w:rsidR="00C21415" w:rsidRPr="00EC2309">
        <w:rPr>
          <w:color w:val="000000"/>
          <w:position w:val="2"/>
          <w:sz w:val="28"/>
          <w:szCs w:val="28"/>
        </w:rPr>
        <w:t>тысяч рублей;</w:t>
      </w:r>
    </w:p>
    <w:p w:rsidR="00812C36" w:rsidRPr="00EC2309" w:rsidRDefault="00812C36" w:rsidP="00C21415">
      <w:pPr>
        <w:pStyle w:val="af0"/>
        <w:spacing w:after="0"/>
        <w:ind w:firstLine="720"/>
        <w:jc w:val="both"/>
        <w:rPr>
          <w:color w:val="000000"/>
          <w:position w:val="2"/>
          <w:sz w:val="28"/>
          <w:szCs w:val="28"/>
        </w:rPr>
      </w:pPr>
      <w:r w:rsidRPr="00EC2309">
        <w:rPr>
          <w:color w:val="000000"/>
          <w:position w:val="2"/>
          <w:sz w:val="28"/>
          <w:szCs w:val="28"/>
        </w:rPr>
        <w:t>Налог на совокупный доход – 27 025,16 тыс. рублей.</w:t>
      </w:r>
    </w:p>
    <w:p w:rsidR="00812C36" w:rsidRPr="00EC2309" w:rsidRDefault="00905024" w:rsidP="00C21415">
      <w:pPr>
        <w:pStyle w:val="af0"/>
        <w:spacing w:after="0"/>
        <w:ind w:firstLine="720"/>
        <w:jc w:val="both"/>
        <w:rPr>
          <w:color w:val="000000"/>
          <w:position w:val="2"/>
          <w:sz w:val="28"/>
          <w:szCs w:val="28"/>
        </w:rPr>
      </w:pPr>
      <w:r w:rsidRPr="00EC2309">
        <w:rPr>
          <w:color w:val="000000"/>
          <w:position w:val="2"/>
          <w:sz w:val="28"/>
          <w:szCs w:val="28"/>
        </w:rPr>
        <w:t>По сравнению с 2014 годом рост налоговых доходовсоставил35,3% или в абсолютном выражении на 23 175,44 тыс. рублей.</w:t>
      </w:r>
    </w:p>
    <w:p w:rsidR="00C21415" w:rsidRPr="00EC2309" w:rsidRDefault="00812C36" w:rsidP="00812C36">
      <w:pPr>
        <w:pStyle w:val="af0"/>
        <w:spacing w:after="0"/>
        <w:ind w:firstLine="720"/>
        <w:jc w:val="both"/>
        <w:rPr>
          <w:sz w:val="28"/>
          <w:szCs w:val="28"/>
        </w:rPr>
      </w:pPr>
      <w:r w:rsidRPr="00EC2309">
        <w:rPr>
          <w:snapToGrid w:val="0"/>
          <w:sz w:val="28"/>
          <w:szCs w:val="28"/>
        </w:rPr>
        <w:t xml:space="preserve">Удельный вес по </w:t>
      </w:r>
      <w:r w:rsidR="00C21415" w:rsidRPr="00EC2309">
        <w:rPr>
          <w:sz w:val="28"/>
          <w:szCs w:val="28"/>
        </w:rPr>
        <w:t>неналоговы</w:t>
      </w:r>
      <w:r w:rsidRPr="00EC2309">
        <w:rPr>
          <w:sz w:val="28"/>
          <w:szCs w:val="28"/>
        </w:rPr>
        <w:t>м</w:t>
      </w:r>
      <w:r w:rsidR="00C21415" w:rsidRPr="00EC2309">
        <w:rPr>
          <w:sz w:val="28"/>
          <w:szCs w:val="28"/>
        </w:rPr>
        <w:t xml:space="preserve"> доход</w:t>
      </w:r>
      <w:r w:rsidRPr="00EC2309">
        <w:rPr>
          <w:sz w:val="28"/>
          <w:szCs w:val="28"/>
        </w:rPr>
        <w:t>ам составил – 2,7% или14 090,67</w:t>
      </w:r>
      <w:r w:rsidR="001C4780" w:rsidRPr="00EC2309">
        <w:rPr>
          <w:sz w:val="28"/>
          <w:szCs w:val="28"/>
        </w:rPr>
        <w:t xml:space="preserve"> тысяч рублей, в том числе:</w:t>
      </w:r>
    </w:p>
    <w:p w:rsidR="001C4780" w:rsidRPr="00EC2309" w:rsidRDefault="001C4780" w:rsidP="00812C36">
      <w:pPr>
        <w:pStyle w:val="af0"/>
        <w:spacing w:after="0"/>
        <w:ind w:firstLine="720"/>
        <w:jc w:val="both"/>
        <w:rPr>
          <w:sz w:val="28"/>
          <w:szCs w:val="28"/>
        </w:rPr>
      </w:pPr>
      <w:r w:rsidRPr="00EC2309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 – 7 038,77 тыс. рублей;</w:t>
      </w:r>
    </w:p>
    <w:p w:rsidR="001C4780" w:rsidRPr="00EC2309" w:rsidRDefault="001C4780" w:rsidP="00812C36">
      <w:pPr>
        <w:pStyle w:val="af0"/>
        <w:spacing w:after="0"/>
        <w:ind w:firstLine="720"/>
        <w:jc w:val="both"/>
        <w:rPr>
          <w:sz w:val="28"/>
          <w:szCs w:val="28"/>
        </w:rPr>
      </w:pPr>
      <w:r w:rsidRPr="00EC2309">
        <w:rPr>
          <w:sz w:val="28"/>
          <w:szCs w:val="28"/>
        </w:rPr>
        <w:lastRenderedPageBreak/>
        <w:t>Доходы от продажи материальных и нематериальных активов – 3 685,45 тыс. рублей.</w:t>
      </w:r>
    </w:p>
    <w:p w:rsidR="001C4780" w:rsidRPr="00EC2309" w:rsidRDefault="001C4780" w:rsidP="001C4780">
      <w:pPr>
        <w:pStyle w:val="af0"/>
        <w:spacing w:after="0"/>
        <w:ind w:firstLine="720"/>
        <w:jc w:val="both"/>
        <w:rPr>
          <w:color w:val="000000"/>
          <w:position w:val="2"/>
          <w:sz w:val="28"/>
          <w:szCs w:val="28"/>
        </w:rPr>
      </w:pPr>
      <w:r w:rsidRPr="00EC2309">
        <w:rPr>
          <w:color w:val="000000"/>
          <w:position w:val="2"/>
          <w:sz w:val="28"/>
          <w:szCs w:val="28"/>
        </w:rPr>
        <w:t>По сравнению с 2014 годом рост неналоговых доходов составил 14,6% или в абсолютном выражении на 1 800,39 тыс. рублей.</w:t>
      </w:r>
    </w:p>
    <w:p w:rsidR="00E83B38" w:rsidRPr="00C440C3" w:rsidRDefault="00C21415" w:rsidP="003D11D4">
      <w:pPr>
        <w:pStyle w:val="aff0"/>
        <w:widowControl w:val="0"/>
        <w:numPr>
          <w:ilvl w:val="0"/>
          <w:numId w:val="16"/>
        </w:numPr>
        <w:spacing w:before="24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40C3">
        <w:rPr>
          <w:rFonts w:ascii="Times New Roman" w:hAnsi="Times New Roman"/>
          <w:b/>
          <w:snapToGrid w:val="0"/>
          <w:sz w:val="28"/>
          <w:szCs w:val="28"/>
        </w:rPr>
        <w:t xml:space="preserve">Анализ структуры расходов бюджета </w:t>
      </w:r>
      <w:r w:rsidR="00BB0612" w:rsidRPr="00C440C3">
        <w:rPr>
          <w:rFonts w:ascii="Times New Roman" w:hAnsi="Times New Roman"/>
          <w:b/>
          <w:iCs/>
          <w:sz w:val="28"/>
          <w:szCs w:val="28"/>
        </w:rPr>
        <w:t xml:space="preserve">МО «Усть-Коксинский район» РА </w:t>
      </w:r>
      <w:r w:rsidR="00BB0612" w:rsidRPr="00C440C3">
        <w:rPr>
          <w:rFonts w:ascii="Times New Roman" w:hAnsi="Times New Roman"/>
          <w:b/>
          <w:snapToGrid w:val="0"/>
          <w:sz w:val="28"/>
          <w:szCs w:val="28"/>
        </w:rPr>
        <w:t xml:space="preserve"> за 2015 год»</w:t>
      </w:r>
    </w:p>
    <w:p w:rsidR="00D96FCA" w:rsidRPr="00EC2309" w:rsidRDefault="00D96FCA" w:rsidP="00D96FCA">
      <w:pPr>
        <w:widowControl w:val="0"/>
        <w:ind w:firstLine="567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EC2309">
        <w:rPr>
          <w:rFonts w:ascii="Times New Roman" w:hAnsi="Times New Roman" w:cs="Times New Roman"/>
          <w:snapToGrid w:val="0"/>
          <w:sz w:val="28"/>
          <w:szCs w:val="28"/>
        </w:rPr>
        <w:t xml:space="preserve">Расходы бюджета </w:t>
      </w:r>
      <w:r w:rsidRPr="00EC2309">
        <w:rPr>
          <w:rFonts w:ascii="Times New Roman" w:hAnsi="Times New Roman" w:cs="Times New Roman"/>
          <w:iCs/>
          <w:sz w:val="28"/>
          <w:szCs w:val="28"/>
        </w:rPr>
        <w:t xml:space="preserve">МО «Усть-Коксинский район» РА за 2015 год </w:t>
      </w:r>
      <w:r w:rsidRPr="00EC2309">
        <w:rPr>
          <w:rFonts w:ascii="Times New Roman" w:hAnsi="Times New Roman" w:cs="Times New Roman"/>
          <w:snapToGrid w:val="0"/>
          <w:sz w:val="28"/>
          <w:szCs w:val="28"/>
        </w:rPr>
        <w:t xml:space="preserve">исполнены в сумме </w:t>
      </w:r>
      <w:r w:rsidRPr="00EC2309">
        <w:rPr>
          <w:rFonts w:ascii="Times New Roman" w:hAnsi="Times New Roman" w:cs="Times New Roman"/>
          <w:color w:val="000000"/>
          <w:position w:val="2"/>
          <w:sz w:val="28"/>
          <w:szCs w:val="28"/>
        </w:rPr>
        <w:t>508 928,95 тыс. рублей или 95% от утвержденных бюджетных назначений (535 774,02 тыс. рублей), расходы к уровню 2014 года снизились на 7,9% (2014 год –552 860,90 тыс. рублей).</w:t>
      </w:r>
    </w:p>
    <w:p w:rsidR="00D96FCA" w:rsidRPr="00EC2309" w:rsidRDefault="00D96FCA" w:rsidP="00D96FC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309">
        <w:rPr>
          <w:rFonts w:ascii="Times New Roman" w:hAnsi="Times New Roman" w:cs="Times New Roman"/>
          <w:sz w:val="28"/>
          <w:szCs w:val="28"/>
        </w:rPr>
        <w:t>Расходование средств осуществлялось по следующим направлениям:</w:t>
      </w:r>
    </w:p>
    <w:p w:rsidR="0033662F" w:rsidRPr="00EC2309" w:rsidRDefault="00D96FCA" w:rsidP="0033662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0100 «Общегосударственные вопросы» </w:t>
      </w:r>
      <w:r w:rsidR="0033662F" w:rsidRPr="00EC2309">
        <w:rPr>
          <w:rFonts w:ascii="Times New Roman" w:hAnsi="Times New Roman" w:cs="Times New Roman"/>
          <w:sz w:val="28"/>
          <w:szCs w:val="28"/>
        </w:rPr>
        <w:t>в сумме 33 030,48 тыс. рублей, исполнение составило 98,5% от плановых бюджетных назначений (33 521,30 тыс. рублей), доля в структуре расходов составляет 6,5%;</w:t>
      </w:r>
    </w:p>
    <w:p w:rsidR="0033662F" w:rsidRPr="00EC2309" w:rsidRDefault="00D96FCA" w:rsidP="0033662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0200 «Национальная оборона» </w:t>
      </w:r>
      <w:r w:rsidR="0033662F" w:rsidRPr="00EC2309">
        <w:rPr>
          <w:rFonts w:ascii="Times New Roman" w:hAnsi="Times New Roman" w:cs="Times New Roman"/>
          <w:sz w:val="28"/>
          <w:szCs w:val="28"/>
        </w:rPr>
        <w:t>в сумме 571,70 тыс. рублей, исполнение составило 100% от плановых бюджетных назначений, доля в структуре расходов составляет 0,1%;</w:t>
      </w:r>
    </w:p>
    <w:p w:rsidR="00D96FCA" w:rsidRPr="00EC2309" w:rsidRDefault="00D96FCA" w:rsidP="005A3764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0300 «Национальная безопасность и правоохранительная деятельность» </w:t>
      </w:r>
      <w:r w:rsidR="0033662F" w:rsidRPr="00EC2309">
        <w:rPr>
          <w:rFonts w:ascii="Times New Roman" w:hAnsi="Times New Roman" w:cs="Times New Roman"/>
          <w:sz w:val="28"/>
          <w:szCs w:val="28"/>
        </w:rPr>
        <w:t>в сумме 2 843,78 тыс. рублей, исполнение составило 99,4% от плановых бюджетных назначений (2 860,18 тыс. рублей), доля в структуре расходов составляет 0,6%;</w:t>
      </w:r>
    </w:p>
    <w:p w:rsidR="0033662F" w:rsidRPr="00EC2309" w:rsidRDefault="00D96FCA" w:rsidP="0033662F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0400 «Национальная экономика» </w:t>
      </w:r>
      <w:r w:rsidR="0033662F" w:rsidRPr="00EC2309">
        <w:rPr>
          <w:rFonts w:ascii="Times New Roman" w:hAnsi="Times New Roman" w:cs="Times New Roman"/>
          <w:sz w:val="28"/>
          <w:szCs w:val="28"/>
        </w:rPr>
        <w:t>в сумме 21 656,72 тыс. рублей, исполнение составило 46,4% от плановых бюджетных назначений (46 630,95 тыс. рублей), доля в структуре расходов составляет 4,3%;</w:t>
      </w:r>
    </w:p>
    <w:p w:rsidR="0033662F" w:rsidRPr="00EC2309" w:rsidRDefault="00D96FCA" w:rsidP="0033662F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0500 «Коммунальное хозяйство» </w:t>
      </w:r>
      <w:r w:rsidR="0033662F" w:rsidRPr="00EC2309">
        <w:rPr>
          <w:rFonts w:ascii="Times New Roman" w:hAnsi="Times New Roman" w:cs="Times New Roman"/>
          <w:sz w:val="28"/>
          <w:szCs w:val="28"/>
        </w:rPr>
        <w:t>в сумме 30 798,59 тыс. рублей, исполнение составило 96,4% от плановых бюджетных назначений (31 948,59 тыс. рублей), доля в структуре расходов составляет 6,1%;</w:t>
      </w:r>
    </w:p>
    <w:p w:rsidR="0033662F" w:rsidRPr="00EC2309" w:rsidRDefault="00D96FCA" w:rsidP="0033662F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0700 «Образование» </w:t>
      </w:r>
      <w:r w:rsidR="0033662F" w:rsidRPr="00EC2309">
        <w:rPr>
          <w:rFonts w:ascii="Times New Roman" w:hAnsi="Times New Roman" w:cs="Times New Roman"/>
          <w:sz w:val="28"/>
          <w:szCs w:val="28"/>
        </w:rPr>
        <w:t>в сумме 346 964,78 тыс. рублей, исполнение составило 99,9% от плановых бюджетных назначений (347 076,68 тыс. рублей), доля в структуре расходов составляет 68,2%;</w:t>
      </w:r>
    </w:p>
    <w:p w:rsidR="0033662F" w:rsidRPr="00EC2309" w:rsidRDefault="00D96FCA" w:rsidP="0033662F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0800 «Культура, кинематография» </w:t>
      </w:r>
      <w:r w:rsidR="0033662F" w:rsidRPr="00EC2309">
        <w:rPr>
          <w:rFonts w:ascii="Times New Roman" w:hAnsi="Times New Roman" w:cs="Times New Roman"/>
          <w:sz w:val="28"/>
          <w:szCs w:val="28"/>
        </w:rPr>
        <w:t xml:space="preserve">в сумме 35 429,59 тыс. рублей, исполнение составило 99,9% от плановых бюджетных назначений (35 445,43 тыс. рублей), доля в структуре расходов составляет </w:t>
      </w:r>
      <w:r w:rsidR="005023AE" w:rsidRPr="00EC2309">
        <w:rPr>
          <w:rFonts w:ascii="Times New Roman" w:hAnsi="Times New Roman" w:cs="Times New Roman"/>
          <w:sz w:val="28"/>
          <w:szCs w:val="28"/>
        </w:rPr>
        <w:t>7</w:t>
      </w:r>
      <w:r w:rsidR="0033662F" w:rsidRPr="00EC2309">
        <w:rPr>
          <w:rFonts w:ascii="Times New Roman" w:hAnsi="Times New Roman" w:cs="Times New Roman"/>
          <w:sz w:val="28"/>
          <w:szCs w:val="28"/>
        </w:rPr>
        <w:t>%;</w:t>
      </w:r>
    </w:p>
    <w:p w:rsidR="005023AE" w:rsidRPr="00EC2309" w:rsidRDefault="00D96FCA" w:rsidP="005023AE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>1000 «Социальная политика»</w:t>
      </w:r>
      <w:r w:rsidR="005023AE" w:rsidRPr="00EC2309">
        <w:rPr>
          <w:rFonts w:ascii="Times New Roman" w:hAnsi="Times New Roman" w:cs="Times New Roman"/>
          <w:sz w:val="28"/>
          <w:szCs w:val="28"/>
        </w:rPr>
        <w:t>в сумме 10 225,60 тыс. рублей, исполнение составило 99,9% от плановых бюджетных назначений (10 232,05 тыс. рублей), доля в структуре расходов составляет 2%;</w:t>
      </w:r>
    </w:p>
    <w:p w:rsidR="005023AE" w:rsidRPr="00EC2309" w:rsidRDefault="00D96FCA" w:rsidP="005023AE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1100 «</w:t>
      </w:r>
      <w:r w:rsidRPr="00EC2309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5023AE" w:rsidRPr="00EC2309">
        <w:rPr>
          <w:rFonts w:ascii="Times New Roman" w:hAnsi="Times New Roman" w:cs="Times New Roman"/>
          <w:sz w:val="28"/>
          <w:szCs w:val="28"/>
        </w:rPr>
        <w:t>в сумме 970,73 тыс. рублей, исполнение составило 92,4% от плановых бюджетных назначений (1 050,00 тыс. рублей), доля в структуре расходов составляет 0,2%;</w:t>
      </w:r>
    </w:p>
    <w:p w:rsidR="005023AE" w:rsidRPr="00EC2309" w:rsidRDefault="00D96FCA" w:rsidP="005023AE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1300 «Обслуживание государственного и муниципального долга» </w:t>
      </w:r>
      <w:r w:rsidR="005023AE" w:rsidRPr="00EC2309">
        <w:rPr>
          <w:rFonts w:ascii="Times New Roman" w:hAnsi="Times New Roman" w:cs="Times New Roman"/>
          <w:sz w:val="28"/>
          <w:szCs w:val="28"/>
        </w:rPr>
        <w:t>в сумме 90,83 тыс. рублей, исполнение составило 99,8% от плановых бюджетных назначений (91,00 тыс. рублей), доля в структуре расходов составляет 0,0%;</w:t>
      </w:r>
    </w:p>
    <w:p w:rsidR="00D96FCA" w:rsidRPr="00EC2309" w:rsidRDefault="00D96FCA" w:rsidP="005023AE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>1400 «</w:t>
      </w:r>
      <w:r w:rsidRPr="00EC2309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РФ и муниципальных образований</w:t>
      </w:r>
      <w:r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5023AE" w:rsidRPr="00EC2309">
        <w:rPr>
          <w:rFonts w:ascii="Times New Roman" w:hAnsi="Times New Roman" w:cs="Times New Roman"/>
          <w:sz w:val="28"/>
          <w:szCs w:val="28"/>
        </w:rPr>
        <w:t>в сумме 24 256,14 тыс. рублей, исполнение составило 100% от плановых бюджетных назначений, доля в структуре расходов составляет 4,8%</w:t>
      </w:r>
      <w:r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3B38" w:rsidRPr="00EC2309" w:rsidRDefault="00E83B38" w:rsidP="005A3764">
      <w:pPr>
        <w:pStyle w:val="aa"/>
        <w:tabs>
          <w:tab w:val="clear" w:pos="4677"/>
          <w:tab w:val="clear" w:pos="9355"/>
          <w:tab w:val="right" w:pos="9638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C2309">
        <w:rPr>
          <w:color w:val="000000" w:themeColor="text1"/>
          <w:sz w:val="28"/>
          <w:szCs w:val="28"/>
        </w:rPr>
        <w:t xml:space="preserve">Основную долю в расходах бюджета занимают расходы на образование – </w:t>
      </w:r>
      <w:r w:rsidR="00CF2368" w:rsidRPr="00EC2309">
        <w:rPr>
          <w:color w:val="000000" w:themeColor="text1"/>
          <w:sz w:val="28"/>
          <w:szCs w:val="28"/>
        </w:rPr>
        <w:t>68,2%.</w:t>
      </w:r>
    </w:p>
    <w:p w:rsidR="00E83B38" w:rsidRPr="00EC2309" w:rsidRDefault="00E366E6" w:rsidP="005A3764">
      <w:pPr>
        <w:pStyle w:val="aa"/>
        <w:tabs>
          <w:tab w:val="clear" w:pos="4677"/>
          <w:tab w:val="clear" w:pos="9355"/>
          <w:tab w:val="right" w:pos="9638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C2309">
        <w:rPr>
          <w:color w:val="000000" w:themeColor="text1"/>
          <w:sz w:val="28"/>
          <w:szCs w:val="28"/>
        </w:rPr>
        <w:t>О</w:t>
      </w:r>
      <w:r w:rsidR="00E83B38" w:rsidRPr="00EC2309">
        <w:rPr>
          <w:color w:val="000000" w:themeColor="text1"/>
          <w:sz w:val="28"/>
          <w:szCs w:val="28"/>
        </w:rPr>
        <w:t xml:space="preserve">бщая сумма неисполненных бюджетных назначений составила </w:t>
      </w:r>
      <w:r w:rsidRPr="00EC2309">
        <w:rPr>
          <w:color w:val="000000" w:themeColor="text1"/>
          <w:sz w:val="28"/>
          <w:szCs w:val="28"/>
        </w:rPr>
        <w:t>26 845,07</w:t>
      </w:r>
      <w:r w:rsidR="00E83B38" w:rsidRPr="00EC2309">
        <w:rPr>
          <w:color w:val="000000" w:themeColor="text1"/>
          <w:sz w:val="28"/>
          <w:szCs w:val="28"/>
        </w:rPr>
        <w:t>тыс. руб</w:t>
      </w:r>
      <w:r w:rsidRPr="00EC2309">
        <w:rPr>
          <w:color w:val="000000" w:themeColor="text1"/>
          <w:sz w:val="28"/>
          <w:szCs w:val="28"/>
        </w:rPr>
        <w:t>лей</w:t>
      </w:r>
      <w:r w:rsidR="00E83B38" w:rsidRPr="00EC2309">
        <w:rPr>
          <w:color w:val="000000" w:themeColor="text1"/>
          <w:sz w:val="28"/>
          <w:szCs w:val="28"/>
        </w:rPr>
        <w:t xml:space="preserve">  или </w:t>
      </w:r>
      <w:r w:rsidR="007B777A" w:rsidRPr="00EC2309">
        <w:rPr>
          <w:color w:val="000000" w:themeColor="text1"/>
          <w:sz w:val="28"/>
          <w:szCs w:val="28"/>
        </w:rPr>
        <w:t>9</w:t>
      </w:r>
      <w:r w:rsidR="00AA55D7" w:rsidRPr="00EC2309">
        <w:rPr>
          <w:color w:val="000000" w:themeColor="text1"/>
          <w:sz w:val="28"/>
          <w:szCs w:val="28"/>
        </w:rPr>
        <w:t>5%.</w:t>
      </w:r>
    </w:p>
    <w:p w:rsidR="00E83B38" w:rsidRPr="00EC2309" w:rsidRDefault="00E83B38" w:rsidP="005A3764">
      <w:pPr>
        <w:pStyle w:val="af0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C2309">
        <w:rPr>
          <w:color w:val="000000" w:themeColor="text1"/>
          <w:sz w:val="28"/>
          <w:szCs w:val="28"/>
        </w:rPr>
        <w:t xml:space="preserve">Расходы бюджета муниципального образования в соответствии с ведомственной структурой расходов осуществляют </w:t>
      </w:r>
      <w:r w:rsidR="00C86295" w:rsidRPr="00EC2309">
        <w:rPr>
          <w:color w:val="000000" w:themeColor="text1"/>
          <w:sz w:val="28"/>
          <w:szCs w:val="28"/>
        </w:rPr>
        <w:t>4</w:t>
      </w:r>
      <w:r w:rsidRPr="00EC2309">
        <w:rPr>
          <w:color w:val="000000" w:themeColor="text1"/>
          <w:sz w:val="28"/>
          <w:szCs w:val="28"/>
        </w:rPr>
        <w:t xml:space="preserve"> главных </w:t>
      </w:r>
      <w:r w:rsidR="00EC7C20" w:rsidRPr="00EC2309">
        <w:rPr>
          <w:color w:val="000000" w:themeColor="text1"/>
          <w:sz w:val="28"/>
          <w:szCs w:val="28"/>
        </w:rPr>
        <w:t>распорядителя</w:t>
      </w:r>
      <w:r w:rsidRPr="00EC2309">
        <w:rPr>
          <w:color w:val="000000" w:themeColor="text1"/>
          <w:sz w:val="28"/>
          <w:szCs w:val="28"/>
        </w:rPr>
        <w:t xml:space="preserve">  бюджетных средств.</w:t>
      </w:r>
    </w:p>
    <w:p w:rsidR="00E83B38" w:rsidRPr="00EC2309" w:rsidRDefault="00E83B38" w:rsidP="005A3764">
      <w:pPr>
        <w:pStyle w:val="af0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C2309">
        <w:rPr>
          <w:color w:val="000000" w:themeColor="text1"/>
          <w:sz w:val="28"/>
          <w:szCs w:val="28"/>
        </w:rPr>
        <w:t>Анализ ведомственной структуры расходов показывает, что в 201</w:t>
      </w:r>
      <w:r w:rsidR="00E366E6" w:rsidRPr="00EC2309">
        <w:rPr>
          <w:color w:val="000000" w:themeColor="text1"/>
          <w:sz w:val="28"/>
          <w:szCs w:val="28"/>
        </w:rPr>
        <w:t>5</w:t>
      </w:r>
      <w:r w:rsidRPr="00EC2309">
        <w:rPr>
          <w:color w:val="000000" w:themeColor="text1"/>
          <w:sz w:val="28"/>
          <w:szCs w:val="28"/>
        </w:rPr>
        <w:t xml:space="preserve"> году </w:t>
      </w:r>
      <w:r w:rsidR="00415A4C" w:rsidRPr="00EC2309">
        <w:rPr>
          <w:color w:val="000000" w:themeColor="text1"/>
          <w:sz w:val="28"/>
          <w:szCs w:val="28"/>
        </w:rPr>
        <w:t>84</w:t>
      </w:r>
      <w:r w:rsidRPr="00EC2309">
        <w:rPr>
          <w:color w:val="000000" w:themeColor="text1"/>
          <w:sz w:val="28"/>
          <w:szCs w:val="28"/>
        </w:rPr>
        <w:t xml:space="preserve">% бюджетных назначений расходной части бюджета приходилось на </w:t>
      </w:r>
      <w:r w:rsidR="00EC7C20" w:rsidRPr="00EC2309">
        <w:rPr>
          <w:color w:val="000000" w:themeColor="text1"/>
          <w:sz w:val="28"/>
          <w:szCs w:val="28"/>
        </w:rPr>
        <w:t>два ГР</w:t>
      </w:r>
      <w:r w:rsidR="00415A4C" w:rsidRPr="00EC2309">
        <w:rPr>
          <w:color w:val="000000" w:themeColor="text1"/>
          <w:sz w:val="28"/>
          <w:szCs w:val="28"/>
        </w:rPr>
        <w:t>БС -</w:t>
      </w:r>
      <w:r w:rsidR="00EC4B5B" w:rsidRPr="00EC2309">
        <w:rPr>
          <w:color w:val="000000" w:themeColor="text1"/>
          <w:sz w:val="28"/>
          <w:szCs w:val="28"/>
        </w:rPr>
        <w:t xml:space="preserve"> это Управление образования и молодежной политики администрации МО «Усть-Коксинский район» РА</w:t>
      </w:r>
      <w:r w:rsidR="00CF6200" w:rsidRPr="00EC2309">
        <w:rPr>
          <w:color w:val="000000" w:themeColor="text1"/>
          <w:sz w:val="28"/>
          <w:szCs w:val="28"/>
        </w:rPr>
        <w:t xml:space="preserve"> – </w:t>
      </w:r>
      <w:r w:rsidR="00415A4C" w:rsidRPr="00EC2309">
        <w:rPr>
          <w:color w:val="000000" w:themeColor="text1"/>
          <w:sz w:val="28"/>
          <w:szCs w:val="28"/>
        </w:rPr>
        <w:t>64</w:t>
      </w:r>
      <w:r w:rsidR="00CF6200" w:rsidRPr="00EC2309">
        <w:rPr>
          <w:color w:val="000000" w:themeColor="text1"/>
          <w:sz w:val="28"/>
          <w:szCs w:val="28"/>
        </w:rPr>
        <w:t>%</w:t>
      </w:r>
      <w:r w:rsidR="00EC4B5B" w:rsidRPr="00EC2309">
        <w:rPr>
          <w:color w:val="000000" w:themeColor="text1"/>
          <w:sz w:val="28"/>
          <w:szCs w:val="28"/>
        </w:rPr>
        <w:t xml:space="preserve"> и Администрация МО «Усть-Коксинский район» РА</w:t>
      </w:r>
      <w:r w:rsidR="004F460A" w:rsidRPr="00EC2309">
        <w:rPr>
          <w:color w:val="000000" w:themeColor="text1"/>
          <w:sz w:val="28"/>
          <w:szCs w:val="28"/>
        </w:rPr>
        <w:t xml:space="preserve"> – 2</w:t>
      </w:r>
      <w:r w:rsidR="00415A4C" w:rsidRPr="00EC2309">
        <w:rPr>
          <w:color w:val="000000" w:themeColor="text1"/>
          <w:sz w:val="28"/>
          <w:szCs w:val="28"/>
        </w:rPr>
        <w:t>0</w:t>
      </w:r>
      <w:r w:rsidR="00CF6200" w:rsidRPr="00EC2309">
        <w:rPr>
          <w:color w:val="000000" w:themeColor="text1"/>
          <w:sz w:val="28"/>
          <w:szCs w:val="28"/>
        </w:rPr>
        <w:t>%</w:t>
      </w:r>
      <w:r w:rsidRPr="00EC2309">
        <w:rPr>
          <w:color w:val="000000" w:themeColor="text1"/>
          <w:sz w:val="28"/>
          <w:szCs w:val="28"/>
        </w:rPr>
        <w:t>.</w:t>
      </w:r>
    </w:p>
    <w:p w:rsidR="00001242" w:rsidRPr="00EC2309" w:rsidRDefault="00415A4C" w:rsidP="005A3764">
      <w:pPr>
        <w:pStyle w:val="af0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C2309">
        <w:rPr>
          <w:color w:val="000000" w:themeColor="text1"/>
          <w:sz w:val="28"/>
          <w:szCs w:val="28"/>
        </w:rPr>
        <w:t>9</w:t>
      </w:r>
      <w:r w:rsidR="00001242" w:rsidRPr="00EC2309">
        <w:rPr>
          <w:color w:val="000000" w:themeColor="text1"/>
          <w:sz w:val="28"/>
          <w:szCs w:val="28"/>
        </w:rPr>
        <w:t xml:space="preserve">% расходных обязательств </w:t>
      </w:r>
      <w:r w:rsidR="00E83B38" w:rsidRPr="00EC2309">
        <w:rPr>
          <w:color w:val="000000" w:themeColor="text1"/>
          <w:sz w:val="28"/>
          <w:szCs w:val="28"/>
        </w:rPr>
        <w:t xml:space="preserve">приходится на </w:t>
      </w:r>
      <w:r w:rsidR="00EC4B5B" w:rsidRPr="00EC2309">
        <w:rPr>
          <w:color w:val="000000" w:themeColor="text1"/>
          <w:sz w:val="28"/>
          <w:szCs w:val="28"/>
        </w:rPr>
        <w:t>Управление финансов администрации МО «Усть-Коксинский район» РА</w:t>
      </w:r>
      <w:r w:rsidR="00001242" w:rsidRPr="00EC2309">
        <w:rPr>
          <w:color w:val="000000" w:themeColor="text1"/>
          <w:sz w:val="28"/>
          <w:szCs w:val="28"/>
        </w:rPr>
        <w:t>;</w:t>
      </w:r>
    </w:p>
    <w:p w:rsidR="00E83B38" w:rsidRPr="00EC2309" w:rsidRDefault="004F460A" w:rsidP="005A3764">
      <w:pPr>
        <w:pStyle w:val="af0"/>
        <w:spacing w:after="0" w:line="276" w:lineRule="auto"/>
        <w:ind w:firstLine="709"/>
        <w:jc w:val="both"/>
        <w:rPr>
          <w:color w:val="FF0000"/>
          <w:sz w:val="28"/>
          <w:szCs w:val="28"/>
        </w:rPr>
      </w:pPr>
      <w:r w:rsidRPr="00EC2309">
        <w:rPr>
          <w:color w:val="000000" w:themeColor="text1"/>
          <w:sz w:val="28"/>
          <w:szCs w:val="28"/>
        </w:rPr>
        <w:t>7</w:t>
      </w:r>
      <w:r w:rsidR="00001242" w:rsidRPr="00EC2309">
        <w:rPr>
          <w:color w:val="000000" w:themeColor="text1"/>
          <w:sz w:val="28"/>
          <w:szCs w:val="28"/>
        </w:rPr>
        <w:t>% расходных обязательств приходится на Отдел культуры администрации МО «Усть-Коксинский район» РА</w:t>
      </w:r>
      <w:r w:rsidR="00E83B38" w:rsidRPr="00EC2309">
        <w:rPr>
          <w:sz w:val="28"/>
          <w:szCs w:val="28"/>
        </w:rPr>
        <w:t>.</w:t>
      </w:r>
    </w:p>
    <w:p w:rsidR="00E83B38" w:rsidRPr="00EC2309" w:rsidRDefault="00E83B38" w:rsidP="005A3764">
      <w:pPr>
        <w:pStyle w:val="af0"/>
        <w:spacing w:after="0" w:line="276" w:lineRule="auto"/>
        <w:ind w:firstLine="709"/>
        <w:jc w:val="both"/>
        <w:rPr>
          <w:sz w:val="28"/>
          <w:szCs w:val="28"/>
        </w:rPr>
      </w:pPr>
      <w:r w:rsidRPr="00EC2309">
        <w:rPr>
          <w:color w:val="000000" w:themeColor="text1"/>
          <w:sz w:val="28"/>
          <w:szCs w:val="28"/>
        </w:rPr>
        <w:t xml:space="preserve">В доле ниже общего процента исполнения расходной части бюджета </w:t>
      </w:r>
      <w:r w:rsidR="00415A4C" w:rsidRPr="00EC2309">
        <w:rPr>
          <w:color w:val="000000" w:themeColor="text1"/>
          <w:sz w:val="28"/>
          <w:szCs w:val="28"/>
        </w:rPr>
        <w:t xml:space="preserve">(95%) </w:t>
      </w:r>
      <w:r w:rsidRPr="00EC2309">
        <w:rPr>
          <w:color w:val="000000" w:themeColor="text1"/>
          <w:sz w:val="28"/>
          <w:szCs w:val="28"/>
        </w:rPr>
        <w:t xml:space="preserve">освоены бюджетные средства </w:t>
      </w:r>
      <w:r w:rsidR="00415A4C" w:rsidRPr="00EC2309">
        <w:rPr>
          <w:color w:val="000000" w:themeColor="text1"/>
          <w:sz w:val="28"/>
          <w:szCs w:val="28"/>
        </w:rPr>
        <w:t>Управлением финансов администрации МО «Усть-Коксинский район» РА – 65,4%</w:t>
      </w:r>
      <w:r w:rsidRPr="00EC2309">
        <w:rPr>
          <w:sz w:val="28"/>
          <w:szCs w:val="28"/>
        </w:rPr>
        <w:t xml:space="preserve">. </w:t>
      </w:r>
    </w:p>
    <w:p w:rsidR="00A1404D" w:rsidRPr="00EC2309" w:rsidRDefault="00A1404D" w:rsidP="005A3764">
      <w:pPr>
        <w:pStyle w:val="af0"/>
        <w:spacing w:after="0"/>
        <w:ind w:firstLine="709"/>
        <w:jc w:val="both"/>
        <w:rPr>
          <w:sz w:val="28"/>
          <w:szCs w:val="28"/>
        </w:rPr>
      </w:pPr>
    </w:p>
    <w:p w:rsidR="00A1404D" w:rsidRPr="00EC2309" w:rsidRDefault="00A1404D" w:rsidP="003D11D4">
      <w:pPr>
        <w:pStyle w:val="af0"/>
        <w:numPr>
          <w:ilvl w:val="0"/>
          <w:numId w:val="16"/>
        </w:numPr>
        <w:ind w:left="0" w:firstLine="709"/>
        <w:jc w:val="both"/>
        <w:rPr>
          <w:b/>
          <w:sz w:val="28"/>
          <w:szCs w:val="28"/>
        </w:rPr>
      </w:pPr>
      <w:r w:rsidRPr="00EC2309">
        <w:rPr>
          <w:b/>
          <w:sz w:val="28"/>
          <w:szCs w:val="28"/>
        </w:rPr>
        <w:t xml:space="preserve">Расходы бюджета на реализацию </w:t>
      </w:r>
      <w:r w:rsidR="00593EE7" w:rsidRPr="00EC2309">
        <w:rPr>
          <w:b/>
          <w:sz w:val="28"/>
          <w:szCs w:val="28"/>
        </w:rPr>
        <w:t xml:space="preserve">муниципальных </w:t>
      </w:r>
      <w:r w:rsidRPr="00EC2309">
        <w:rPr>
          <w:b/>
          <w:sz w:val="28"/>
          <w:szCs w:val="28"/>
        </w:rPr>
        <w:t>целевых программ</w:t>
      </w:r>
    </w:p>
    <w:p w:rsidR="00AA0D82" w:rsidRPr="00EC2309" w:rsidRDefault="00593EE7" w:rsidP="005A3764">
      <w:pPr>
        <w:pStyle w:val="af0"/>
        <w:spacing w:after="0"/>
        <w:ind w:firstLine="709"/>
        <w:jc w:val="both"/>
        <w:rPr>
          <w:sz w:val="28"/>
          <w:szCs w:val="28"/>
        </w:rPr>
      </w:pPr>
      <w:r w:rsidRPr="00EC2309">
        <w:rPr>
          <w:sz w:val="28"/>
          <w:szCs w:val="28"/>
        </w:rPr>
        <w:t>В</w:t>
      </w:r>
      <w:r w:rsidR="00A1404D" w:rsidRPr="00EC2309">
        <w:rPr>
          <w:sz w:val="28"/>
          <w:szCs w:val="28"/>
        </w:rPr>
        <w:t xml:space="preserve">  201</w:t>
      </w:r>
      <w:r w:rsidR="00CD77B9" w:rsidRPr="00EC2309">
        <w:rPr>
          <w:sz w:val="28"/>
          <w:szCs w:val="28"/>
        </w:rPr>
        <w:t>5</w:t>
      </w:r>
      <w:r w:rsidRPr="00EC2309">
        <w:rPr>
          <w:sz w:val="28"/>
          <w:szCs w:val="28"/>
        </w:rPr>
        <w:t xml:space="preserve">  году  действовало 4муниципальных</w:t>
      </w:r>
      <w:r w:rsidR="00A1404D" w:rsidRPr="00EC2309">
        <w:rPr>
          <w:sz w:val="28"/>
          <w:szCs w:val="28"/>
        </w:rPr>
        <w:t xml:space="preserve">  программ</w:t>
      </w:r>
      <w:r w:rsidRPr="00EC2309">
        <w:rPr>
          <w:sz w:val="28"/>
          <w:szCs w:val="28"/>
        </w:rPr>
        <w:t>ы</w:t>
      </w:r>
      <w:r w:rsidR="00B208C7" w:rsidRPr="00EC2309">
        <w:rPr>
          <w:sz w:val="28"/>
          <w:szCs w:val="28"/>
        </w:rPr>
        <w:t>, б</w:t>
      </w:r>
      <w:r w:rsidR="00A1404D" w:rsidRPr="00EC2309">
        <w:rPr>
          <w:sz w:val="28"/>
          <w:szCs w:val="28"/>
        </w:rPr>
        <w:t xml:space="preserve">юджетные ассигнования на реализацию </w:t>
      </w:r>
      <w:r w:rsidR="00CD77B9" w:rsidRPr="00EC2309">
        <w:rPr>
          <w:sz w:val="28"/>
          <w:szCs w:val="28"/>
        </w:rPr>
        <w:t xml:space="preserve"> муниципальных</w:t>
      </w:r>
      <w:r w:rsidR="00A1404D" w:rsidRPr="00EC2309">
        <w:rPr>
          <w:sz w:val="28"/>
          <w:szCs w:val="28"/>
        </w:rPr>
        <w:t xml:space="preserve"> программ за счет  бюджета  утверждены  в  размере  </w:t>
      </w:r>
      <w:r w:rsidR="00CD77B9" w:rsidRPr="00EC2309">
        <w:rPr>
          <w:sz w:val="28"/>
          <w:szCs w:val="28"/>
        </w:rPr>
        <w:t>512 443,88</w:t>
      </w:r>
      <w:r w:rsidR="00A1404D" w:rsidRPr="00EC2309">
        <w:rPr>
          <w:sz w:val="28"/>
          <w:szCs w:val="28"/>
        </w:rPr>
        <w:t xml:space="preserve">  тыс. рублей. </w:t>
      </w:r>
    </w:p>
    <w:p w:rsidR="00AA0D82" w:rsidRPr="00EC2309" w:rsidRDefault="00A1404D" w:rsidP="005A3764">
      <w:pPr>
        <w:pStyle w:val="af0"/>
        <w:spacing w:after="0"/>
        <w:ind w:firstLine="709"/>
        <w:jc w:val="both"/>
        <w:rPr>
          <w:sz w:val="28"/>
          <w:szCs w:val="28"/>
        </w:rPr>
      </w:pPr>
      <w:r w:rsidRPr="00EC2309">
        <w:rPr>
          <w:sz w:val="28"/>
          <w:szCs w:val="28"/>
        </w:rPr>
        <w:t xml:space="preserve">Объем  расходов  на  исполнение  программных  мероприятий  за  отчетный период составил  </w:t>
      </w:r>
      <w:r w:rsidR="00CD77B9" w:rsidRPr="00EC2309">
        <w:rPr>
          <w:sz w:val="28"/>
          <w:szCs w:val="28"/>
        </w:rPr>
        <w:t>485 669,83</w:t>
      </w:r>
      <w:r w:rsidRPr="00EC2309">
        <w:rPr>
          <w:sz w:val="28"/>
          <w:szCs w:val="28"/>
        </w:rPr>
        <w:t xml:space="preserve"> тыс. рублей  (</w:t>
      </w:r>
      <w:r w:rsidR="00CD77B9" w:rsidRPr="00EC2309">
        <w:rPr>
          <w:sz w:val="28"/>
          <w:szCs w:val="28"/>
        </w:rPr>
        <w:t>95</w:t>
      </w:r>
      <w:r w:rsidR="00D90FFD" w:rsidRPr="00EC2309">
        <w:rPr>
          <w:sz w:val="28"/>
          <w:szCs w:val="28"/>
        </w:rPr>
        <w:t xml:space="preserve"> % от годового плана).</w:t>
      </w:r>
    </w:p>
    <w:p w:rsidR="001E11E6" w:rsidRPr="00EC2309" w:rsidRDefault="00A1404D" w:rsidP="005A3764">
      <w:pPr>
        <w:pStyle w:val="af0"/>
        <w:spacing w:after="0"/>
        <w:ind w:firstLine="709"/>
        <w:jc w:val="both"/>
        <w:rPr>
          <w:sz w:val="28"/>
          <w:szCs w:val="28"/>
        </w:rPr>
      </w:pPr>
      <w:r w:rsidRPr="00EC2309">
        <w:rPr>
          <w:sz w:val="28"/>
          <w:szCs w:val="28"/>
        </w:rPr>
        <w:t xml:space="preserve">Доля расходов  на  реализацию  муниципальных программ  в  общей  структуре расходов бюджета за анализируемый период составляет </w:t>
      </w:r>
      <w:r w:rsidR="00CD77B9" w:rsidRPr="00EC2309">
        <w:rPr>
          <w:sz w:val="28"/>
          <w:szCs w:val="28"/>
        </w:rPr>
        <w:t>95,6</w:t>
      </w:r>
      <w:r w:rsidRPr="00EC2309">
        <w:rPr>
          <w:sz w:val="28"/>
          <w:szCs w:val="28"/>
        </w:rPr>
        <w:t xml:space="preserve"> %. </w:t>
      </w:r>
    </w:p>
    <w:p w:rsidR="00A1404D" w:rsidRPr="005A3764" w:rsidRDefault="00A1404D" w:rsidP="005A3764">
      <w:pPr>
        <w:pStyle w:val="af0"/>
        <w:spacing w:after="0"/>
        <w:ind w:firstLine="709"/>
        <w:jc w:val="both"/>
        <w:rPr>
          <w:sz w:val="28"/>
          <w:szCs w:val="28"/>
        </w:rPr>
      </w:pPr>
      <w:r w:rsidRPr="00EC2309">
        <w:rPr>
          <w:sz w:val="28"/>
          <w:szCs w:val="28"/>
        </w:rPr>
        <w:lastRenderedPageBreak/>
        <w:t>Информация   об   испол</w:t>
      </w:r>
      <w:r w:rsidRPr="005A3764">
        <w:rPr>
          <w:sz w:val="28"/>
          <w:szCs w:val="28"/>
        </w:rPr>
        <w:t>нении   расходов   бюджета   за 201</w:t>
      </w:r>
      <w:r w:rsidR="00CD77B9">
        <w:rPr>
          <w:sz w:val="28"/>
          <w:szCs w:val="28"/>
        </w:rPr>
        <w:t>5</w:t>
      </w:r>
      <w:r w:rsidRPr="005A3764">
        <w:rPr>
          <w:sz w:val="28"/>
          <w:szCs w:val="28"/>
        </w:rPr>
        <w:t xml:space="preserve"> год в разрезе целевых программ</w:t>
      </w:r>
      <w:r w:rsidR="00D90FFD" w:rsidRPr="005A3764">
        <w:rPr>
          <w:sz w:val="28"/>
          <w:szCs w:val="28"/>
        </w:rPr>
        <w:t>:</w:t>
      </w:r>
    </w:p>
    <w:p w:rsidR="00D90FFD" w:rsidRPr="005A3764" w:rsidRDefault="00D90FFD" w:rsidP="005A3764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5A3764">
        <w:rPr>
          <w:rFonts w:ascii="Times New Roman" w:hAnsi="Times New Roman" w:cs="Times New Roman"/>
        </w:rPr>
        <w:t>тыс. рублей</w:t>
      </w:r>
    </w:p>
    <w:tbl>
      <w:tblPr>
        <w:tblStyle w:val="a5"/>
        <w:tblW w:w="9536" w:type="dxa"/>
        <w:tblLook w:val="04A0"/>
      </w:tblPr>
      <w:tblGrid>
        <w:gridCol w:w="704"/>
        <w:gridCol w:w="3248"/>
        <w:gridCol w:w="1908"/>
        <w:gridCol w:w="1766"/>
        <w:gridCol w:w="1910"/>
      </w:tblGrid>
      <w:tr w:rsidR="00D90FFD" w:rsidRPr="00EC2309" w:rsidTr="00817C2F">
        <w:tc>
          <w:tcPr>
            <w:tcW w:w="675" w:type="dxa"/>
            <w:vAlign w:val="center"/>
          </w:tcPr>
          <w:p w:rsidR="00D90FFD" w:rsidRPr="00EC2309" w:rsidRDefault="00D90FFD" w:rsidP="005A376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№</w:t>
            </w:r>
          </w:p>
          <w:p w:rsidR="00D90FFD" w:rsidRPr="00EC2309" w:rsidRDefault="00D90FFD" w:rsidP="00CD77B9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п</w:t>
            </w:r>
            <w:r w:rsidR="00CD77B9" w:rsidRPr="00EC230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261" w:type="dxa"/>
            <w:vAlign w:val="center"/>
          </w:tcPr>
          <w:p w:rsidR="00D90FFD" w:rsidRPr="00EC2309" w:rsidRDefault="00D90FFD" w:rsidP="00CD77B9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 xml:space="preserve">Наименование </w:t>
            </w:r>
            <w:r w:rsidR="00CD77B9" w:rsidRPr="00EC2309">
              <w:rPr>
                <w:rFonts w:ascii="Times New Roman" w:hAnsi="Times New Roman" w:cs="Times New Roman"/>
              </w:rPr>
              <w:t>муниципальны</w:t>
            </w:r>
            <w:r w:rsidRPr="00EC2309">
              <w:rPr>
                <w:rFonts w:ascii="Times New Roman" w:hAnsi="Times New Roman" w:cs="Times New Roman"/>
              </w:rPr>
              <w:t>х программ</w:t>
            </w:r>
          </w:p>
        </w:tc>
        <w:tc>
          <w:tcPr>
            <w:tcW w:w="1914" w:type="dxa"/>
            <w:vAlign w:val="center"/>
          </w:tcPr>
          <w:p w:rsidR="00D90FFD" w:rsidRPr="00EC2309" w:rsidRDefault="00D90FFD" w:rsidP="00CD77B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Уточне</w:t>
            </w:r>
            <w:r w:rsidR="00CD77B9" w:rsidRPr="00EC2309">
              <w:rPr>
                <w:rFonts w:ascii="Times New Roman" w:hAnsi="Times New Roman" w:cs="Times New Roman"/>
              </w:rPr>
              <w:t>н</w:t>
            </w:r>
            <w:r w:rsidRPr="00EC2309">
              <w:rPr>
                <w:rFonts w:ascii="Times New Roman" w:hAnsi="Times New Roman" w:cs="Times New Roman"/>
              </w:rPr>
              <w:t>н</w:t>
            </w:r>
            <w:r w:rsidR="00CD77B9" w:rsidRPr="00EC2309">
              <w:rPr>
                <w:rFonts w:ascii="Times New Roman" w:hAnsi="Times New Roman" w:cs="Times New Roman"/>
              </w:rPr>
              <w:t>ый</w:t>
            </w:r>
          </w:p>
          <w:p w:rsidR="00D90FFD" w:rsidRPr="00EC2309" w:rsidRDefault="00CD77B9" w:rsidP="00CD77B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71" w:type="dxa"/>
            <w:vAlign w:val="center"/>
          </w:tcPr>
          <w:p w:rsidR="00D90FFD" w:rsidRPr="00EC2309" w:rsidRDefault="00D90FFD" w:rsidP="00CD77B9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Кассовое</w:t>
            </w:r>
          </w:p>
          <w:p w:rsidR="00D90FFD" w:rsidRPr="00EC2309" w:rsidRDefault="00D90FFD" w:rsidP="00CD77B9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1915" w:type="dxa"/>
            <w:vAlign w:val="center"/>
          </w:tcPr>
          <w:p w:rsidR="00D90FFD" w:rsidRPr="00EC2309" w:rsidRDefault="00D90FFD" w:rsidP="00CD77B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Процент</w:t>
            </w:r>
          </w:p>
          <w:p w:rsidR="00D90FFD" w:rsidRPr="00EC2309" w:rsidRDefault="00D90FFD" w:rsidP="00CD77B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исполнения</w:t>
            </w:r>
          </w:p>
          <w:p w:rsidR="00D90FFD" w:rsidRPr="00EC2309" w:rsidRDefault="00D90FFD" w:rsidP="00CD77B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уточненн</w:t>
            </w:r>
            <w:r w:rsidR="00CD77B9" w:rsidRPr="00EC2309">
              <w:rPr>
                <w:rFonts w:ascii="Times New Roman" w:hAnsi="Times New Roman" w:cs="Times New Roman"/>
              </w:rPr>
              <w:t>ого</w:t>
            </w:r>
          </w:p>
          <w:p w:rsidR="00D90FFD" w:rsidRPr="00EC2309" w:rsidRDefault="00CD77B9" w:rsidP="00CD77B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плана</w:t>
            </w:r>
          </w:p>
          <w:p w:rsidR="00D90FFD" w:rsidRPr="00EC2309" w:rsidRDefault="00D90FFD" w:rsidP="00CD77B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(гр.4*100/гр.3</w:t>
            </w:r>
          </w:p>
        </w:tc>
      </w:tr>
      <w:tr w:rsidR="00D90FFD" w:rsidRPr="00EC2309" w:rsidTr="00817C2F">
        <w:tc>
          <w:tcPr>
            <w:tcW w:w="675" w:type="dxa"/>
            <w:vAlign w:val="center"/>
          </w:tcPr>
          <w:p w:rsidR="00D90FFD" w:rsidRPr="00EC2309" w:rsidRDefault="00D90FFD" w:rsidP="005A376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:rsidR="00D90FFD" w:rsidRPr="00EC2309" w:rsidRDefault="00D90FFD" w:rsidP="005A376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vAlign w:val="center"/>
          </w:tcPr>
          <w:p w:rsidR="00D90FFD" w:rsidRPr="00EC2309" w:rsidRDefault="00D90FFD" w:rsidP="005A376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vAlign w:val="center"/>
          </w:tcPr>
          <w:p w:rsidR="00D90FFD" w:rsidRPr="00EC2309" w:rsidRDefault="00D90FFD" w:rsidP="005A376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vAlign w:val="center"/>
          </w:tcPr>
          <w:p w:rsidR="00D90FFD" w:rsidRPr="00EC2309" w:rsidRDefault="00D90FFD" w:rsidP="005A376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5</w:t>
            </w:r>
          </w:p>
        </w:tc>
      </w:tr>
      <w:tr w:rsidR="00D90FFD" w:rsidRPr="00EC2309" w:rsidTr="00817C2F">
        <w:tc>
          <w:tcPr>
            <w:tcW w:w="675" w:type="dxa"/>
            <w:vAlign w:val="center"/>
          </w:tcPr>
          <w:p w:rsidR="00D90FFD" w:rsidRPr="00EC2309" w:rsidRDefault="00D90FFD" w:rsidP="005A376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0</w:t>
            </w:r>
            <w:r w:rsidR="00CD77B9" w:rsidRPr="00EC2309">
              <w:rPr>
                <w:rFonts w:ascii="Times New Roman" w:hAnsi="Times New Roman" w:cs="Times New Roman"/>
              </w:rPr>
              <w:t>0</w:t>
            </w:r>
            <w:r w:rsidRPr="00EC2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D90FFD" w:rsidRPr="00EC2309" w:rsidRDefault="00D90FFD" w:rsidP="00CD77B9">
            <w:pPr>
              <w:ind w:left="-108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 xml:space="preserve">Муниципальная программа "Экономическое развитие  </w:t>
            </w:r>
            <w:r w:rsidR="00CD77B9" w:rsidRPr="00EC2309">
              <w:rPr>
                <w:rFonts w:ascii="Times New Roman" w:hAnsi="Times New Roman" w:cs="Times New Roman"/>
              </w:rPr>
              <w:t>МО</w:t>
            </w:r>
            <w:r w:rsidRPr="00EC2309">
              <w:rPr>
                <w:rFonts w:ascii="Times New Roman" w:hAnsi="Times New Roman" w:cs="Times New Roman"/>
              </w:rPr>
              <w:t xml:space="preserve"> "Усть-Коксинский район" </w:t>
            </w:r>
            <w:r w:rsidR="00CD77B9" w:rsidRPr="00EC2309">
              <w:rPr>
                <w:rFonts w:ascii="Times New Roman" w:hAnsi="Times New Roman" w:cs="Times New Roman"/>
              </w:rPr>
              <w:t>РА</w:t>
            </w:r>
            <w:r w:rsidRPr="00EC2309">
              <w:rPr>
                <w:rFonts w:ascii="Times New Roman" w:hAnsi="Times New Roman" w:cs="Times New Roman"/>
              </w:rPr>
              <w:t xml:space="preserve"> на 2013-2018 годы"</w:t>
            </w:r>
          </w:p>
        </w:tc>
        <w:tc>
          <w:tcPr>
            <w:tcW w:w="1914" w:type="dxa"/>
            <w:vAlign w:val="center"/>
          </w:tcPr>
          <w:p w:rsidR="00D90FFD" w:rsidRPr="00EC2309" w:rsidRDefault="00CD77B9" w:rsidP="00CD77B9">
            <w:pPr>
              <w:tabs>
                <w:tab w:val="left" w:pos="293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4 866,61</w:t>
            </w:r>
          </w:p>
        </w:tc>
        <w:tc>
          <w:tcPr>
            <w:tcW w:w="1771" w:type="dxa"/>
            <w:vAlign w:val="center"/>
          </w:tcPr>
          <w:p w:rsidR="00D90FFD" w:rsidRPr="00EC2309" w:rsidRDefault="00CD77B9" w:rsidP="00CD77B9">
            <w:pPr>
              <w:tabs>
                <w:tab w:val="left" w:pos="293"/>
              </w:tabs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4 796,26</w:t>
            </w:r>
          </w:p>
        </w:tc>
        <w:tc>
          <w:tcPr>
            <w:tcW w:w="1915" w:type="dxa"/>
            <w:vAlign w:val="center"/>
          </w:tcPr>
          <w:p w:rsidR="00D90FFD" w:rsidRPr="00EC2309" w:rsidRDefault="00CD77B9" w:rsidP="00CD77B9">
            <w:pPr>
              <w:tabs>
                <w:tab w:val="left" w:pos="293"/>
              </w:tabs>
              <w:ind w:firstLine="29"/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98,5</w:t>
            </w:r>
          </w:p>
        </w:tc>
      </w:tr>
      <w:tr w:rsidR="00D90FFD" w:rsidRPr="00EC2309" w:rsidTr="00817C2F">
        <w:tc>
          <w:tcPr>
            <w:tcW w:w="675" w:type="dxa"/>
            <w:vAlign w:val="center"/>
          </w:tcPr>
          <w:p w:rsidR="00D90FFD" w:rsidRPr="00EC2309" w:rsidRDefault="00D90FFD" w:rsidP="005A376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61" w:type="dxa"/>
          </w:tcPr>
          <w:p w:rsidR="00D90FFD" w:rsidRPr="00EC2309" w:rsidRDefault="00D90FFD" w:rsidP="00CD77B9">
            <w:pPr>
              <w:ind w:left="-108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Муниципальная программа "Социальное развитие МО "Усть-Коксинский район" Республики Алтай на 2013-2018 годы"</w:t>
            </w:r>
          </w:p>
        </w:tc>
        <w:tc>
          <w:tcPr>
            <w:tcW w:w="1914" w:type="dxa"/>
            <w:vAlign w:val="center"/>
          </w:tcPr>
          <w:p w:rsidR="00D90FFD" w:rsidRPr="00EC2309" w:rsidRDefault="00CD77B9" w:rsidP="00CD77B9">
            <w:pPr>
              <w:tabs>
                <w:tab w:val="left" w:pos="293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390 963,34</w:t>
            </w:r>
          </w:p>
        </w:tc>
        <w:tc>
          <w:tcPr>
            <w:tcW w:w="1771" w:type="dxa"/>
            <w:vAlign w:val="center"/>
          </w:tcPr>
          <w:p w:rsidR="00D90FFD" w:rsidRPr="00EC2309" w:rsidRDefault="00CD77B9" w:rsidP="00CD77B9">
            <w:pPr>
              <w:tabs>
                <w:tab w:val="left" w:pos="293"/>
              </w:tabs>
              <w:ind w:hanging="48"/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390 604,19</w:t>
            </w:r>
          </w:p>
        </w:tc>
        <w:tc>
          <w:tcPr>
            <w:tcW w:w="1915" w:type="dxa"/>
            <w:vAlign w:val="center"/>
          </w:tcPr>
          <w:p w:rsidR="00D90FFD" w:rsidRPr="00EC2309" w:rsidRDefault="00CD77B9" w:rsidP="00CD77B9">
            <w:pPr>
              <w:tabs>
                <w:tab w:val="left" w:pos="293"/>
              </w:tabs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99,9</w:t>
            </w:r>
          </w:p>
        </w:tc>
      </w:tr>
      <w:tr w:rsidR="00D90FFD" w:rsidRPr="00EC2309" w:rsidTr="00817C2F">
        <w:tc>
          <w:tcPr>
            <w:tcW w:w="675" w:type="dxa"/>
            <w:vAlign w:val="center"/>
          </w:tcPr>
          <w:p w:rsidR="00D90FFD" w:rsidRPr="00EC2309" w:rsidRDefault="00D90FFD" w:rsidP="005A376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261" w:type="dxa"/>
          </w:tcPr>
          <w:p w:rsidR="00D90FFD" w:rsidRPr="00EC2309" w:rsidRDefault="00D90FFD" w:rsidP="00CD77B9">
            <w:pPr>
              <w:ind w:left="-108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 xml:space="preserve">Муниципальная программа "Управление муниципальными финансами и муниципальным имуществом в МО "Усть-Коксинский район" </w:t>
            </w:r>
            <w:r w:rsidR="00CD77B9" w:rsidRPr="00EC2309">
              <w:rPr>
                <w:rFonts w:ascii="Times New Roman" w:hAnsi="Times New Roman" w:cs="Times New Roman"/>
              </w:rPr>
              <w:t>РА</w:t>
            </w:r>
            <w:r w:rsidRPr="00EC230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14" w:type="dxa"/>
            <w:vAlign w:val="center"/>
          </w:tcPr>
          <w:p w:rsidR="00D90FFD" w:rsidRPr="00EC2309" w:rsidRDefault="00CD77B9" w:rsidP="00CD77B9">
            <w:pPr>
              <w:tabs>
                <w:tab w:val="left" w:pos="293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31 270,24</w:t>
            </w:r>
          </w:p>
        </w:tc>
        <w:tc>
          <w:tcPr>
            <w:tcW w:w="1771" w:type="dxa"/>
            <w:vAlign w:val="center"/>
          </w:tcPr>
          <w:p w:rsidR="00D90FFD" w:rsidRPr="00EC2309" w:rsidRDefault="00CD77B9" w:rsidP="00CD77B9">
            <w:pPr>
              <w:tabs>
                <w:tab w:val="left" w:pos="293"/>
              </w:tabs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30 825,48</w:t>
            </w:r>
          </w:p>
        </w:tc>
        <w:tc>
          <w:tcPr>
            <w:tcW w:w="1915" w:type="dxa"/>
            <w:vAlign w:val="center"/>
          </w:tcPr>
          <w:p w:rsidR="00D90FFD" w:rsidRPr="00EC2309" w:rsidRDefault="00CD77B9" w:rsidP="00CD77B9">
            <w:pPr>
              <w:tabs>
                <w:tab w:val="left" w:pos="293"/>
              </w:tabs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98,6</w:t>
            </w:r>
          </w:p>
        </w:tc>
      </w:tr>
      <w:tr w:rsidR="00D90FFD" w:rsidRPr="00EC2309" w:rsidTr="00817C2F">
        <w:tc>
          <w:tcPr>
            <w:tcW w:w="675" w:type="dxa"/>
            <w:vAlign w:val="center"/>
          </w:tcPr>
          <w:p w:rsidR="00D90FFD" w:rsidRPr="00EC2309" w:rsidRDefault="00D90FFD" w:rsidP="005A376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61" w:type="dxa"/>
          </w:tcPr>
          <w:p w:rsidR="00D90FFD" w:rsidRPr="00EC2309" w:rsidRDefault="00D90FFD" w:rsidP="00CD77B9">
            <w:pPr>
              <w:ind w:left="-108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Муниципальная программа "Повышение эффективности систем жизнеобеспечения" на  2013-2018 годы"</w:t>
            </w:r>
          </w:p>
        </w:tc>
        <w:tc>
          <w:tcPr>
            <w:tcW w:w="1914" w:type="dxa"/>
            <w:vAlign w:val="center"/>
          </w:tcPr>
          <w:p w:rsidR="00D90FFD" w:rsidRPr="00EC2309" w:rsidRDefault="005E38C9" w:rsidP="00CD77B9">
            <w:pPr>
              <w:tabs>
                <w:tab w:val="left" w:pos="293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85 343,68</w:t>
            </w:r>
          </w:p>
        </w:tc>
        <w:tc>
          <w:tcPr>
            <w:tcW w:w="1771" w:type="dxa"/>
            <w:vAlign w:val="center"/>
          </w:tcPr>
          <w:p w:rsidR="00D90FFD" w:rsidRPr="00EC2309" w:rsidRDefault="005E38C9" w:rsidP="005E38C9">
            <w:pPr>
              <w:tabs>
                <w:tab w:val="left" w:pos="293"/>
              </w:tabs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59 443,89</w:t>
            </w:r>
          </w:p>
        </w:tc>
        <w:tc>
          <w:tcPr>
            <w:tcW w:w="1915" w:type="dxa"/>
            <w:vAlign w:val="center"/>
          </w:tcPr>
          <w:p w:rsidR="00D90FFD" w:rsidRPr="00EC2309" w:rsidRDefault="005E38C9" w:rsidP="005E38C9">
            <w:pPr>
              <w:tabs>
                <w:tab w:val="left" w:pos="293"/>
              </w:tabs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69,6</w:t>
            </w:r>
          </w:p>
        </w:tc>
      </w:tr>
      <w:tr w:rsidR="00817C2F" w:rsidRPr="00EC2309" w:rsidTr="00817C2F">
        <w:tc>
          <w:tcPr>
            <w:tcW w:w="675" w:type="dxa"/>
            <w:vAlign w:val="center"/>
          </w:tcPr>
          <w:p w:rsidR="00817C2F" w:rsidRPr="00EC2309" w:rsidRDefault="00817C2F" w:rsidP="005A376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17C2F" w:rsidRPr="00EC2309" w:rsidRDefault="00817C2F" w:rsidP="00CD77B9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EC2309">
              <w:rPr>
                <w:rFonts w:ascii="Times New Roman" w:hAnsi="Times New Roman" w:cs="Times New Roman"/>
                <w:b/>
              </w:rPr>
              <w:t>Итого программные расходы</w:t>
            </w:r>
          </w:p>
        </w:tc>
        <w:tc>
          <w:tcPr>
            <w:tcW w:w="1914" w:type="dxa"/>
            <w:vAlign w:val="center"/>
          </w:tcPr>
          <w:p w:rsidR="00817C2F" w:rsidRPr="00EC2309" w:rsidRDefault="005E38C9" w:rsidP="00CD77B9">
            <w:pPr>
              <w:tabs>
                <w:tab w:val="left" w:pos="293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EC2309">
              <w:rPr>
                <w:rFonts w:ascii="Times New Roman" w:hAnsi="Times New Roman" w:cs="Times New Roman"/>
                <w:b/>
              </w:rPr>
              <w:t>512 443,88</w:t>
            </w:r>
          </w:p>
        </w:tc>
        <w:tc>
          <w:tcPr>
            <w:tcW w:w="1771" w:type="dxa"/>
            <w:vAlign w:val="center"/>
          </w:tcPr>
          <w:p w:rsidR="00817C2F" w:rsidRPr="00EC2309" w:rsidRDefault="005E38C9" w:rsidP="005E38C9">
            <w:pPr>
              <w:tabs>
                <w:tab w:val="left" w:pos="29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2309">
              <w:rPr>
                <w:rFonts w:ascii="Times New Roman" w:hAnsi="Times New Roman" w:cs="Times New Roman"/>
                <w:b/>
              </w:rPr>
              <w:t>485 669,83</w:t>
            </w:r>
          </w:p>
        </w:tc>
        <w:tc>
          <w:tcPr>
            <w:tcW w:w="1915" w:type="dxa"/>
            <w:vAlign w:val="center"/>
          </w:tcPr>
          <w:p w:rsidR="00817C2F" w:rsidRPr="00EC2309" w:rsidRDefault="005E38C9" w:rsidP="005E38C9">
            <w:pPr>
              <w:tabs>
                <w:tab w:val="left" w:pos="293"/>
              </w:tabs>
              <w:ind w:firstLine="29"/>
              <w:jc w:val="center"/>
              <w:rPr>
                <w:rFonts w:ascii="Times New Roman" w:hAnsi="Times New Roman" w:cs="Times New Roman"/>
                <w:b/>
              </w:rPr>
            </w:pPr>
            <w:r w:rsidRPr="00EC2309">
              <w:rPr>
                <w:rFonts w:ascii="Times New Roman" w:hAnsi="Times New Roman" w:cs="Times New Roman"/>
                <w:b/>
              </w:rPr>
              <w:t>94,8</w:t>
            </w:r>
          </w:p>
        </w:tc>
      </w:tr>
      <w:tr w:rsidR="00D90FFD" w:rsidRPr="00EC2309" w:rsidTr="00817C2F">
        <w:tc>
          <w:tcPr>
            <w:tcW w:w="675" w:type="dxa"/>
          </w:tcPr>
          <w:p w:rsidR="00D90FFD" w:rsidRPr="00EC2309" w:rsidRDefault="00D90FFD" w:rsidP="005A3764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0FFD" w:rsidRPr="00EC2309" w:rsidRDefault="00D90FFD" w:rsidP="00CD77B9">
            <w:pPr>
              <w:ind w:left="-108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1914" w:type="dxa"/>
            <w:vAlign w:val="center"/>
          </w:tcPr>
          <w:p w:rsidR="00D90FFD" w:rsidRPr="00EC2309" w:rsidRDefault="005E38C9" w:rsidP="00CD77B9">
            <w:pPr>
              <w:tabs>
                <w:tab w:val="left" w:pos="293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23 330,14</w:t>
            </w:r>
          </w:p>
        </w:tc>
        <w:tc>
          <w:tcPr>
            <w:tcW w:w="1771" w:type="dxa"/>
            <w:vAlign w:val="center"/>
          </w:tcPr>
          <w:p w:rsidR="00D90FFD" w:rsidRPr="00EC2309" w:rsidRDefault="005E38C9" w:rsidP="005E38C9">
            <w:pPr>
              <w:tabs>
                <w:tab w:val="left" w:pos="293"/>
              </w:tabs>
              <w:ind w:hanging="48"/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23 259,12</w:t>
            </w:r>
          </w:p>
        </w:tc>
        <w:tc>
          <w:tcPr>
            <w:tcW w:w="1915" w:type="dxa"/>
            <w:vAlign w:val="center"/>
          </w:tcPr>
          <w:p w:rsidR="00D90FFD" w:rsidRPr="00EC2309" w:rsidRDefault="005E38C9" w:rsidP="005E38C9">
            <w:pPr>
              <w:tabs>
                <w:tab w:val="left" w:pos="293"/>
              </w:tabs>
              <w:ind w:firstLine="29"/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99,7</w:t>
            </w:r>
          </w:p>
        </w:tc>
      </w:tr>
      <w:tr w:rsidR="00D90FFD" w:rsidRPr="00EC2309" w:rsidTr="00817C2F">
        <w:tc>
          <w:tcPr>
            <w:tcW w:w="3936" w:type="dxa"/>
            <w:gridSpan w:val="2"/>
          </w:tcPr>
          <w:p w:rsidR="00D90FFD" w:rsidRPr="00EC2309" w:rsidRDefault="00D90FFD" w:rsidP="005A3764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EC2309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14" w:type="dxa"/>
            <w:vAlign w:val="center"/>
          </w:tcPr>
          <w:p w:rsidR="00D90FFD" w:rsidRPr="00EC2309" w:rsidRDefault="005E38C9" w:rsidP="005E3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309">
              <w:rPr>
                <w:rFonts w:ascii="Times New Roman" w:hAnsi="Times New Roman" w:cs="Times New Roman"/>
                <w:b/>
              </w:rPr>
              <w:t>535 774,02</w:t>
            </w:r>
          </w:p>
        </w:tc>
        <w:tc>
          <w:tcPr>
            <w:tcW w:w="1771" w:type="dxa"/>
            <w:vAlign w:val="center"/>
          </w:tcPr>
          <w:p w:rsidR="00D90FFD" w:rsidRPr="00EC2309" w:rsidRDefault="005E38C9" w:rsidP="005E38C9">
            <w:pPr>
              <w:ind w:hanging="48"/>
              <w:jc w:val="center"/>
              <w:rPr>
                <w:rFonts w:ascii="Times New Roman" w:hAnsi="Times New Roman" w:cs="Times New Roman"/>
                <w:b/>
              </w:rPr>
            </w:pPr>
            <w:r w:rsidRPr="00EC2309">
              <w:rPr>
                <w:rFonts w:ascii="Times New Roman" w:hAnsi="Times New Roman" w:cs="Times New Roman"/>
                <w:b/>
              </w:rPr>
              <w:t>508 928,95</w:t>
            </w:r>
          </w:p>
        </w:tc>
        <w:tc>
          <w:tcPr>
            <w:tcW w:w="1915" w:type="dxa"/>
            <w:vAlign w:val="center"/>
          </w:tcPr>
          <w:p w:rsidR="00D90FFD" w:rsidRPr="00EC2309" w:rsidRDefault="005E38C9" w:rsidP="005E3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309">
              <w:rPr>
                <w:rFonts w:ascii="Times New Roman" w:hAnsi="Times New Roman" w:cs="Times New Roman"/>
                <w:b/>
              </w:rPr>
              <w:t>95</w:t>
            </w:r>
          </w:p>
        </w:tc>
      </w:tr>
    </w:tbl>
    <w:p w:rsidR="00D90FFD" w:rsidRPr="00EC2309" w:rsidRDefault="00B673AD" w:rsidP="001F3F2A">
      <w:pPr>
        <w:pStyle w:val="af0"/>
        <w:spacing w:before="240" w:after="0"/>
        <w:ind w:firstLine="709"/>
        <w:jc w:val="both"/>
        <w:rPr>
          <w:sz w:val="28"/>
          <w:szCs w:val="28"/>
        </w:rPr>
      </w:pPr>
      <w:r w:rsidRPr="00EC2309">
        <w:rPr>
          <w:sz w:val="28"/>
          <w:szCs w:val="28"/>
        </w:rPr>
        <w:t xml:space="preserve">Непрограммные расходы муниципального образования при исполнении бюджета составили </w:t>
      </w:r>
      <w:r w:rsidR="0057437E" w:rsidRPr="00EC2309">
        <w:rPr>
          <w:sz w:val="28"/>
          <w:szCs w:val="28"/>
        </w:rPr>
        <w:t>23 259,12</w:t>
      </w:r>
      <w:r w:rsidRPr="00EC2309">
        <w:rPr>
          <w:sz w:val="28"/>
          <w:szCs w:val="28"/>
        </w:rPr>
        <w:t xml:space="preserve"> тыс. руб. или </w:t>
      </w:r>
      <w:r w:rsidR="0057437E" w:rsidRPr="00EC2309">
        <w:rPr>
          <w:sz w:val="28"/>
          <w:szCs w:val="28"/>
        </w:rPr>
        <w:t>4,6</w:t>
      </w:r>
      <w:r w:rsidRPr="00EC2309">
        <w:rPr>
          <w:sz w:val="28"/>
          <w:szCs w:val="28"/>
        </w:rPr>
        <w:t>% в общей  структуре расходов бюджета.</w:t>
      </w:r>
    </w:p>
    <w:p w:rsidR="00B673AD" w:rsidRPr="00EC2309" w:rsidRDefault="00B673AD" w:rsidP="005A3764">
      <w:pPr>
        <w:pStyle w:val="af0"/>
        <w:spacing w:after="0"/>
        <w:ind w:firstLine="709"/>
        <w:jc w:val="both"/>
        <w:rPr>
          <w:sz w:val="28"/>
          <w:szCs w:val="28"/>
        </w:rPr>
      </w:pPr>
    </w:p>
    <w:p w:rsidR="00E83B38" w:rsidRPr="003D11D4" w:rsidRDefault="00E83B38" w:rsidP="003D11D4">
      <w:pPr>
        <w:pStyle w:val="aff0"/>
        <w:numPr>
          <w:ilvl w:val="0"/>
          <w:numId w:val="16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11D4">
        <w:rPr>
          <w:rFonts w:ascii="Times New Roman" w:hAnsi="Times New Roman"/>
          <w:b/>
          <w:bCs/>
          <w:sz w:val="28"/>
          <w:szCs w:val="28"/>
        </w:rPr>
        <w:t>Источники внутреннего финансирования дефицита</w:t>
      </w:r>
      <w:r w:rsidRPr="003D11D4">
        <w:rPr>
          <w:rFonts w:ascii="Times New Roman" w:hAnsi="Times New Roman"/>
          <w:b/>
          <w:bCs/>
          <w:color w:val="000000"/>
          <w:sz w:val="28"/>
          <w:szCs w:val="28"/>
        </w:rPr>
        <w:t xml:space="preserve"> бюджета</w:t>
      </w:r>
    </w:p>
    <w:p w:rsidR="00E83B38" w:rsidRPr="00EC2309" w:rsidRDefault="00E83B38" w:rsidP="005A376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Решением </w:t>
      </w:r>
      <w:r w:rsidR="00D65AD3" w:rsidRPr="00EC2309">
        <w:rPr>
          <w:rFonts w:ascii="Times New Roman" w:hAnsi="Times New Roman" w:cs="Times New Roman"/>
          <w:color w:val="000000"/>
          <w:sz w:val="28"/>
          <w:szCs w:val="28"/>
        </w:rPr>
        <w:t xml:space="preserve">Районного Совета депутатов </w:t>
      </w:r>
      <w:r w:rsidR="005F2485" w:rsidRPr="00EC2309">
        <w:rPr>
          <w:rFonts w:ascii="Times New Roman" w:hAnsi="Times New Roman" w:cs="Times New Roman"/>
          <w:sz w:val="28"/>
          <w:szCs w:val="28"/>
        </w:rPr>
        <w:t>от 19.12.2014 года № 13-3 «О бюджете муниципального образования «Усть-Коксинский район» Республики Алтай на 2015 год и на плановый период 2016 и 2017 годов»</w:t>
      </w:r>
      <w:r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</w:t>
      </w:r>
      <w:r w:rsidR="005F2485"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>29.12.2015</w:t>
      </w:r>
      <w:r w:rsidR="00660228"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F2485"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660228"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F2485"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>) дефицит бюджета на 201</w:t>
      </w:r>
      <w:r w:rsidR="00C302CA"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утверждён в сумме </w:t>
      </w:r>
      <w:r w:rsidR="005F2485"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>4 247,82</w:t>
      </w:r>
      <w:r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5F2485"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>, по следующим источникам внутреннего финансирования дефицита бюджета муниципального образования:</w:t>
      </w:r>
    </w:p>
    <w:p w:rsidR="00E83B38" w:rsidRPr="005A3764" w:rsidRDefault="00E83B38" w:rsidP="005A3764">
      <w:pPr>
        <w:spacing w:after="0"/>
        <w:ind w:firstLine="709"/>
        <w:jc w:val="right"/>
        <w:rPr>
          <w:rFonts w:ascii="Times New Roman" w:hAnsi="Times New Roman" w:cs="Times New Roman"/>
          <w:highlight w:val="yellow"/>
        </w:rPr>
      </w:pPr>
      <w:r w:rsidRPr="005A3764">
        <w:rPr>
          <w:rFonts w:ascii="Times New Roman" w:hAnsi="Times New Roman" w:cs="Times New Roman"/>
          <w:color w:val="000000"/>
        </w:rPr>
        <w:t>тыс.руб</w:t>
      </w:r>
      <w:r w:rsidR="00661BD4">
        <w:rPr>
          <w:rFonts w:ascii="Times New Roman" w:hAnsi="Times New Roman" w:cs="Times New Roman"/>
          <w:color w:val="000000"/>
        </w:rPr>
        <w:t>лей</w:t>
      </w:r>
    </w:p>
    <w:tbl>
      <w:tblPr>
        <w:tblW w:w="9371" w:type="dxa"/>
        <w:tblInd w:w="94" w:type="dxa"/>
        <w:tblLayout w:type="fixed"/>
        <w:tblLook w:val="04A0"/>
      </w:tblPr>
      <w:tblGrid>
        <w:gridCol w:w="2424"/>
        <w:gridCol w:w="4253"/>
        <w:gridCol w:w="1418"/>
        <w:gridCol w:w="1276"/>
      </w:tblGrid>
      <w:tr w:rsidR="00E83B38" w:rsidRPr="00EC2309" w:rsidTr="005F2485">
        <w:trPr>
          <w:trHeight w:val="517"/>
          <w:tblHeader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38" w:rsidRPr="00EC2309" w:rsidRDefault="00E83B38" w:rsidP="005F24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309">
              <w:rPr>
                <w:rFonts w:ascii="Times New Roman" w:hAnsi="Times New Roman" w:cs="Times New Roman"/>
                <w:b/>
                <w:color w:val="000000"/>
              </w:rPr>
              <w:t>Код бюджетной классификации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38" w:rsidRPr="00EC2309" w:rsidRDefault="00E83B38" w:rsidP="005F2485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309">
              <w:rPr>
                <w:rFonts w:ascii="Times New Roman" w:hAnsi="Times New Roman" w:cs="Times New Roman"/>
                <w:b/>
                <w:color w:val="000000"/>
              </w:rPr>
              <w:t>Наименование источника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B38" w:rsidRPr="00EC2309" w:rsidRDefault="00E83B38" w:rsidP="005F24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309">
              <w:rPr>
                <w:rFonts w:ascii="Times New Roman" w:hAnsi="Times New Roman" w:cs="Times New Roman"/>
                <w:b/>
                <w:color w:val="000000"/>
              </w:rPr>
              <w:t>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38" w:rsidRPr="00EC2309" w:rsidRDefault="00E83B38" w:rsidP="005F24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309">
              <w:rPr>
                <w:rFonts w:ascii="Times New Roman" w:hAnsi="Times New Roman" w:cs="Times New Roman"/>
                <w:b/>
                <w:color w:val="000000"/>
              </w:rPr>
              <w:t>Исполнено</w:t>
            </w:r>
          </w:p>
        </w:tc>
      </w:tr>
      <w:tr w:rsidR="00E83B38" w:rsidRPr="00EC2309" w:rsidTr="005F2485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38" w:rsidRPr="00EC2309" w:rsidRDefault="00E83B38" w:rsidP="005F24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309">
              <w:rPr>
                <w:rFonts w:ascii="Times New Roman" w:hAnsi="Times New Roman" w:cs="Times New Roman"/>
                <w:b/>
                <w:bCs/>
                <w:color w:val="000000"/>
              </w:rPr>
              <w:t>01 00 00 00 00 0000 000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38" w:rsidRPr="00EC2309" w:rsidRDefault="00E83B38" w:rsidP="005F2485">
            <w:pPr>
              <w:ind w:left="-10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3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Источники внутреннего </w:t>
            </w:r>
            <w:r w:rsidRPr="00EC230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B38" w:rsidRPr="00EC2309" w:rsidRDefault="005F2485" w:rsidP="005F24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230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4 247,82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B38" w:rsidRPr="00EC2309" w:rsidRDefault="004D3D4B" w:rsidP="005F2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30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5F2485" w:rsidRPr="00EC2309">
              <w:rPr>
                <w:rFonts w:ascii="Times New Roman" w:hAnsi="Times New Roman" w:cs="Times New Roman"/>
                <w:b/>
                <w:bCs/>
              </w:rPr>
              <w:t>5 195,43</w:t>
            </w:r>
          </w:p>
        </w:tc>
      </w:tr>
      <w:tr w:rsidR="00E83B38" w:rsidRPr="00EC2309" w:rsidTr="005F2485">
        <w:trPr>
          <w:trHeight w:val="47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38" w:rsidRPr="00EC2309" w:rsidRDefault="00E83B38" w:rsidP="005F24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30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01 05 00 00 00 0000 000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38" w:rsidRPr="00EC2309" w:rsidRDefault="00E83B38" w:rsidP="005F2485">
            <w:pPr>
              <w:ind w:left="-10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309">
              <w:rPr>
                <w:rFonts w:ascii="Times New Roman" w:hAnsi="Times New Roman" w:cs="Times New Roman"/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B38" w:rsidRPr="00EC2309" w:rsidRDefault="005F2485" w:rsidP="005F24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309">
              <w:rPr>
                <w:rFonts w:ascii="Times New Roman" w:hAnsi="Times New Roman" w:cs="Times New Roman"/>
                <w:b/>
                <w:bCs/>
                <w:color w:val="000000"/>
              </w:rPr>
              <w:t>5 247,82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B38" w:rsidRPr="00EC2309" w:rsidRDefault="004D3D4B" w:rsidP="005F2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30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5F2485" w:rsidRPr="00EC2309">
              <w:rPr>
                <w:rFonts w:ascii="Times New Roman" w:hAnsi="Times New Roman" w:cs="Times New Roman"/>
                <w:b/>
                <w:bCs/>
              </w:rPr>
              <w:t>4 195,43</w:t>
            </w:r>
          </w:p>
        </w:tc>
      </w:tr>
      <w:tr w:rsidR="00E83B38" w:rsidRPr="00EC2309" w:rsidTr="005F2485">
        <w:trPr>
          <w:trHeight w:val="4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38" w:rsidRPr="00EC2309" w:rsidRDefault="00E83B38" w:rsidP="005F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309">
              <w:rPr>
                <w:rFonts w:ascii="Times New Roman" w:hAnsi="Times New Roman" w:cs="Times New Roman"/>
                <w:color w:val="000000"/>
              </w:rPr>
              <w:t>01 05 00 00 00 0000 500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38" w:rsidRPr="00EC2309" w:rsidRDefault="00E83B38" w:rsidP="00661BD4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EC2309">
              <w:rPr>
                <w:rFonts w:ascii="Times New Roman" w:hAnsi="Times New Roman" w:cs="Times New Roman"/>
                <w:color w:val="000000"/>
              </w:rPr>
              <w:t>Увеличение остатков средств</w:t>
            </w:r>
            <w:r w:rsidR="00661BD4" w:rsidRPr="00EC2309">
              <w:rPr>
                <w:rFonts w:ascii="Times New Roman" w:hAnsi="Times New Roman" w:cs="Times New Roman"/>
                <w:color w:val="000000"/>
              </w:rPr>
              <w:t>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B38" w:rsidRPr="00EC2309" w:rsidRDefault="00DD5FD3" w:rsidP="00661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309">
              <w:rPr>
                <w:rFonts w:ascii="Times New Roman" w:hAnsi="Times New Roman" w:cs="Times New Roman"/>
                <w:color w:val="000000"/>
              </w:rPr>
              <w:t>-</w:t>
            </w:r>
            <w:r w:rsidR="00661BD4" w:rsidRPr="00EC2309">
              <w:rPr>
                <w:rFonts w:ascii="Times New Roman" w:hAnsi="Times New Roman" w:cs="Times New Roman"/>
                <w:color w:val="000000"/>
              </w:rPr>
              <w:t>531 526,20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B38" w:rsidRPr="00EC2309" w:rsidRDefault="00DD5FD3" w:rsidP="00661BD4">
            <w:pPr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-</w:t>
            </w:r>
            <w:r w:rsidR="00661BD4" w:rsidRPr="00EC2309">
              <w:rPr>
                <w:rFonts w:ascii="Times New Roman" w:hAnsi="Times New Roman" w:cs="Times New Roman"/>
              </w:rPr>
              <w:t>514 124,38</w:t>
            </w:r>
          </w:p>
        </w:tc>
      </w:tr>
      <w:tr w:rsidR="00E83B38" w:rsidRPr="00EC2309" w:rsidTr="005F2485">
        <w:trPr>
          <w:trHeight w:val="34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38" w:rsidRPr="00EC2309" w:rsidRDefault="00E83B38" w:rsidP="005F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309">
              <w:rPr>
                <w:rFonts w:ascii="Times New Roman" w:hAnsi="Times New Roman" w:cs="Times New Roman"/>
                <w:color w:val="000000"/>
              </w:rPr>
              <w:t>01 05 00 00 00 0000 600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38" w:rsidRPr="00EC2309" w:rsidRDefault="00E83B38" w:rsidP="00661BD4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EC2309">
              <w:rPr>
                <w:rFonts w:ascii="Times New Roman" w:hAnsi="Times New Roman" w:cs="Times New Roman"/>
                <w:color w:val="000000"/>
              </w:rPr>
              <w:t>Уменьшение остатков средств</w:t>
            </w:r>
            <w:r w:rsidR="00661BD4" w:rsidRPr="00EC2309">
              <w:rPr>
                <w:rFonts w:ascii="Times New Roman" w:hAnsi="Times New Roman" w:cs="Times New Roman"/>
                <w:color w:val="000000"/>
              </w:rPr>
              <w:t>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B38" w:rsidRPr="00EC2309" w:rsidRDefault="00661BD4" w:rsidP="005F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309">
              <w:rPr>
                <w:rFonts w:ascii="Times New Roman" w:hAnsi="Times New Roman" w:cs="Times New Roman"/>
                <w:color w:val="000000"/>
              </w:rPr>
              <w:t>536 774,02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B38" w:rsidRPr="00EC2309" w:rsidRDefault="00661BD4" w:rsidP="005F2485">
            <w:pPr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509 928,95</w:t>
            </w:r>
          </w:p>
        </w:tc>
      </w:tr>
      <w:tr w:rsidR="00DD5FD3" w:rsidRPr="00EC2309" w:rsidTr="005F2485">
        <w:trPr>
          <w:trHeight w:val="34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D3" w:rsidRPr="00EC2309" w:rsidRDefault="00DD5FD3" w:rsidP="005F24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309">
              <w:rPr>
                <w:rFonts w:ascii="Times New Roman" w:hAnsi="Times New Roman" w:cs="Times New Roman"/>
                <w:b/>
                <w:color w:val="000000"/>
              </w:rPr>
              <w:t>01 03 00 00 00 0000 000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D3" w:rsidRPr="00EC2309" w:rsidRDefault="00DD5FD3" w:rsidP="005F2485">
            <w:pPr>
              <w:spacing w:after="0"/>
              <w:ind w:left="-108"/>
              <w:rPr>
                <w:rFonts w:ascii="Times New Roman" w:hAnsi="Times New Roman" w:cs="Times New Roman"/>
                <w:b/>
                <w:color w:val="000000"/>
              </w:rPr>
            </w:pPr>
            <w:r w:rsidRPr="00EC2309">
              <w:rPr>
                <w:rFonts w:ascii="Times New Roman" w:hAnsi="Times New Roman" w:cs="Times New Roman"/>
                <w:b/>
                <w:color w:val="000000"/>
              </w:rPr>
              <w:t>Бюджетные кредиты от других бюджетов бюджетной системы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D3" w:rsidRPr="00EC2309" w:rsidRDefault="005F2485" w:rsidP="005F24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309">
              <w:rPr>
                <w:rFonts w:ascii="Times New Roman" w:hAnsi="Times New Roman" w:cs="Times New Roman"/>
                <w:b/>
                <w:color w:val="000000"/>
              </w:rPr>
              <w:t>- 1</w:t>
            </w:r>
            <w:r w:rsidR="00DD5FD3" w:rsidRPr="00EC2309">
              <w:rPr>
                <w:rFonts w:ascii="Times New Roman" w:hAnsi="Times New Roman" w:cs="Times New Roman"/>
                <w:b/>
                <w:color w:val="000000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D3" w:rsidRPr="00EC2309" w:rsidRDefault="005F2485" w:rsidP="005F24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309">
              <w:rPr>
                <w:rFonts w:ascii="Times New Roman" w:hAnsi="Times New Roman" w:cs="Times New Roman"/>
                <w:b/>
              </w:rPr>
              <w:t>- 1</w:t>
            </w:r>
            <w:r w:rsidR="00DD5FD3" w:rsidRPr="00EC2309">
              <w:rPr>
                <w:rFonts w:ascii="Times New Roman" w:hAnsi="Times New Roman" w:cs="Times New Roman"/>
                <w:b/>
              </w:rPr>
              <w:t> 000,0</w:t>
            </w:r>
          </w:p>
        </w:tc>
      </w:tr>
      <w:tr w:rsidR="00DD5FD3" w:rsidRPr="00EC2309" w:rsidTr="005F2485">
        <w:trPr>
          <w:trHeight w:val="34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D3" w:rsidRPr="00EC2309" w:rsidRDefault="00DD5FD3" w:rsidP="005F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309">
              <w:rPr>
                <w:rFonts w:ascii="Times New Roman" w:hAnsi="Times New Roman" w:cs="Times New Roman"/>
                <w:color w:val="000000"/>
              </w:rPr>
              <w:t>01 03 0</w:t>
            </w:r>
            <w:r w:rsidR="005F2485" w:rsidRPr="00EC2309">
              <w:rPr>
                <w:rFonts w:ascii="Times New Roman" w:hAnsi="Times New Roman" w:cs="Times New Roman"/>
                <w:color w:val="000000"/>
              </w:rPr>
              <w:t>1</w:t>
            </w:r>
            <w:r w:rsidRPr="00EC2309">
              <w:rPr>
                <w:rFonts w:ascii="Times New Roman" w:hAnsi="Times New Roman" w:cs="Times New Roman"/>
                <w:color w:val="000000"/>
              </w:rPr>
              <w:t xml:space="preserve"> 00 00 0000 </w:t>
            </w:r>
            <w:r w:rsidR="005F2485" w:rsidRPr="00EC2309">
              <w:rPr>
                <w:rFonts w:ascii="Times New Roman" w:hAnsi="Times New Roman" w:cs="Times New Roman"/>
                <w:color w:val="000000"/>
              </w:rPr>
              <w:t>8</w:t>
            </w:r>
            <w:r w:rsidRPr="00EC2309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D3" w:rsidRPr="00EC2309" w:rsidRDefault="005F2485" w:rsidP="005F2485">
            <w:pPr>
              <w:spacing w:after="0"/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EC2309">
              <w:rPr>
                <w:rFonts w:ascii="Times New Roman" w:hAnsi="Times New Roman" w:cs="Times New Roman"/>
                <w:color w:val="000000"/>
              </w:rPr>
              <w:t>Погашение</w:t>
            </w:r>
            <w:r w:rsidR="00595A1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D5FD3" w:rsidRPr="00EC2309">
              <w:rPr>
                <w:rFonts w:ascii="Times New Roman" w:hAnsi="Times New Roman" w:cs="Times New Roman"/>
                <w:color w:val="000000"/>
              </w:rPr>
              <w:t>бюджетных кредитов, полученных от других бюджетов бюджетной системы РФ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D3" w:rsidRPr="00EC2309" w:rsidRDefault="008F3A89" w:rsidP="005F24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309">
              <w:rPr>
                <w:rFonts w:ascii="Times New Roman" w:hAnsi="Times New Roman" w:cs="Times New Roman"/>
                <w:color w:val="000000"/>
              </w:rPr>
              <w:t>1</w:t>
            </w:r>
            <w:r w:rsidR="00DD5FD3" w:rsidRPr="00EC2309">
              <w:rPr>
                <w:rFonts w:ascii="Times New Roman" w:hAnsi="Times New Roman" w:cs="Times New Roman"/>
                <w:color w:val="000000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D3" w:rsidRPr="00EC2309" w:rsidRDefault="008F3A89" w:rsidP="005F2485">
            <w:pPr>
              <w:jc w:val="center"/>
              <w:rPr>
                <w:rFonts w:ascii="Times New Roman" w:hAnsi="Times New Roman" w:cs="Times New Roman"/>
              </w:rPr>
            </w:pPr>
            <w:r w:rsidRPr="00EC2309">
              <w:rPr>
                <w:rFonts w:ascii="Times New Roman" w:hAnsi="Times New Roman" w:cs="Times New Roman"/>
              </w:rPr>
              <w:t>1</w:t>
            </w:r>
            <w:r w:rsidR="00DD5FD3" w:rsidRPr="00EC2309">
              <w:rPr>
                <w:rFonts w:ascii="Times New Roman" w:hAnsi="Times New Roman" w:cs="Times New Roman"/>
              </w:rPr>
              <w:t> 000,0</w:t>
            </w:r>
          </w:p>
        </w:tc>
      </w:tr>
    </w:tbl>
    <w:p w:rsidR="00E83B38" w:rsidRPr="005A3764" w:rsidRDefault="00E83B38" w:rsidP="005A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3B38" w:rsidRPr="00EC2309" w:rsidRDefault="00E83B38" w:rsidP="005A37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309">
        <w:rPr>
          <w:rFonts w:ascii="Times New Roman" w:hAnsi="Times New Roman" w:cs="Times New Roman"/>
          <w:color w:val="000000"/>
          <w:sz w:val="28"/>
          <w:szCs w:val="28"/>
        </w:rPr>
        <w:t>По данным отчета об исполнении бюджета за 201</w:t>
      </w:r>
      <w:r w:rsidR="004D3D4B" w:rsidRPr="00EC230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C2309">
        <w:rPr>
          <w:rFonts w:ascii="Times New Roman" w:hAnsi="Times New Roman" w:cs="Times New Roman"/>
          <w:color w:val="000000"/>
          <w:sz w:val="28"/>
          <w:szCs w:val="28"/>
        </w:rPr>
        <w:t xml:space="preserve"> год формы 0503117,  в 201</w:t>
      </w:r>
      <w:r w:rsidR="004D3D4B" w:rsidRPr="00EC230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C2309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Pr="00EC2309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EC2309">
        <w:rPr>
          <w:rFonts w:ascii="Times New Roman" w:hAnsi="Times New Roman" w:cs="Times New Roman"/>
          <w:color w:val="000000"/>
          <w:sz w:val="28"/>
          <w:szCs w:val="28"/>
        </w:rPr>
        <w:t xml:space="preserve">юджет муниципального образования исполнен с </w:t>
      </w:r>
      <w:r w:rsidR="004D3D4B" w:rsidRPr="00EC2309">
        <w:rPr>
          <w:rFonts w:ascii="Times New Roman" w:hAnsi="Times New Roman" w:cs="Times New Roman"/>
          <w:color w:val="000000"/>
          <w:sz w:val="28"/>
          <w:szCs w:val="28"/>
        </w:rPr>
        <w:t>профицитом</w:t>
      </w:r>
      <w:r w:rsidRPr="00EC2309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</w:t>
      </w:r>
      <w:r w:rsidR="004D3D4B"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>5 195,43</w:t>
      </w:r>
      <w:r w:rsidRPr="00EC2309">
        <w:rPr>
          <w:rFonts w:ascii="Times New Roman" w:hAnsi="Times New Roman" w:cs="Times New Roman"/>
          <w:bCs/>
          <w:color w:val="000000"/>
          <w:sz w:val="28"/>
          <w:szCs w:val="28"/>
        </w:rPr>
        <w:t>тыс. руб</w:t>
      </w:r>
      <w:r w:rsidR="004D3D4B" w:rsidRPr="00EC2309">
        <w:rPr>
          <w:rFonts w:ascii="Times New Roman" w:hAnsi="Times New Roman" w:cs="Times New Roman"/>
          <w:bCs/>
          <w:color w:val="000000"/>
          <w:sz w:val="28"/>
          <w:szCs w:val="28"/>
        </w:rPr>
        <w:t>лей</w:t>
      </w:r>
      <w:r w:rsidRPr="00EC230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52E1F" w:rsidRPr="00EC2309" w:rsidRDefault="00C52E1F" w:rsidP="005A3764">
      <w:pPr>
        <w:tabs>
          <w:tab w:val="left" w:pos="54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FC6" w:rsidRPr="003D11D4" w:rsidRDefault="00F17FC6" w:rsidP="003D11D4">
      <w:pPr>
        <w:pStyle w:val="aff0"/>
        <w:numPr>
          <w:ilvl w:val="0"/>
          <w:numId w:val="16"/>
        </w:numPr>
        <w:tabs>
          <w:tab w:val="left" w:pos="540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D11D4">
        <w:rPr>
          <w:rFonts w:ascii="Times New Roman" w:hAnsi="Times New Roman"/>
          <w:b/>
          <w:sz w:val="28"/>
          <w:szCs w:val="28"/>
        </w:rPr>
        <w:t>Расходование резервного фонда</w:t>
      </w:r>
      <w:r w:rsidR="00194D8C" w:rsidRPr="003D11D4">
        <w:rPr>
          <w:rFonts w:ascii="Times New Roman" w:hAnsi="Times New Roman"/>
          <w:b/>
          <w:sz w:val="28"/>
          <w:szCs w:val="28"/>
        </w:rPr>
        <w:t xml:space="preserve"> Администрации МО «Усть-Коксинский район» РА</w:t>
      </w:r>
    </w:p>
    <w:p w:rsidR="00F17FC6" w:rsidRPr="00EC2309" w:rsidRDefault="00F17FC6" w:rsidP="00194D8C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30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Решению Районного Совета депутатов от </w:t>
      </w:r>
      <w:r w:rsidR="00A76BC0" w:rsidRPr="00EC2309">
        <w:rPr>
          <w:rFonts w:ascii="Times New Roman" w:hAnsi="Times New Roman" w:cs="Times New Roman"/>
          <w:sz w:val="28"/>
          <w:szCs w:val="28"/>
        </w:rPr>
        <w:t>19.12.2014 года № 13-3 «О бюджете муниципального образования «Усть-Коксинский район» Республики Алтай на 2015 год и на плановый период 2016 и 2017 годов»</w:t>
      </w:r>
      <w:r w:rsidRPr="00EC2309">
        <w:rPr>
          <w:rFonts w:ascii="Times New Roman" w:hAnsi="Times New Roman" w:cs="Times New Roman"/>
          <w:color w:val="000000"/>
          <w:sz w:val="28"/>
          <w:szCs w:val="28"/>
        </w:rPr>
        <w:t xml:space="preserve">, резервный фонд Администрации </w:t>
      </w:r>
      <w:r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>МО «Усть-Коксинский район» РА</w:t>
      </w:r>
      <w:r w:rsidRPr="00EC2309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 в размере </w:t>
      </w:r>
      <w:r w:rsidR="00A76BC0" w:rsidRPr="00EC2309">
        <w:rPr>
          <w:rFonts w:ascii="Times New Roman" w:hAnsi="Times New Roman" w:cs="Times New Roman"/>
          <w:color w:val="000000"/>
          <w:sz w:val="28"/>
          <w:szCs w:val="28"/>
        </w:rPr>
        <w:t>1 520,00</w:t>
      </w:r>
      <w:r w:rsidRPr="00EC230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EC2309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595A1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C2309">
        <w:rPr>
          <w:rFonts w:ascii="Times New Roman" w:hAnsi="Times New Roman" w:cs="Times New Roman"/>
          <w:color w:val="000000"/>
          <w:sz w:val="28"/>
          <w:szCs w:val="28"/>
        </w:rPr>
        <w:t>в течение 201</w:t>
      </w:r>
      <w:r w:rsidR="00A76BC0" w:rsidRPr="00EC230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C2309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BD7266" w:rsidRPr="00EC2309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A76BC0" w:rsidRPr="00EC230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D7266" w:rsidRPr="00EC23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95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BC0" w:rsidRPr="00EC2309">
        <w:rPr>
          <w:rFonts w:ascii="Times New Roman" w:hAnsi="Times New Roman" w:cs="Times New Roman"/>
          <w:color w:val="000000"/>
          <w:sz w:val="28"/>
          <w:szCs w:val="28"/>
        </w:rPr>
        <w:t xml:space="preserve">Районного Совета депутатов от </w:t>
      </w:r>
      <w:r w:rsidR="00A76BC0" w:rsidRPr="00EC2309">
        <w:rPr>
          <w:rFonts w:ascii="Times New Roman" w:hAnsi="Times New Roman" w:cs="Times New Roman"/>
          <w:sz w:val="28"/>
          <w:szCs w:val="28"/>
        </w:rPr>
        <w:t>26.02.2015 года № 15-5</w:t>
      </w:r>
      <w:r w:rsidR="00BD7266" w:rsidRPr="00EC2309">
        <w:rPr>
          <w:rFonts w:ascii="Times New Roman" w:hAnsi="Times New Roman" w:cs="Times New Roman"/>
          <w:sz w:val="28"/>
          <w:szCs w:val="28"/>
        </w:rPr>
        <w:t xml:space="preserve"> и от 29.05.2015 № 17-2</w:t>
      </w:r>
      <w:r w:rsidR="00630A5B">
        <w:rPr>
          <w:rFonts w:ascii="Times New Roman" w:hAnsi="Times New Roman" w:cs="Times New Roman"/>
          <w:sz w:val="28"/>
          <w:szCs w:val="28"/>
        </w:rPr>
        <w:t xml:space="preserve"> </w:t>
      </w:r>
      <w:r w:rsidRPr="00EC2309">
        <w:rPr>
          <w:rFonts w:ascii="Times New Roman" w:hAnsi="Times New Roman" w:cs="Times New Roman"/>
          <w:color w:val="000000"/>
          <w:sz w:val="28"/>
          <w:szCs w:val="28"/>
        </w:rPr>
        <w:t>резервный фонд</w:t>
      </w:r>
      <w:r w:rsidR="00595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BC0" w:rsidRPr="00EC2309">
        <w:rPr>
          <w:rFonts w:ascii="Times New Roman" w:hAnsi="Times New Roman" w:cs="Times New Roman"/>
          <w:color w:val="000000"/>
          <w:sz w:val="28"/>
          <w:szCs w:val="28"/>
        </w:rPr>
        <w:t xml:space="preserve">был уменьшен на </w:t>
      </w:r>
      <w:r w:rsidR="00D76F00" w:rsidRPr="00EC230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76BC0" w:rsidRPr="00EC2309">
        <w:rPr>
          <w:rFonts w:ascii="Times New Roman" w:hAnsi="Times New Roman" w:cs="Times New Roman"/>
          <w:color w:val="000000"/>
          <w:sz w:val="28"/>
          <w:szCs w:val="28"/>
        </w:rPr>
        <w:t>86,28 тыс. рублей</w:t>
      </w:r>
      <w:r w:rsidRPr="00EC23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D7266" w:rsidRPr="00EC2309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</w:t>
      </w:r>
      <w:r w:rsidRPr="00EC2309">
        <w:rPr>
          <w:rFonts w:ascii="Times New Roman" w:hAnsi="Times New Roman" w:cs="Times New Roman"/>
          <w:color w:val="000000"/>
          <w:sz w:val="28"/>
          <w:szCs w:val="28"/>
        </w:rPr>
        <w:t>объем резервного фонда за 201</w:t>
      </w:r>
      <w:r w:rsidR="00A76BC0" w:rsidRPr="00EC230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C2309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 </w:t>
      </w:r>
      <w:r w:rsidR="00682BD8">
        <w:rPr>
          <w:rFonts w:ascii="Times New Roman" w:hAnsi="Times New Roman" w:cs="Times New Roman"/>
          <w:color w:val="000000"/>
          <w:sz w:val="28"/>
          <w:szCs w:val="28"/>
        </w:rPr>
        <w:t>633,72</w:t>
      </w:r>
      <w:r w:rsidRPr="00EC2309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D76F00" w:rsidRPr="00EC2309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EC23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6F00" w:rsidRPr="00EC2309" w:rsidRDefault="00D76F00" w:rsidP="00D76F0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2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конец отчетного периода </w:t>
      </w:r>
      <w:r w:rsidR="00F8591F" w:rsidRPr="00EC2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неиспользованный </w:t>
      </w:r>
      <w:r w:rsidRPr="00EC2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</w:t>
      </w:r>
      <w:r w:rsidR="00F8591F" w:rsidRPr="00EC2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</w:t>
      </w:r>
      <w:r w:rsidRPr="00EC2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 резервного фонда </w:t>
      </w:r>
      <w:r w:rsidR="00F8591F" w:rsidRPr="00EC2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составил </w:t>
      </w:r>
      <w:r w:rsidRPr="00EC2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4,69 тыс. рублей.</w:t>
      </w:r>
    </w:p>
    <w:p w:rsidR="00842521" w:rsidRPr="00EC2309" w:rsidRDefault="00D76F00" w:rsidP="0084252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C2309">
        <w:rPr>
          <w:rFonts w:ascii="Times New Roman" w:hAnsi="Times New Roman" w:cs="Times New Roman"/>
          <w:sz w:val="28"/>
          <w:szCs w:val="28"/>
        </w:rPr>
        <w:t>В соответствии с отчетом по резервному фонду Администрации МО «Усть-Коксинский район» РА</w:t>
      </w:r>
      <w:r w:rsidR="00BD7266" w:rsidRPr="00EC2309">
        <w:rPr>
          <w:rFonts w:ascii="Times New Roman" w:hAnsi="Times New Roman" w:cs="Times New Roman"/>
          <w:sz w:val="28"/>
          <w:szCs w:val="28"/>
        </w:rPr>
        <w:t>,</w:t>
      </w:r>
      <w:r w:rsidR="006C3B0A">
        <w:rPr>
          <w:rFonts w:ascii="Times New Roman" w:hAnsi="Times New Roman" w:cs="Times New Roman"/>
          <w:sz w:val="28"/>
          <w:szCs w:val="28"/>
        </w:rPr>
        <w:t xml:space="preserve"> </w:t>
      </w:r>
      <w:r w:rsidR="00F17FC6" w:rsidRPr="00EC2309">
        <w:rPr>
          <w:rFonts w:ascii="Times New Roman" w:hAnsi="Times New Roman" w:cs="Times New Roman"/>
          <w:sz w:val="28"/>
          <w:szCs w:val="28"/>
        </w:rPr>
        <w:t>резервн</w:t>
      </w:r>
      <w:r w:rsidR="00BD7266" w:rsidRPr="00EC2309">
        <w:rPr>
          <w:rFonts w:ascii="Times New Roman" w:hAnsi="Times New Roman" w:cs="Times New Roman"/>
          <w:sz w:val="28"/>
          <w:szCs w:val="28"/>
        </w:rPr>
        <w:t>ый</w:t>
      </w:r>
      <w:r w:rsidR="00F17FC6" w:rsidRPr="00EC2309">
        <w:rPr>
          <w:rFonts w:ascii="Times New Roman" w:hAnsi="Times New Roman" w:cs="Times New Roman"/>
          <w:sz w:val="28"/>
          <w:szCs w:val="28"/>
        </w:rPr>
        <w:t xml:space="preserve">  фонд был </w:t>
      </w:r>
      <w:r w:rsidR="00BD7266" w:rsidRPr="00EC2309">
        <w:rPr>
          <w:rFonts w:ascii="Times New Roman" w:hAnsi="Times New Roman" w:cs="Times New Roman"/>
          <w:sz w:val="28"/>
          <w:szCs w:val="28"/>
        </w:rPr>
        <w:t>использован в размере</w:t>
      </w:r>
      <w:r w:rsidR="00630A5B">
        <w:rPr>
          <w:rFonts w:ascii="Times New Roman" w:hAnsi="Times New Roman" w:cs="Times New Roman"/>
          <w:sz w:val="28"/>
          <w:szCs w:val="28"/>
        </w:rPr>
        <w:t xml:space="preserve"> </w:t>
      </w:r>
      <w:r w:rsidRPr="00EC2309">
        <w:rPr>
          <w:rFonts w:ascii="Times New Roman" w:hAnsi="Times New Roman" w:cs="Times New Roman"/>
          <w:sz w:val="28"/>
          <w:szCs w:val="28"/>
        </w:rPr>
        <w:t>6</w:t>
      </w:r>
      <w:r w:rsidR="00A76BC0" w:rsidRPr="00EC2309">
        <w:rPr>
          <w:rFonts w:ascii="Times New Roman" w:hAnsi="Times New Roman" w:cs="Times New Roman"/>
          <w:sz w:val="28"/>
          <w:szCs w:val="28"/>
        </w:rPr>
        <w:t>29,02</w:t>
      </w:r>
      <w:r w:rsidR="00F17FC6" w:rsidRPr="00EC2309">
        <w:rPr>
          <w:rFonts w:ascii="Times New Roman" w:hAnsi="Times New Roman" w:cs="Times New Roman"/>
          <w:sz w:val="28"/>
          <w:szCs w:val="28"/>
        </w:rPr>
        <w:t xml:space="preserve">  тыс.  рублей. </w:t>
      </w:r>
      <w:r w:rsidRPr="00EC2309">
        <w:rPr>
          <w:rFonts w:ascii="Times New Roman" w:hAnsi="Times New Roman" w:cs="Times New Roman"/>
          <w:sz w:val="28"/>
          <w:szCs w:val="28"/>
        </w:rPr>
        <w:t>В нарушение пункта 4 статьи 81 БК РФ</w:t>
      </w:r>
      <w:r w:rsidR="00595A18">
        <w:rPr>
          <w:rFonts w:ascii="Times New Roman" w:hAnsi="Times New Roman" w:cs="Times New Roman"/>
          <w:sz w:val="28"/>
          <w:szCs w:val="28"/>
        </w:rPr>
        <w:t xml:space="preserve"> </w:t>
      </w:r>
      <w:r w:rsidR="00BD7266" w:rsidRPr="00EC2309">
        <w:rPr>
          <w:rFonts w:ascii="Times New Roman" w:hAnsi="Times New Roman" w:cs="Times New Roman"/>
          <w:sz w:val="28"/>
          <w:szCs w:val="28"/>
        </w:rPr>
        <w:t xml:space="preserve">из указанной суммы были выделены денежные средства </w:t>
      </w:r>
      <w:r w:rsidR="00040B69" w:rsidRPr="00EC2309">
        <w:rPr>
          <w:rFonts w:ascii="Times New Roman" w:hAnsi="Times New Roman" w:cs="Times New Roman"/>
          <w:sz w:val="28"/>
          <w:szCs w:val="28"/>
        </w:rPr>
        <w:t xml:space="preserve">(471,72 </w:t>
      </w:r>
      <w:r w:rsidRPr="00EC2309">
        <w:rPr>
          <w:rFonts w:ascii="Times New Roman" w:hAnsi="Times New Roman" w:cs="Times New Roman"/>
          <w:sz w:val="28"/>
          <w:szCs w:val="28"/>
        </w:rPr>
        <w:t>тыс. рублей</w:t>
      </w:r>
      <w:r w:rsidR="00040B69" w:rsidRPr="00EC2309">
        <w:rPr>
          <w:rFonts w:ascii="Times New Roman" w:hAnsi="Times New Roman" w:cs="Times New Roman"/>
          <w:sz w:val="28"/>
          <w:szCs w:val="28"/>
        </w:rPr>
        <w:t>)</w:t>
      </w:r>
      <w:r w:rsidR="00F17FC6" w:rsidRPr="00EC2309">
        <w:rPr>
          <w:rFonts w:ascii="Times New Roman" w:hAnsi="Times New Roman" w:cs="Times New Roman"/>
          <w:sz w:val="28"/>
          <w:szCs w:val="28"/>
        </w:rPr>
        <w:t xml:space="preserve"> на мероприятия не связанные с</w:t>
      </w:r>
      <w:r w:rsidR="00595A18">
        <w:rPr>
          <w:rFonts w:ascii="Times New Roman" w:hAnsi="Times New Roman" w:cs="Times New Roman"/>
          <w:sz w:val="28"/>
          <w:szCs w:val="28"/>
        </w:rPr>
        <w:t xml:space="preserve"> </w:t>
      </w:r>
      <w:r w:rsidR="00842521" w:rsidRPr="00EC23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непредвиденными расходами,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</w:t>
      </w:r>
    </w:p>
    <w:p w:rsidR="00E83B38" w:rsidRPr="00EC2309" w:rsidRDefault="00E83B38" w:rsidP="005A376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3B38" w:rsidRPr="003D11D4" w:rsidRDefault="00E83B38" w:rsidP="00F12F76">
      <w:pPr>
        <w:pStyle w:val="aff0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11D4">
        <w:rPr>
          <w:rFonts w:ascii="Times New Roman" w:hAnsi="Times New Roman"/>
          <w:b/>
          <w:color w:val="000000"/>
          <w:sz w:val="28"/>
          <w:szCs w:val="28"/>
        </w:rPr>
        <w:t>Муниципальный долг и расходы на его обслуживание</w:t>
      </w:r>
    </w:p>
    <w:p w:rsidR="009422FB" w:rsidRPr="00EC2309" w:rsidRDefault="00E83B38" w:rsidP="005A376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Решением </w:t>
      </w:r>
      <w:r w:rsidR="00D6471A" w:rsidRPr="00EC2309">
        <w:rPr>
          <w:rFonts w:ascii="Times New Roman" w:hAnsi="Times New Roman" w:cs="Times New Roman"/>
          <w:color w:val="000000"/>
          <w:sz w:val="28"/>
          <w:szCs w:val="28"/>
        </w:rPr>
        <w:t xml:space="preserve">Районного Совета депутатов </w:t>
      </w:r>
      <w:r w:rsidR="00E568D0" w:rsidRPr="00EC230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568D0" w:rsidRPr="00EC2309">
        <w:rPr>
          <w:rFonts w:ascii="Times New Roman" w:hAnsi="Times New Roman" w:cs="Times New Roman"/>
          <w:sz w:val="28"/>
          <w:szCs w:val="28"/>
        </w:rPr>
        <w:t>19.12.2014 года № 13-3 «О бюджете муниципального образования «Усть-Коксинский район» Республики Алтай на 2015 год и на плановый период 2016 и 2017 годов»</w:t>
      </w:r>
      <w:r w:rsidR="00990C6D"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учетом изменений)</w:t>
      </w:r>
      <w:r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>предельный объем муниципального долга на 201</w:t>
      </w:r>
      <w:r w:rsidR="003F21C2"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C2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установлен в сумме </w:t>
      </w:r>
      <w:r w:rsidR="009422FB" w:rsidRPr="00EC2309">
        <w:rPr>
          <w:rFonts w:ascii="Times New Roman" w:hAnsi="Times New Roman" w:cs="Times New Roman"/>
          <w:sz w:val="28"/>
          <w:szCs w:val="28"/>
        </w:rPr>
        <w:t>3 000,00 тыс. рублей, верхний предел муниципального долга на 1 января 2016 года в сумме 2 000,00 тыс. рублей, в том числе верхний предел муниципального долга по муниципальным гарантиям на 1 января 2016 года в сумме 0 рублей.</w:t>
      </w:r>
    </w:p>
    <w:p w:rsidR="009D43E3" w:rsidRPr="00EC2309" w:rsidRDefault="00F86E21" w:rsidP="005A376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2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первоначальном бюджете н</w:t>
      </w:r>
      <w:r w:rsidR="009D43E3" w:rsidRPr="00EC2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обслуживание муниципального долга</w:t>
      </w:r>
      <w:r w:rsidR="00B04DD8" w:rsidRPr="00EC2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предусмотрено 100</w:t>
      </w:r>
      <w:r w:rsidR="00FB73D2" w:rsidRPr="00EC2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9D43E3" w:rsidRPr="00EC2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B04DD8" w:rsidRPr="00EC2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лей</w:t>
      </w:r>
      <w:r w:rsidRPr="00EC2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 внесением изменений сумма уменьшена до 91,00 тыс. рублей, исполнение составило 90,83 тыс. рублей или 99,8%</w:t>
      </w:r>
      <w:r w:rsidR="009D43E3" w:rsidRPr="00EC2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F21C2" w:rsidRPr="00EC2309" w:rsidRDefault="003F21C2" w:rsidP="005A37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309">
        <w:rPr>
          <w:rFonts w:ascii="Times New Roman" w:hAnsi="Times New Roman" w:cs="Times New Roman"/>
          <w:sz w:val="28"/>
          <w:szCs w:val="28"/>
        </w:rPr>
        <w:t>Бюджетный кредит в сумме 1 000,00 тыс. рублей был погашен в</w:t>
      </w:r>
      <w:r w:rsidR="00E83B38" w:rsidRPr="00EC2309">
        <w:rPr>
          <w:rFonts w:ascii="Times New Roman" w:hAnsi="Times New Roman" w:cs="Times New Roman"/>
          <w:sz w:val="28"/>
          <w:szCs w:val="28"/>
        </w:rPr>
        <w:t xml:space="preserve"> 201</w:t>
      </w:r>
      <w:r w:rsidRPr="00EC2309">
        <w:rPr>
          <w:rFonts w:ascii="Times New Roman" w:hAnsi="Times New Roman" w:cs="Times New Roman"/>
          <w:sz w:val="28"/>
          <w:szCs w:val="28"/>
        </w:rPr>
        <w:t>5</w:t>
      </w:r>
      <w:r w:rsidR="00E83B38" w:rsidRPr="00EC2309">
        <w:rPr>
          <w:rFonts w:ascii="Times New Roman" w:hAnsi="Times New Roman" w:cs="Times New Roman"/>
          <w:sz w:val="28"/>
          <w:szCs w:val="28"/>
        </w:rPr>
        <w:t xml:space="preserve"> год</w:t>
      </w:r>
      <w:r w:rsidRPr="00EC2309">
        <w:rPr>
          <w:rFonts w:ascii="Times New Roman" w:hAnsi="Times New Roman" w:cs="Times New Roman"/>
          <w:sz w:val="28"/>
          <w:szCs w:val="28"/>
        </w:rPr>
        <w:t>у согласно соглашению.</w:t>
      </w:r>
    </w:p>
    <w:p w:rsidR="00E83B38" w:rsidRPr="00EC2309" w:rsidRDefault="00E83B38" w:rsidP="005A3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309">
        <w:rPr>
          <w:rFonts w:ascii="Times New Roman" w:hAnsi="Times New Roman" w:cs="Times New Roman"/>
          <w:sz w:val="28"/>
          <w:szCs w:val="28"/>
        </w:rPr>
        <w:t>Просроченные долговые обязательства по состоянию на 1 января 201</w:t>
      </w:r>
      <w:r w:rsidR="003F21C2" w:rsidRPr="00EC2309">
        <w:rPr>
          <w:rFonts w:ascii="Times New Roman" w:hAnsi="Times New Roman" w:cs="Times New Roman"/>
          <w:sz w:val="28"/>
          <w:szCs w:val="28"/>
        </w:rPr>
        <w:t>6</w:t>
      </w:r>
      <w:r w:rsidRPr="00EC2309">
        <w:rPr>
          <w:rFonts w:ascii="Times New Roman" w:hAnsi="Times New Roman" w:cs="Times New Roman"/>
          <w:sz w:val="28"/>
          <w:szCs w:val="28"/>
        </w:rPr>
        <w:t>года отсутствуют.</w:t>
      </w:r>
    </w:p>
    <w:p w:rsidR="00E83B38" w:rsidRPr="003D11D4" w:rsidRDefault="00E83B38" w:rsidP="00F12F76">
      <w:pPr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11D4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="008D6DDD" w:rsidRPr="003D11D4">
        <w:rPr>
          <w:rFonts w:ascii="Times New Roman" w:hAnsi="Times New Roman"/>
          <w:b/>
          <w:bCs/>
          <w:color w:val="000000"/>
          <w:sz w:val="28"/>
          <w:szCs w:val="28"/>
        </w:rPr>
        <w:t>ыв</w:t>
      </w:r>
      <w:bookmarkStart w:id="2" w:name="_GoBack"/>
      <w:bookmarkEnd w:id="2"/>
      <w:r w:rsidR="008D6DDD" w:rsidRPr="003D11D4">
        <w:rPr>
          <w:rFonts w:ascii="Times New Roman" w:hAnsi="Times New Roman"/>
          <w:b/>
          <w:bCs/>
          <w:color w:val="000000"/>
          <w:sz w:val="28"/>
          <w:szCs w:val="28"/>
        </w:rPr>
        <w:t xml:space="preserve">оды </w:t>
      </w:r>
      <w:r w:rsidR="008412DC" w:rsidRPr="003D11D4">
        <w:rPr>
          <w:rFonts w:ascii="Times New Roman" w:hAnsi="Times New Roman"/>
          <w:b/>
          <w:bCs/>
          <w:color w:val="000000"/>
          <w:sz w:val="28"/>
          <w:szCs w:val="28"/>
        </w:rPr>
        <w:t>и предложения</w:t>
      </w:r>
    </w:p>
    <w:p w:rsidR="009927B3" w:rsidRPr="00EC2309" w:rsidRDefault="009927B3" w:rsidP="009927B3">
      <w:pPr>
        <w:pStyle w:val="af0"/>
        <w:spacing w:after="0"/>
        <w:ind w:firstLine="567"/>
        <w:jc w:val="both"/>
        <w:rPr>
          <w:snapToGrid w:val="0"/>
          <w:sz w:val="28"/>
          <w:szCs w:val="28"/>
        </w:rPr>
      </w:pPr>
      <w:r w:rsidRPr="00EC2309">
        <w:rPr>
          <w:snapToGrid w:val="0"/>
          <w:sz w:val="28"/>
          <w:szCs w:val="28"/>
        </w:rPr>
        <w:t xml:space="preserve">Бюджет </w:t>
      </w:r>
      <w:r w:rsidRPr="00EC2309">
        <w:rPr>
          <w:sz w:val="28"/>
          <w:szCs w:val="28"/>
        </w:rPr>
        <w:t>МО «Усть-Коксинский район» РА</w:t>
      </w:r>
      <w:r w:rsidR="006C3B0A">
        <w:rPr>
          <w:sz w:val="28"/>
          <w:szCs w:val="28"/>
        </w:rPr>
        <w:t xml:space="preserve"> </w:t>
      </w:r>
      <w:r w:rsidRPr="00EC2309">
        <w:rPr>
          <w:snapToGrid w:val="0"/>
          <w:sz w:val="28"/>
          <w:szCs w:val="28"/>
        </w:rPr>
        <w:t xml:space="preserve">за 2015 год исполнен: по доходам в сумме </w:t>
      </w:r>
      <w:r w:rsidR="00CE0AE1" w:rsidRPr="00EC2309">
        <w:rPr>
          <w:snapToGrid w:val="0"/>
          <w:sz w:val="28"/>
          <w:szCs w:val="28"/>
        </w:rPr>
        <w:t>514 124,38</w:t>
      </w:r>
      <w:r w:rsidRPr="00EC2309">
        <w:rPr>
          <w:snapToGrid w:val="0"/>
          <w:sz w:val="28"/>
          <w:szCs w:val="28"/>
        </w:rPr>
        <w:t xml:space="preserve"> тыс. рублей или </w:t>
      </w:r>
      <w:r w:rsidR="00CE0AE1" w:rsidRPr="00EC2309">
        <w:rPr>
          <w:snapToGrid w:val="0"/>
          <w:sz w:val="28"/>
          <w:szCs w:val="28"/>
        </w:rPr>
        <w:t>96,7</w:t>
      </w:r>
      <w:r w:rsidRPr="00EC2309">
        <w:rPr>
          <w:snapToGrid w:val="0"/>
          <w:sz w:val="28"/>
          <w:szCs w:val="28"/>
        </w:rPr>
        <w:t xml:space="preserve">% от утвержденных бюджетных назначений; по расходам в сумме </w:t>
      </w:r>
      <w:r w:rsidR="00CE0AE1" w:rsidRPr="00EC2309">
        <w:rPr>
          <w:snapToGrid w:val="0"/>
          <w:sz w:val="28"/>
          <w:szCs w:val="28"/>
        </w:rPr>
        <w:t>508 928,95</w:t>
      </w:r>
      <w:r w:rsidRPr="00EC2309">
        <w:rPr>
          <w:snapToGrid w:val="0"/>
          <w:sz w:val="28"/>
          <w:szCs w:val="28"/>
        </w:rPr>
        <w:t xml:space="preserve"> тыс. рублей или </w:t>
      </w:r>
      <w:r w:rsidR="00CE0AE1" w:rsidRPr="00EC2309">
        <w:rPr>
          <w:snapToGrid w:val="0"/>
          <w:sz w:val="28"/>
          <w:szCs w:val="28"/>
        </w:rPr>
        <w:t>95</w:t>
      </w:r>
      <w:r w:rsidRPr="00EC2309">
        <w:rPr>
          <w:snapToGrid w:val="0"/>
          <w:sz w:val="28"/>
          <w:szCs w:val="28"/>
        </w:rPr>
        <w:t xml:space="preserve">% от утвержденных бюджетных назначений. </w:t>
      </w:r>
      <w:r w:rsidR="00CE0AE1" w:rsidRPr="00EC2309">
        <w:rPr>
          <w:snapToGrid w:val="0"/>
          <w:sz w:val="28"/>
          <w:szCs w:val="28"/>
        </w:rPr>
        <w:t>Б</w:t>
      </w:r>
      <w:r w:rsidRPr="00EC2309">
        <w:rPr>
          <w:snapToGrid w:val="0"/>
          <w:sz w:val="28"/>
          <w:szCs w:val="28"/>
        </w:rPr>
        <w:t xml:space="preserve">юджет </w:t>
      </w:r>
      <w:r w:rsidR="00CE0AE1" w:rsidRPr="00EC2309">
        <w:rPr>
          <w:sz w:val="28"/>
          <w:szCs w:val="28"/>
        </w:rPr>
        <w:t>МО «Усть-Коксинский район» РА</w:t>
      </w:r>
      <w:r w:rsidR="00CE0AE1" w:rsidRPr="00EC2309">
        <w:rPr>
          <w:snapToGrid w:val="0"/>
          <w:sz w:val="28"/>
          <w:szCs w:val="28"/>
        </w:rPr>
        <w:t xml:space="preserve"> исполнен с профицитом</w:t>
      </w:r>
      <w:r w:rsidRPr="00EC2309">
        <w:rPr>
          <w:snapToGrid w:val="0"/>
          <w:sz w:val="28"/>
          <w:szCs w:val="28"/>
        </w:rPr>
        <w:t xml:space="preserve"> в сумме </w:t>
      </w:r>
      <w:r w:rsidR="00CE0AE1" w:rsidRPr="00EC2309">
        <w:rPr>
          <w:snapToGrid w:val="0"/>
          <w:sz w:val="28"/>
          <w:szCs w:val="28"/>
        </w:rPr>
        <w:t>5 195,43</w:t>
      </w:r>
      <w:r w:rsidRPr="00EC2309">
        <w:rPr>
          <w:snapToGrid w:val="0"/>
          <w:sz w:val="28"/>
          <w:szCs w:val="28"/>
        </w:rPr>
        <w:t xml:space="preserve"> тыс. рублей.</w:t>
      </w:r>
    </w:p>
    <w:p w:rsidR="00CE0AE1" w:rsidRPr="00EC2309" w:rsidRDefault="00CE0AE1" w:rsidP="00CE0AE1">
      <w:pPr>
        <w:pStyle w:val="a7"/>
        <w:spacing w:line="276" w:lineRule="auto"/>
        <w:ind w:firstLine="709"/>
        <w:rPr>
          <w:bCs/>
          <w:sz w:val="28"/>
          <w:szCs w:val="28"/>
        </w:rPr>
      </w:pPr>
      <w:r w:rsidRPr="00EC2309">
        <w:rPr>
          <w:bCs/>
          <w:sz w:val="28"/>
          <w:szCs w:val="28"/>
        </w:rPr>
        <w:t>Отчетность по кассовым поступлениям и выбытиям средств бюджета удовлетворяет требованиям полноты и достоверности отражения по доходам, расходам и источникам финансирования дефицита бюджета.</w:t>
      </w:r>
    </w:p>
    <w:p w:rsidR="009927B3" w:rsidRPr="00EC2309" w:rsidRDefault="009927B3" w:rsidP="009927B3">
      <w:pPr>
        <w:pStyle w:val="af0"/>
        <w:tabs>
          <w:tab w:val="num" w:pos="513"/>
        </w:tabs>
        <w:spacing w:after="0"/>
        <w:ind w:left="-57" w:firstLine="627"/>
        <w:jc w:val="both"/>
        <w:rPr>
          <w:snapToGrid w:val="0"/>
          <w:sz w:val="28"/>
          <w:szCs w:val="28"/>
        </w:rPr>
      </w:pPr>
      <w:r w:rsidRPr="00EC2309">
        <w:rPr>
          <w:snapToGrid w:val="0"/>
          <w:sz w:val="28"/>
          <w:szCs w:val="28"/>
        </w:rPr>
        <w:t>Бюджетная отчетность составлена в соответствии с требованиями, установленными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9927B3" w:rsidRPr="00EC2309" w:rsidRDefault="009927B3" w:rsidP="009927B3">
      <w:pPr>
        <w:autoSpaceDE w:val="0"/>
        <w:autoSpaceDN w:val="0"/>
        <w:adjustRightInd w:val="0"/>
        <w:ind w:firstLine="55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C2309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CE0AE1" w:rsidRPr="00EC2309">
        <w:rPr>
          <w:rFonts w:ascii="Times New Roman" w:hAnsi="Times New Roman" w:cs="Times New Roman"/>
          <w:sz w:val="28"/>
          <w:szCs w:val="28"/>
        </w:rPr>
        <w:t>6</w:t>
      </w:r>
      <w:r w:rsidRPr="00EC2309">
        <w:rPr>
          <w:rFonts w:ascii="Times New Roman" w:hAnsi="Times New Roman" w:cs="Times New Roman"/>
          <w:sz w:val="28"/>
          <w:szCs w:val="28"/>
        </w:rPr>
        <w:t xml:space="preserve"> дебиторская задолженность в сумме </w:t>
      </w:r>
      <w:r w:rsidR="00CE0AE1" w:rsidRPr="00EC2309">
        <w:rPr>
          <w:rFonts w:ascii="Times New Roman" w:hAnsi="Times New Roman" w:cs="Times New Roman"/>
          <w:sz w:val="28"/>
          <w:szCs w:val="28"/>
        </w:rPr>
        <w:t>1 409,98</w:t>
      </w:r>
      <w:r w:rsidRPr="00EC2309">
        <w:rPr>
          <w:rFonts w:ascii="Times New Roman" w:hAnsi="Times New Roman" w:cs="Times New Roman"/>
          <w:sz w:val="28"/>
          <w:szCs w:val="28"/>
        </w:rPr>
        <w:t xml:space="preserve"> тыс. рублей и кредиторская задолженность в сумме </w:t>
      </w:r>
      <w:r w:rsidR="00CE0AE1" w:rsidRPr="00EC2309">
        <w:rPr>
          <w:rFonts w:ascii="Times New Roman" w:hAnsi="Times New Roman" w:cs="Times New Roman"/>
          <w:sz w:val="28"/>
          <w:szCs w:val="28"/>
        </w:rPr>
        <w:t>912,67</w:t>
      </w:r>
      <w:r w:rsidRPr="00EC230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927B3" w:rsidRPr="00EC2309" w:rsidRDefault="009927B3" w:rsidP="009927B3">
      <w:pPr>
        <w:pStyle w:val="af0"/>
        <w:tabs>
          <w:tab w:val="num" w:pos="513"/>
        </w:tabs>
        <w:spacing w:after="0"/>
        <w:ind w:left="-57" w:firstLine="627"/>
        <w:jc w:val="both"/>
        <w:rPr>
          <w:color w:val="000000"/>
          <w:position w:val="2"/>
          <w:sz w:val="28"/>
          <w:szCs w:val="28"/>
        </w:rPr>
      </w:pPr>
      <w:r w:rsidRPr="00EC2309">
        <w:rPr>
          <w:color w:val="000000"/>
          <w:position w:val="2"/>
          <w:sz w:val="28"/>
          <w:szCs w:val="28"/>
        </w:rPr>
        <w:t>При составлении бюджетной отчетности соблюдены контрольные соотношения между показателями форм бюджетной отчетности.</w:t>
      </w:r>
    </w:p>
    <w:p w:rsidR="009927B3" w:rsidRPr="00EC2309" w:rsidRDefault="009927B3" w:rsidP="009927B3">
      <w:pPr>
        <w:pStyle w:val="af0"/>
        <w:tabs>
          <w:tab w:val="num" w:pos="513"/>
        </w:tabs>
        <w:spacing w:after="0"/>
        <w:ind w:left="-57" w:firstLine="627"/>
        <w:jc w:val="both"/>
        <w:rPr>
          <w:color w:val="000000"/>
          <w:position w:val="2"/>
          <w:sz w:val="28"/>
          <w:szCs w:val="28"/>
        </w:rPr>
      </w:pPr>
    </w:p>
    <w:p w:rsidR="009927B3" w:rsidRPr="00EC2309" w:rsidRDefault="009927B3" w:rsidP="009927B3">
      <w:pPr>
        <w:pStyle w:val="21"/>
        <w:spacing w:after="0" w:line="240" w:lineRule="auto"/>
        <w:ind w:firstLine="570"/>
        <w:jc w:val="both"/>
        <w:rPr>
          <w:i/>
          <w:sz w:val="28"/>
          <w:szCs w:val="28"/>
        </w:rPr>
      </w:pPr>
      <w:r w:rsidRPr="00EC2309">
        <w:rPr>
          <w:snapToGrid w:val="0"/>
          <w:sz w:val="28"/>
          <w:szCs w:val="28"/>
        </w:rPr>
        <w:lastRenderedPageBreak/>
        <w:t xml:space="preserve">На основании вышеизложенного, Контрольно </w:t>
      </w:r>
      <w:r w:rsidR="006C3B0A">
        <w:rPr>
          <w:snapToGrid w:val="0"/>
          <w:sz w:val="28"/>
          <w:szCs w:val="28"/>
        </w:rPr>
        <w:t>–</w:t>
      </w:r>
      <w:r w:rsidRPr="00EC2309">
        <w:rPr>
          <w:snapToGrid w:val="0"/>
          <w:sz w:val="28"/>
          <w:szCs w:val="28"/>
        </w:rPr>
        <w:t xml:space="preserve"> счетн</w:t>
      </w:r>
      <w:r w:rsidR="00CE0AE1" w:rsidRPr="00EC2309">
        <w:rPr>
          <w:snapToGrid w:val="0"/>
          <w:sz w:val="28"/>
          <w:szCs w:val="28"/>
        </w:rPr>
        <w:t>ый</w:t>
      </w:r>
      <w:r w:rsidR="006C3B0A">
        <w:rPr>
          <w:snapToGrid w:val="0"/>
          <w:sz w:val="28"/>
          <w:szCs w:val="28"/>
        </w:rPr>
        <w:t xml:space="preserve"> </w:t>
      </w:r>
      <w:r w:rsidR="00CE0AE1" w:rsidRPr="00EC2309">
        <w:rPr>
          <w:snapToGrid w:val="0"/>
          <w:sz w:val="28"/>
          <w:szCs w:val="28"/>
        </w:rPr>
        <w:t>орган МО «Усть-Коксинский район»</w:t>
      </w:r>
      <w:r w:rsidRPr="00EC2309">
        <w:rPr>
          <w:snapToGrid w:val="0"/>
          <w:sz w:val="28"/>
          <w:szCs w:val="28"/>
        </w:rPr>
        <w:t xml:space="preserve"> РА предлагает </w:t>
      </w:r>
      <w:r w:rsidR="00CE0AE1" w:rsidRPr="00EC2309">
        <w:rPr>
          <w:snapToGrid w:val="0"/>
          <w:sz w:val="28"/>
          <w:szCs w:val="28"/>
        </w:rPr>
        <w:t>Совету депутатов</w:t>
      </w:r>
      <w:r w:rsidR="009B46C3">
        <w:rPr>
          <w:snapToGrid w:val="0"/>
          <w:sz w:val="28"/>
          <w:szCs w:val="28"/>
        </w:rPr>
        <w:t xml:space="preserve"> МО «Усть-Коксинский район»</w:t>
      </w:r>
      <w:r w:rsidRPr="00EC2309">
        <w:rPr>
          <w:snapToGrid w:val="0"/>
          <w:sz w:val="28"/>
          <w:szCs w:val="28"/>
        </w:rPr>
        <w:t xml:space="preserve"> принять к рассмотрению заключение на отчет об исполнении бюджета </w:t>
      </w:r>
      <w:r w:rsidR="00CE0AE1" w:rsidRPr="00EC2309">
        <w:rPr>
          <w:sz w:val="28"/>
          <w:szCs w:val="28"/>
        </w:rPr>
        <w:t>МО «Усть-Коксинский район» РА</w:t>
      </w:r>
      <w:r w:rsidRPr="00EC2309">
        <w:rPr>
          <w:snapToGrid w:val="0"/>
          <w:sz w:val="28"/>
          <w:szCs w:val="28"/>
        </w:rPr>
        <w:t xml:space="preserve"> за 201</w:t>
      </w:r>
      <w:r w:rsidR="00CE0AE1" w:rsidRPr="00EC2309">
        <w:rPr>
          <w:snapToGrid w:val="0"/>
          <w:sz w:val="28"/>
          <w:szCs w:val="28"/>
        </w:rPr>
        <w:t>5</w:t>
      </w:r>
      <w:r w:rsidRPr="00EC2309">
        <w:rPr>
          <w:snapToGrid w:val="0"/>
          <w:sz w:val="28"/>
          <w:szCs w:val="28"/>
        </w:rPr>
        <w:t xml:space="preserve"> год.</w:t>
      </w:r>
    </w:p>
    <w:p w:rsidR="009927B3" w:rsidRPr="00EC2309" w:rsidRDefault="009927B3" w:rsidP="005A3764">
      <w:pPr>
        <w:pStyle w:val="a7"/>
        <w:spacing w:line="276" w:lineRule="auto"/>
        <w:ind w:firstLine="709"/>
        <w:rPr>
          <w:bCs/>
          <w:sz w:val="28"/>
          <w:szCs w:val="28"/>
        </w:rPr>
      </w:pPr>
    </w:p>
    <w:p w:rsidR="00194AA2" w:rsidRPr="00EC2309" w:rsidRDefault="00194AA2" w:rsidP="005A3764">
      <w:pPr>
        <w:spacing w:after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194AA2" w:rsidRPr="00EC2309" w:rsidRDefault="00194AA2" w:rsidP="005A3764">
      <w:pPr>
        <w:spacing w:after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194AA2" w:rsidRPr="00EC2309" w:rsidRDefault="00194AA2" w:rsidP="005A3764">
      <w:pPr>
        <w:spacing w:after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F4F09" w:rsidRPr="00EC2309" w:rsidRDefault="00DF4F09" w:rsidP="005A3764">
      <w:pPr>
        <w:spacing w:after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3A2EB4" w:rsidRPr="00EC2309" w:rsidRDefault="00E83B38" w:rsidP="005A37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C2309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="00136654" w:rsidRPr="00EC23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36654" w:rsidRPr="00EC230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30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30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30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3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4F09" w:rsidRPr="00EC2309">
        <w:rPr>
          <w:rFonts w:ascii="Times New Roman" w:hAnsi="Times New Roman" w:cs="Times New Roman"/>
          <w:color w:val="000000"/>
          <w:sz w:val="28"/>
          <w:szCs w:val="28"/>
        </w:rPr>
        <w:t>И.Н. Ташкинова</w:t>
      </w:r>
    </w:p>
    <w:sectPr w:rsidR="003A2EB4" w:rsidRPr="00EC2309" w:rsidSect="00660228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25F" w:rsidRDefault="0078025F" w:rsidP="00156EF3">
      <w:pPr>
        <w:spacing w:after="0" w:line="240" w:lineRule="auto"/>
      </w:pPr>
      <w:r>
        <w:separator/>
      </w:r>
    </w:p>
  </w:endnote>
  <w:endnote w:type="continuationSeparator" w:id="1">
    <w:p w:rsidR="0078025F" w:rsidRDefault="0078025F" w:rsidP="0015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25F" w:rsidRDefault="0078025F" w:rsidP="00156EF3">
      <w:pPr>
        <w:spacing w:after="0" w:line="240" w:lineRule="auto"/>
      </w:pPr>
      <w:r>
        <w:separator/>
      </w:r>
    </w:p>
  </w:footnote>
  <w:footnote w:type="continuationSeparator" w:id="1">
    <w:p w:rsidR="0078025F" w:rsidRDefault="0078025F" w:rsidP="00156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08416"/>
      <w:docPartObj>
        <w:docPartGallery w:val="Page Numbers (Top of Page)"/>
        <w:docPartUnique/>
      </w:docPartObj>
    </w:sdtPr>
    <w:sdtContent>
      <w:p w:rsidR="00CD77B9" w:rsidRDefault="008D286A">
        <w:pPr>
          <w:pStyle w:val="a3"/>
          <w:jc w:val="center"/>
        </w:pPr>
        <w:r>
          <w:fldChar w:fldCharType="begin"/>
        </w:r>
        <w:r w:rsidR="00CD77B9">
          <w:instrText xml:space="preserve"> PAGE   \* MERGEFORMAT </w:instrText>
        </w:r>
        <w:r>
          <w:fldChar w:fldCharType="separate"/>
        </w:r>
        <w:r w:rsidR="00EE556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D77B9" w:rsidRDefault="00CD77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677"/>
    <w:multiLevelType w:val="hybridMultilevel"/>
    <w:tmpl w:val="DD64CA7E"/>
    <w:lvl w:ilvl="0" w:tplc="F6B66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40FBF"/>
    <w:multiLevelType w:val="hybridMultilevel"/>
    <w:tmpl w:val="99886128"/>
    <w:lvl w:ilvl="0" w:tplc="8C00626E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F8191A"/>
    <w:multiLevelType w:val="hybridMultilevel"/>
    <w:tmpl w:val="7DCC70D6"/>
    <w:lvl w:ilvl="0" w:tplc="5FA6DDA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34401"/>
    <w:multiLevelType w:val="hybridMultilevel"/>
    <w:tmpl w:val="4552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6E76E9"/>
    <w:multiLevelType w:val="hybridMultilevel"/>
    <w:tmpl w:val="2CEE2E80"/>
    <w:lvl w:ilvl="0" w:tplc="7772AA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F3576"/>
    <w:multiLevelType w:val="hybridMultilevel"/>
    <w:tmpl w:val="5D528D02"/>
    <w:lvl w:ilvl="0" w:tplc="5FA6D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076CB"/>
    <w:multiLevelType w:val="hybridMultilevel"/>
    <w:tmpl w:val="A97A2A70"/>
    <w:lvl w:ilvl="0" w:tplc="F6B66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D9167F"/>
    <w:multiLevelType w:val="hybridMultilevel"/>
    <w:tmpl w:val="672C8384"/>
    <w:lvl w:ilvl="0" w:tplc="F6B66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34278B"/>
    <w:multiLevelType w:val="hybridMultilevel"/>
    <w:tmpl w:val="46F23368"/>
    <w:lvl w:ilvl="0" w:tplc="28501044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9">
    <w:nsid w:val="3C844153"/>
    <w:multiLevelType w:val="hybridMultilevel"/>
    <w:tmpl w:val="5D863A74"/>
    <w:lvl w:ilvl="0" w:tplc="F6B66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0223AE"/>
    <w:multiLevelType w:val="hybridMultilevel"/>
    <w:tmpl w:val="C5829846"/>
    <w:lvl w:ilvl="0" w:tplc="6DA83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E934D9"/>
    <w:multiLevelType w:val="hybridMultilevel"/>
    <w:tmpl w:val="6CEAECF0"/>
    <w:lvl w:ilvl="0" w:tplc="5FA6DD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4C3F619C"/>
    <w:multiLevelType w:val="hybridMultilevel"/>
    <w:tmpl w:val="D21E52DE"/>
    <w:lvl w:ilvl="0" w:tplc="5FA6DD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2408D1"/>
    <w:multiLevelType w:val="hybridMultilevel"/>
    <w:tmpl w:val="34B67E06"/>
    <w:lvl w:ilvl="0" w:tplc="F6B66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5F4EB0"/>
    <w:multiLevelType w:val="hybridMultilevel"/>
    <w:tmpl w:val="82046722"/>
    <w:lvl w:ilvl="0" w:tplc="D1566E3C">
      <w:start w:val="1"/>
      <w:numFmt w:val="decimal"/>
      <w:lvlText w:val="%1."/>
      <w:lvlJc w:val="left"/>
      <w:pPr>
        <w:ind w:left="908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44C1591"/>
    <w:multiLevelType w:val="hybridMultilevel"/>
    <w:tmpl w:val="FDF2D78A"/>
    <w:lvl w:ilvl="0" w:tplc="5FA6DD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9855E09"/>
    <w:multiLevelType w:val="hybridMultilevel"/>
    <w:tmpl w:val="7644968E"/>
    <w:lvl w:ilvl="0" w:tplc="5FA6DDA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DE08A2"/>
    <w:multiLevelType w:val="hybridMultilevel"/>
    <w:tmpl w:val="A97A2A70"/>
    <w:lvl w:ilvl="0" w:tplc="F6B66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423C3D"/>
    <w:multiLevelType w:val="hybridMultilevel"/>
    <w:tmpl w:val="3C7E0C8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757F5A37"/>
    <w:multiLevelType w:val="hybridMultilevel"/>
    <w:tmpl w:val="B6649054"/>
    <w:lvl w:ilvl="0" w:tplc="F6B66E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</w:num>
  <w:num w:numId="8">
    <w:abstractNumId w:val="1"/>
  </w:num>
  <w:num w:numId="9">
    <w:abstractNumId w:val="9"/>
  </w:num>
  <w:num w:numId="10">
    <w:abstractNumId w:val="6"/>
  </w:num>
  <w:num w:numId="11">
    <w:abstractNumId w:val="17"/>
  </w:num>
  <w:num w:numId="12">
    <w:abstractNumId w:val="0"/>
  </w:num>
  <w:num w:numId="13">
    <w:abstractNumId w:val="7"/>
  </w:num>
  <w:num w:numId="14">
    <w:abstractNumId w:val="13"/>
  </w:num>
  <w:num w:numId="15">
    <w:abstractNumId w:val="19"/>
  </w:num>
  <w:num w:numId="16">
    <w:abstractNumId w:val="8"/>
  </w:num>
  <w:num w:numId="17">
    <w:abstractNumId w:val="10"/>
  </w:num>
  <w:num w:numId="18">
    <w:abstractNumId w:val="18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6B67"/>
    <w:rsid w:val="00001242"/>
    <w:rsid w:val="000023A1"/>
    <w:rsid w:val="0003100C"/>
    <w:rsid w:val="00037C7B"/>
    <w:rsid w:val="00040853"/>
    <w:rsid w:val="00040B69"/>
    <w:rsid w:val="00043323"/>
    <w:rsid w:val="00052709"/>
    <w:rsid w:val="00063CF0"/>
    <w:rsid w:val="00083A5E"/>
    <w:rsid w:val="00083CBF"/>
    <w:rsid w:val="00084713"/>
    <w:rsid w:val="00090083"/>
    <w:rsid w:val="00090A35"/>
    <w:rsid w:val="00093D3C"/>
    <w:rsid w:val="00093D4C"/>
    <w:rsid w:val="000B2511"/>
    <w:rsid w:val="000C0C69"/>
    <w:rsid w:val="000D0A78"/>
    <w:rsid w:val="000F3193"/>
    <w:rsid w:val="000F40AE"/>
    <w:rsid w:val="0010239A"/>
    <w:rsid w:val="001065E2"/>
    <w:rsid w:val="00111B5E"/>
    <w:rsid w:val="00113D7F"/>
    <w:rsid w:val="00134D7E"/>
    <w:rsid w:val="0013550D"/>
    <w:rsid w:val="00136654"/>
    <w:rsid w:val="00152888"/>
    <w:rsid w:val="00156EF3"/>
    <w:rsid w:val="00160A5D"/>
    <w:rsid w:val="00172A65"/>
    <w:rsid w:val="001879E3"/>
    <w:rsid w:val="00190E32"/>
    <w:rsid w:val="00194AA2"/>
    <w:rsid w:val="00194D8C"/>
    <w:rsid w:val="001A07CF"/>
    <w:rsid w:val="001B66C7"/>
    <w:rsid w:val="001B7D6F"/>
    <w:rsid w:val="001C4024"/>
    <w:rsid w:val="001C4780"/>
    <w:rsid w:val="001E11E6"/>
    <w:rsid w:val="001E2160"/>
    <w:rsid w:val="001E4B15"/>
    <w:rsid w:val="001F3F2A"/>
    <w:rsid w:val="001F4858"/>
    <w:rsid w:val="00204BF2"/>
    <w:rsid w:val="00214EA7"/>
    <w:rsid w:val="00216536"/>
    <w:rsid w:val="0022003A"/>
    <w:rsid w:val="0025213B"/>
    <w:rsid w:val="00256287"/>
    <w:rsid w:val="00257E58"/>
    <w:rsid w:val="00260E26"/>
    <w:rsid w:val="0026734E"/>
    <w:rsid w:val="00272908"/>
    <w:rsid w:val="00277B10"/>
    <w:rsid w:val="00281C27"/>
    <w:rsid w:val="00296309"/>
    <w:rsid w:val="002C2248"/>
    <w:rsid w:val="002D6147"/>
    <w:rsid w:val="002D6BE1"/>
    <w:rsid w:val="002D7091"/>
    <w:rsid w:val="002E1B30"/>
    <w:rsid w:val="002E3B92"/>
    <w:rsid w:val="002E5F2D"/>
    <w:rsid w:val="002E7BA7"/>
    <w:rsid w:val="00317518"/>
    <w:rsid w:val="00322625"/>
    <w:rsid w:val="00331CBE"/>
    <w:rsid w:val="003332AC"/>
    <w:rsid w:val="0033662F"/>
    <w:rsid w:val="0034270F"/>
    <w:rsid w:val="00343C93"/>
    <w:rsid w:val="00356CB7"/>
    <w:rsid w:val="00357733"/>
    <w:rsid w:val="003711CE"/>
    <w:rsid w:val="00380D00"/>
    <w:rsid w:val="00384F78"/>
    <w:rsid w:val="00385220"/>
    <w:rsid w:val="00392A92"/>
    <w:rsid w:val="003947DF"/>
    <w:rsid w:val="00395B33"/>
    <w:rsid w:val="003A2EB4"/>
    <w:rsid w:val="003D11D4"/>
    <w:rsid w:val="003D2F68"/>
    <w:rsid w:val="003D5E8F"/>
    <w:rsid w:val="003E34F8"/>
    <w:rsid w:val="003E51C8"/>
    <w:rsid w:val="003E7339"/>
    <w:rsid w:val="003F21C2"/>
    <w:rsid w:val="00401ED0"/>
    <w:rsid w:val="0040316C"/>
    <w:rsid w:val="00403B8A"/>
    <w:rsid w:val="004104B0"/>
    <w:rsid w:val="004137E7"/>
    <w:rsid w:val="00415A4C"/>
    <w:rsid w:val="00422F52"/>
    <w:rsid w:val="00430984"/>
    <w:rsid w:val="0043602A"/>
    <w:rsid w:val="0044330C"/>
    <w:rsid w:val="00444E77"/>
    <w:rsid w:val="00464405"/>
    <w:rsid w:val="00475F4F"/>
    <w:rsid w:val="004775FE"/>
    <w:rsid w:val="00487E86"/>
    <w:rsid w:val="0049599C"/>
    <w:rsid w:val="004B6EAC"/>
    <w:rsid w:val="004D3D4B"/>
    <w:rsid w:val="004D57A8"/>
    <w:rsid w:val="004D61DC"/>
    <w:rsid w:val="004D698D"/>
    <w:rsid w:val="004E7F8B"/>
    <w:rsid w:val="004F460A"/>
    <w:rsid w:val="005023AE"/>
    <w:rsid w:val="00525CCB"/>
    <w:rsid w:val="00527710"/>
    <w:rsid w:val="00532894"/>
    <w:rsid w:val="0054111C"/>
    <w:rsid w:val="0054295C"/>
    <w:rsid w:val="0057437E"/>
    <w:rsid w:val="00575006"/>
    <w:rsid w:val="00587770"/>
    <w:rsid w:val="00593EE7"/>
    <w:rsid w:val="005942F4"/>
    <w:rsid w:val="005947B0"/>
    <w:rsid w:val="00595A18"/>
    <w:rsid w:val="005A3764"/>
    <w:rsid w:val="005A5852"/>
    <w:rsid w:val="005A7D24"/>
    <w:rsid w:val="005B5592"/>
    <w:rsid w:val="005B771B"/>
    <w:rsid w:val="005C183F"/>
    <w:rsid w:val="005C1EB8"/>
    <w:rsid w:val="005C3A48"/>
    <w:rsid w:val="005C6B67"/>
    <w:rsid w:val="005D493E"/>
    <w:rsid w:val="005E38C9"/>
    <w:rsid w:val="005E4B1B"/>
    <w:rsid w:val="005E4C15"/>
    <w:rsid w:val="005E7C96"/>
    <w:rsid w:val="005F2485"/>
    <w:rsid w:val="00616712"/>
    <w:rsid w:val="00623BC5"/>
    <w:rsid w:val="00630A5B"/>
    <w:rsid w:val="00653BCA"/>
    <w:rsid w:val="006560E4"/>
    <w:rsid w:val="00660228"/>
    <w:rsid w:val="006606AC"/>
    <w:rsid w:val="00661BD4"/>
    <w:rsid w:val="00675E1A"/>
    <w:rsid w:val="00677775"/>
    <w:rsid w:val="0068067F"/>
    <w:rsid w:val="00682BD8"/>
    <w:rsid w:val="00690677"/>
    <w:rsid w:val="0069144B"/>
    <w:rsid w:val="006929C0"/>
    <w:rsid w:val="006B07CD"/>
    <w:rsid w:val="006B0AEC"/>
    <w:rsid w:val="006B2495"/>
    <w:rsid w:val="006B32B8"/>
    <w:rsid w:val="006B7E6F"/>
    <w:rsid w:val="006C2EE6"/>
    <w:rsid w:val="006C3B0A"/>
    <w:rsid w:val="006C55B2"/>
    <w:rsid w:val="006E55C4"/>
    <w:rsid w:val="007065E7"/>
    <w:rsid w:val="00723B5D"/>
    <w:rsid w:val="007567A4"/>
    <w:rsid w:val="007674F5"/>
    <w:rsid w:val="00767978"/>
    <w:rsid w:val="00771F43"/>
    <w:rsid w:val="00772702"/>
    <w:rsid w:val="0078025F"/>
    <w:rsid w:val="00797E43"/>
    <w:rsid w:val="007A1F5A"/>
    <w:rsid w:val="007A2586"/>
    <w:rsid w:val="007A6EF6"/>
    <w:rsid w:val="007A7996"/>
    <w:rsid w:val="007B777A"/>
    <w:rsid w:val="007D3F7B"/>
    <w:rsid w:val="007E2B19"/>
    <w:rsid w:val="007E3F8F"/>
    <w:rsid w:val="007E5084"/>
    <w:rsid w:val="007F58F6"/>
    <w:rsid w:val="008036BA"/>
    <w:rsid w:val="00810028"/>
    <w:rsid w:val="00812C36"/>
    <w:rsid w:val="00814EDA"/>
    <w:rsid w:val="00817C2F"/>
    <w:rsid w:val="008220FA"/>
    <w:rsid w:val="00830BCB"/>
    <w:rsid w:val="008333B1"/>
    <w:rsid w:val="008412DC"/>
    <w:rsid w:val="00841DE7"/>
    <w:rsid w:val="00842521"/>
    <w:rsid w:val="00842B21"/>
    <w:rsid w:val="008450DA"/>
    <w:rsid w:val="00861A34"/>
    <w:rsid w:val="008650E1"/>
    <w:rsid w:val="0088148C"/>
    <w:rsid w:val="00883A28"/>
    <w:rsid w:val="00896123"/>
    <w:rsid w:val="008A2595"/>
    <w:rsid w:val="008A5D61"/>
    <w:rsid w:val="008B7EE0"/>
    <w:rsid w:val="008C5541"/>
    <w:rsid w:val="008D286A"/>
    <w:rsid w:val="008D463F"/>
    <w:rsid w:val="008D58A8"/>
    <w:rsid w:val="008D6DDD"/>
    <w:rsid w:val="008E5F1C"/>
    <w:rsid w:val="008F2A78"/>
    <w:rsid w:val="008F3A89"/>
    <w:rsid w:val="00900854"/>
    <w:rsid w:val="00901917"/>
    <w:rsid w:val="00902E09"/>
    <w:rsid w:val="00905024"/>
    <w:rsid w:val="00907EC9"/>
    <w:rsid w:val="009156AD"/>
    <w:rsid w:val="00916179"/>
    <w:rsid w:val="00933045"/>
    <w:rsid w:val="009422FB"/>
    <w:rsid w:val="009613CA"/>
    <w:rsid w:val="009616E7"/>
    <w:rsid w:val="00962239"/>
    <w:rsid w:val="00970C85"/>
    <w:rsid w:val="00976701"/>
    <w:rsid w:val="009776D9"/>
    <w:rsid w:val="0098456D"/>
    <w:rsid w:val="0098636C"/>
    <w:rsid w:val="00990C6D"/>
    <w:rsid w:val="009923F5"/>
    <w:rsid w:val="009927B3"/>
    <w:rsid w:val="00992EBB"/>
    <w:rsid w:val="00993707"/>
    <w:rsid w:val="009A7AC4"/>
    <w:rsid w:val="009B46C3"/>
    <w:rsid w:val="009B5361"/>
    <w:rsid w:val="009C31E9"/>
    <w:rsid w:val="009C6F40"/>
    <w:rsid w:val="009D43E3"/>
    <w:rsid w:val="009D5B8D"/>
    <w:rsid w:val="009E0216"/>
    <w:rsid w:val="009E3087"/>
    <w:rsid w:val="009E6008"/>
    <w:rsid w:val="00A02B03"/>
    <w:rsid w:val="00A05D3D"/>
    <w:rsid w:val="00A1238D"/>
    <w:rsid w:val="00A1404D"/>
    <w:rsid w:val="00A16ADE"/>
    <w:rsid w:val="00A21FBF"/>
    <w:rsid w:val="00A47253"/>
    <w:rsid w:val="00A71AA2"/>
    <w:rsid w:val="00A73ECB"/>
    <w:rsid w:val="00A76BC0"/>
    <w:rsid w:val="00A9541F"/>
    <w:rsid w:val="00AA07DE"/>
    <w:rsid w:val="00AA0D82"/>
    <w:rsid w:val="00AA55D7"/>
    <w:rsid w:val="00AB54A2"/>
    <w:rsid w:val="00AB759F"/>
    <w:rsid w:val="00AC0D5B"/>
    <w:rsid w:val="00AC69E5"/>
    <w:rsid w:val="00B040FC"/>
    <w:rsid w:val="00B04DD8"/>
    <w:rsid w:val="00B065FA"/>
    <w:rsid w:val="00B07FE3"/>
    <w:rsid w:val="00B11906"/>
    <w:rsid w:val="00B2033E"/>
    <w:rsid w:val="00B208C7"/>
    <w:rsid w:val="00B21741"/>
    <w:rsid w:val="00B27378"/>
    <w:rsid w:val="00B308A1"/>
    <w:rsid w:val="00B31355"/>
    <w:rsid w:val="00B3197B"/>
    <w:rsid w:val="00B33FF1"/>
    <w:rsid w:val="00B363E3"/>
    <w:rsid w:val="00B51CF3"/>
    <w:rsid w:val="00B54503"/>
    <w:rsid w:val="00B56218"/>
    <w:rsid w:val="00B673AD"/>
    <w:rsid w:val="00B752E4"/>
    <w:rsid w:val="00B87867"/>
    <w:rsid w:val="00B90707"/>
    <w:rsid w:val="00B91AAA"/>
    <w:rsid w:val="00B97269"/>
    <w:rsid w:val="00BB0612"/>
    <w:rsid w:val="00BC12D0"/>
    <w:rsid w:val="00BD28BE"/>
    <w:rsid w:val="00BD58CF"/>
    <w:rsid w:val="00BD7266"/>
    <w:rsid w:val="00BE2F97"/>
    <w:rsid w:val="00BF7B36"/>
    <w:rsid w:val="00C0249C"/>
    <w:rsid w:val="00C172A7"/>
    <w:rsid w:val="00C21415"/>
    <w:rsid w:val="00C302CA"/>
    <w:rsid w:val="00C304BE"/>
    <w:rsid w:val="00C35C53"/>
    <w:rsid w:val="00C37528"/>
    <w:rsid w:val="00C412E5"/>
    <w:rsid w:val="00C440C3"/>
    <w:rsid w:val="00C44577"/>
    <w:rsid w:val="00C52E1F"/>
    <w:rsid w:val="00C531D6"/>
    <w:rsid w:val="00C57543"/>
    <w:rsid w:val="00C60557"/>
    <w:rsid w:val="00C6081F"/>
    <w:rsid w:val="00C60FDD"/>
    <w:rsid w:val="00C80672"/>
    <w:rsid w:val="00C86295"/>
    <w:rsid w:val="00C86C94"/>
    <w:rsid w:val="00CB0548"/>
    <w:rsid w:val="00CB68D3"/>
    <w:rsid w:val="00CC30B4"/>
    <w:rsid w:val="00CC53E5"/>
    <w:rsid w:val="00CC546C"/>
    <w:rsid w:val="00CC7C53"/>
    <w:rsid w:val="00CD54B2"/>
    <w:rsid w:val="00CD77B9"/>
    <w:rsid w:val="00CE0AE1"/>
    <w:rsid w:val="00CE6AD5"/>
    <w:rsid w:val="00CF2368"/>
    <w:rsid w:val="00CF6200"/>
    <w:rsid w:val="00CF6882"/>
    <w:rsid w:val="00CF6F78"/>
    <w:rsid w:val="00D02133"/>
    <w:rsid w:val="00D02D5F"/>
    <w:rsid w:val="00D1166A"/>
    <w:rsid w:val="00D20C53"/>
    <w:rsid w:val="00D26568"/>
    <w:rsid w:val="00D3054D"/>
    <w:rsid w:val="00D33676"/>
    <w:rsid w:val="00D33804"/>
    <w:rsid w:val="00D3439A"/>
    <w:rsid w:val="00D57331"/>
    <w:rsid w:val="00D61F60"/>
    <w:rsid w:val="00D6471A"/>
    <w:rsid w:val="00D65AD3"/>
    <w:rsid w:val="00D66DC7"/>
    <w:rsid w:val="00D76F00"/>
    <w:rsid w:val="00D821BB"/>
    <w:rsid w:val="00D85F13"/>
    <w:rsid w:val="00D90FFD"/>
    <w:rsid w:val="00D96FCA"/>
    <w:rsid w:val="00DA3A9F"/>
    <w:rsid w:val="00DA42C1"/>
    <w:rsid w:val="00DB1A4F"/>
    <w:rsid w:val="00DB4D17"/>
    <w:rsid w:val="00DD4D26"/>
    <w:rsid w:val="00DD5B53"/>
    <w:rsid w:val="00DD5FD3"/>
    <w:rsid w:val="00DD69BD"/>
    <w:rsid w:val="00DE1730"/>
    <w:rsid w:val="00DF4F09"/>
    <w:rsid w:val="00DF6009"/>
    <w:rsid w:val="00E10A39"/>
    <w:rsid w:val="00E1474A"/>
    <w:rsid w:val="00E172ED"/>
    <w:rsid w:val="00E32D0A"/>
    <w:rsid w:val="00E35582"/>
    <w:rsid w:val="00E366E6"/>
    <w:rsid w:val="00E438FD"/>
    <w:rsid w:val="00E45A71"/>
    <w:rsid w:val="00E50A36"/>
    <w:rsid w:val="00E547CB"/>
    <w:rsid w:val="00E568D0"/>
    <w:rsid w:val="00E62B0B"/>
    <w:rsid w:val="00E6361B"/>
    <w:rsid w:val="00E7108C"/>
    <w:rsid w:val="00E76D30"/>
    <w:rsid w:val="00E83B38"/>
    <w:rsid w:val="00E944F5"/>
    <w:rsid w:val="00EA0A62"/>
    <w:rsid w:val="00EA4D5C"/>
    <w:rsid w:val="00EC1203"/>
    <w:rsid w:val="00EC2309"/>
    <w:rsid w:val="00EC3758"/>
    <w:rsid w:val="00EC4B5B"/>
    <w:rsid w:val="00EC4C73"/>
    <w:rsid w:val="00EC7C20"/>
    <w:rsid w:val="00ED6A1D"/>
    <w:rsid w:val="00EE556B"/>
    <w:rsid w:val="00EF2809"/>
    <w:rsid w:val="00EF695C"/>
    <w:rsid w:val="00F000F0"/>
    <w:rsid w:val="00F103A0"/>
    <w:rsid w:val="00F12F76"/>
    <w:rsid w:val="00F17FC6"/>
    <w:rsid w:val="00F2271B"/>
    <w:rsid w:val="00F2564B"/>
    <w:rsid w:val="00F2791D"/>
    <w:rsid w:val="00F30C9B"/>
    <w:rsid w:val="00F4771C"/>
    <w:rsid w:val="00F537C5"/>
    <w:rsid w:val="00F70535"/>
    <w:rsid w:val="00F725FD"/>
    <w:rsid w:val="00F8287E"/>
    <w:rsid w:val="00F8591F"/>
    <w:rsid w:val="00F86E21"/>
    <w:rsid w:val="00F90A8C"/>
    <w:rsid w:val="00F91509"/>
    <w:rsid w:val="00F9581D"/>
    <w:rsid w:val="00F96519"/>
    <w:rsid w:val="00F975FD"/>
    <w:rsid w:val="00FB0A3B"/>
    <w:rsid w:val="00FB1E2E"/>
    <w:rsid w:val="00FB458B"/>
    <w:rsid w:val="00FB73D2"/>
    <w:rsid w:val="00FC1B52"/>
    <w:rsid w:val="00FC2A16"/>
    <w:rsid w:val="00FC63C2"/>
    <w:rsid w:val="00FD5541"/>
    <w:rsid w:val="00FD68B8"/>
    <w:rsid w:val="00FE4221"/>
    <w:rsid w:val="00FF1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92A92"/>
  </w:style>
  <w:style w:type="paragraph" w:styleId="1">
    <w:name w:val="heading 1"/>
    <w:basedOn w:val="a"/>
    <w:next w:val="a"/>
    <w:link w:val="10"/>
    <w:qFormat/>
    <w:rsid w:val="00E83B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83B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83B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83B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83B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83B3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E83B3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83B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83B3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B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C6B6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5C6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3B3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83B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83B3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83B3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83B3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83B3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E83B3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83B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83B38"/>
    <w:rPr>
      <w:rFonts w:ascii="Arial" w:eastAsia="Times New Roman" w:hAnsi="Arial" w:cs="Arial"/>
    </w:rPr>
  </w:style>
  <w:style w:type="character" w:styleId="a6">
    <w:name w:val="Hyperlink"/>
    <w:basedOn w:val="a0"/>
    <w:semiHidden/>
    <w:unhideWhenUsed/>
    <w:rsid w:val="00E83B38"/>
    <w:rPr>
      <w:color w:val="000080"/>
      <w:u w:val="single"/>
    </w:rPr>
  </w:style>
  <w:style w:type="paragraph" w:styleId="a7">
    <w:name w:val="Normal (Web)"/>
    <w:basedOn w:val="a"/>
    <w:unhideWhenUsed/>
    <w:rsid w:val="00E83B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semiHidden/>
    <w:unhideWhenUsed/>
    <w:qFormat/>
    <w:rsid w:val="00E8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unhideWhenUsed/>
    <w:rsid w:val="00E83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83B3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nhideWhenUsed/>
    <w:rsid w:val="00E83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E83B38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концевой сноски Знак"/>
    <w:basedOn w:val="a0"/>
    <w:link w:val="ad"/>
    <w:semiHidden/>
    <w:rsid w:val="00E83B38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endnote text"/>
    <w:basedOn w:val="a"/>
    <w:link w:val="ac"/>
    <w:semiHidden/>
    <w:unhideWhenUsed/>
    <w:rsid w:val="00E83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E83B38"/>
    <w:rPr>
      <w:sz w:val="20"/>
      <w:szCs w:val="20"/>
    </w:rPr>
  </w:style>
  <w:style w:type="paragraph" w:styleId="ae">
    <w:name w:val="Title"/>
    <w:basedOn w:val="a"/>
    <w:link w:val="af"/>
    <w:qFormat/>
    <w:rsid w:val="00E83B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f">
    <w:name w:val="Название Знак"/>
    <w:basedOn w:val="a0"/>
    <w:link w:val="ae"/>
    <w:rsid w:val="00E83B38"/>
    <w:rPr>
      <w:rFonts w:ascii="Times New Roman" w:eastAsia="Times New Roman" w:hAnsi="Times New Roman" w:cs="Times New Roman"/>
      <w:b/>
      <w:sz w:val="48"/>
      <w:szCs w:val="20"/>
    </w:rPr>
  </w:style>
  <w:style w:type="paragraph" w:styleId="af0">
    <w:name w:val="Body Text"/>
    <w:basedOn w:val="a"/>
    <w:link w:val="af1"/>
    <w:unhideWhenUsed/>
    <w:rsid w:val="00E83B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E83B38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"/>
    <w:basedOn w:val="a0"/>
    <w:link w:val="af3"/>
    <w:locked/>
    <w:rsid w:val="00E83B38"/>
    <w:rPr>
      <w:sz w:val="28"/>
      <w:szCs w:val="24"/>
    </w:rPr>
  </w:style>
  <w:style w:type="paragraph" w:styleId="af3">
    <w:name w:val="Body Text Indent"/>
    <w:aliases w:val="Основной текст 1,Нумерованный список !!"/>
    <w:basedOn w:val="a"/>
    <w:link w:val="af2"/>
    <w:unhideWhenUsed/>
    <w:rsid w:val="00E83B38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"/>
    <w:basedOn w:val="a0"/>
    <w:semiHidden/>
    <w:rsid w:val="00E83B38"/>
  </w:style>
  <w:style w:type="paragraph" w:styleId="af4">
    <w:name w:val="Subtitle"/>
    <w:basedOn w:val="a"/>
    <w:link w:val="af5"/>
    <w:qFormat/>
    <w:rsid w:val="00E83B3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f5">
    <w:name w:val="Подзаголовок Знак"/>
    <w:basedOn w:val="a0"/>
    <w:link w:val="af4"/>
    <w:rsid w:val="00E83B38"/>
    <w:rPr>
      <w:rFonts w:ascii="Times New Roman" w:eastAsia="Times New Roman" w:hAnsi="Times New Roman" w:cs="Times New Roman"/>
      <w:sz w:val="36"/>
      <w:szCs w:val="24"/>
    </w:rPr>
  </w:style>
  <w:style w:type="character" w:customStyle="1" w:styleId="af6">
    <w:name w:val="Красная строка Знак"/>
    <w:basedOn w:val="af1"/>
    <w:link w:val="af7"/>
    <w:semiHidden/>
    <w:rsid w:val="00E83B3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First Indent"/>
    <w:basedOn w:val="af0"/>
    <w:link w:val="af6"/>
    <w:semiHidden/>
    <w:unhideWhenUsed/>
    <w:rsid w:val="00E83B38"/>
    <w:pPr>
      <w:ind w:firstLine="210"/>
    </w:pPr>
  </w:style>
  <w:style w:type="character" w:customStyle="1" w:styleId="14">
    <w:name w:val="Красная строка Знак1"/>
    <w:basedOn w:val="af1"/>
    <w:uiPriority w:val="99"/>
    <w:semiHidden/>
    <w:rsid w:val="00E83B3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E83B3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E83B38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E83B38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E83B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E83B38"/>
    <w:rPr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E83B3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E83B38"/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semiHidden/>
    <w:rsid w:val="00E83B38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E83B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E83B38"/>
    <w:rPr>
      <w:sz w:val="16"/>
      <w:szCs w:val="16"/>
    </w:rPr>
  </w:style>
  <w:style w:type="character" w:customStyle="1" w:styleId="af8">
    <w:name w:val="Схема документа Знак"/>
    <w:basedOn w:val="a0"/>
    <w:link w:val="af9"/>
    <w:semiHidden/>
    <w:rsid w:val="00E83B3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semiHidden/>
    <w:unhideWhenUsed/>
    <w:rsid w:val="00E83B3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5">
    <w:name w:val="Схема документа Знак1"/>
    <w:basedOn w:val="a0"/>
    <w:uiPriority w:val="99"/>
    <w:semiHidden/>
    <w:rsid w:val="00E83B38"/>
    <w:rPr>
      <w:rFonts w:ascii="Tahoma" w:hAnsi="Tahoma" w:cs="Tahoma"/>
      <w:sz w:val="16"/>
      <w:szCs w:val="16"/>
    </w:rPr>
  </w:style>
  <w:style w:type="paragraph" w:styleId="afa">
    <w:name w:val="Plain Text"/>
    <w:basedOn w:val="a"/>
    <w:link w:val="afb"/>
    <w:semiHidden/>
    <w:unhideWhenUsed/>
    <w:rsid w:val="00E83B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E83B38"/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выноски Знак"/>
    <w:basedOn w:val="a0"/>
    <w:link w:val="afd"/>
    <w:semiHidden/>
    <w:rsid w:val="00E83B38"/>
    <w:rPr>
      <w:rFonts w:ascii="Tahoma" w:eastAsia="Times New Roman" w:hAnsi="Tahoma" w:cs="Tahoma"/>
      <w:sz w:val="16"/>
      <w:szCs w:val="16"/>
    </w:rPr>
  </w:style>
  <w:style w:type="paragraph" w:styleId="afd">
    <w:name w:val="Balloon Text"/>
    <w:basedOn w:val="a"/>
    <w:link w:val="afc"/>
    <w:semiHidden/>
    <w:unhideWhenUsed/>
    <w:rsid w:val="00E83B3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E83B38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basedOn w:val="a0"/>
    <w:link w:val="aff"/>
    <w:locked/>
    <w:rsid w:val="00E83B38"/>
    <w:rPr>
      <w:rFonts w:ascii="Calibri" w:hAnsi="Calibri"/>
      <w:lang w:eastAsia="en-US"/>
    </w:rPr>
  </w:style>
  <w:style w:type="paragraph" w:styleId="aff">
    <w:name w:val="No Spacing"/>
    <w:link w:val="afe"/>
    <w:uiPriority w:val="1"/>
    <w:qFormat/>
    <w:rsid w:val="00E83B38"/>
    <w:pPr>
      <w:spacing w:after="0" w:line="240" w:lineRule="auto"/>
    </w:pPr>
    <w:rPr>
      <w:rFonts w:ascii="Calibri" w:hAnsi="Calibri"/>
      <w:lang w:eastAsia="en-US"/>
    </w:rPr>
  </w:style>
  <w:style w:type="paragraph" w:styleId="aff0">
    <w:name w:val="List Paragraph"/>
    <w:basedOn w:val="a"/>
    <w:uiPriority w:val="34"/>
    <w:qFormat/>
    <w:rsid w:val="00E83B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f1">
    <w:name w:val="TOC Heading"/>
    <w:basedOn w:val="1"/>
    <w:next w:val="a"/>
    <w:unhideWhenUsed/>
    <w:qFormat/>
    <w:rsid w:val="00E83B3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--">
    <w:name w:val="- СТРАНИЦА -"/>
    <w:rsid w:val="00E83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E83B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Cell">
    <w:name w:val="ConsPlusCell Знак"/>
    <w:basedOn w:val="a0"/>
    <w:link w:val="ConsPlusCell0"/>
    <w:locked/>
    <w:rsid w:val="00E83B38"/>
    <w:rPr>
      <w:rFonts w:ascii="Arial" w:hAnsi="Arial" w:cs="Arial"/>
    </w:rPr>
  </w:style>
  <w:style w:type="paragraph" w:customStyle="1" w:styleId="ConsPlusCell0">
    <w:name w:val="ConsPlusCell"/>
    <w:link w:val="ConsPlusCell"/>
    <w:rsid w:val="00E83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3B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83B3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">
    <w:name w:val="_BODY"/>
    <w:basedOn w:val="a"/>
    <w:rsid w:val="00E83B38"/>
    <w:pPr>
      <w:widowControl w:val="0"/>
      <w:overflowPunct w:val="0"/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 w:cs="Times New Roman"/>
      <w:color w:val="000000"/>
      <w:kern w:val="20"/>
      <w:sz w:val="26"/>
      <w:szCs w:val="20"/>
    </w:rPr>
  </w:style>
  <w:style w:type="paragraph" w:customStyle="1" w:styleId="ConsNonformat">
    <w:name w:val="ConsNonformat"/>
    <w:rsid w:val="00E83B3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</w:rPr>
  </w:style>
  <w:style w:type="paragraph" w:customStyle="1" w:styleId="17">
    <w:name w:val="Обычный1"/>
    <w:rsid w:val="00E83B3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83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2">
    <w:name w:val="Знак"/>
    <w:basedOn w:val="a"/>
    <w:rsid w:val="00E83B38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"/>
    <w:rsid w:val="00E83B3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E83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R1">
    <w:name w:val="FR1"/>
    <w:rsid w:val="00E83B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harChar4">
    <w:name w:val="Char Char4 Знак Знак Знак"/>
    <w:basedOn w:val="a"/>
    <w:rsid w:val="00E83B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4">
    <w:name w:val="Strong"/>
    <w:basedOn w:val="a0"/>
    <w:uiPriority w:val="22"/>
    <w:qFormat/>
    <w:rsid w:val="00E83B38"/>
    <w:rPr>
      <w:b/>
      <w:bCs/>
    </w:rPr>
  </w:style>
  <w:style w:type="table" w:customStyle="1" w:styleId="-11">
    <w:name w:val="Светлая сетка - Акцент 11"/>
    <w:basedOn w:val="a1"/>
    <w:uiPriority w:val="62"/>
    <w:rsid w:val="00E83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ff5">
    <w:name w:val="Гипертекстовая ссылка"/>
    <w:basedOn w:val="a0"/>
    <w:uiPriority w:val="99"/>
    <w:rsid w:val="00CB0548"/>
    <w:rPr>
      <w:b/>
      <w:bCs/>
      <w:color w:val="106BBE"/>
      <w:sz w:val="26"/>
      <w:szCs w:val="26"/>
    </w:rPr>
  </w:style>
  <w:style w:type="character" w:customStyle="1" w:styleId="FontStyle11">
    <w:name w:val="Font Style11"/>
    <w:rsid w:val="00136654"/>
    <w:rPr>
      <w:rFonts w:ascii="Times New Roman" w:hAnsi="Times New Roman" w:cs="Times New Roman"/>
      <w:b/>
      <w:bCs/>
      <w:sz w:val="34"/>
      <w:szCs w:val="34"/>
    </w:rPr>
  </w:style>
  <w:style w:type="character" w:customStyle="1" w:styleId="apple-converted-space">
    <w:name w:val="apple-converted-space"/>
    <w:basedOn w:val="a0"/>
    <w:rsid w:val="00204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FD7C-3959-4933-B299-1527C51F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12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ИРОК</cp:lastModifiedBy>
  <cp:revision>288</cp:revision>
  <cp:lastPrinted>2016-05-30T02:34:00Z</cp:lastPrinted>
  <dcterms:created xsi:type="dcterms:W3CDTF">2014-03-27T05:51:00Z</dcterms:created>
  <dcterms:modified xsi:type="dcterms:W3CDTF">2016-05-30T02:34:00Z</dcterms:modified>
</cp:coreProperties>
</file>