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A" w:rsidRDefault="00DD78BA" w:rsidP="00DD78B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000000"/>
          <w:spacing w:val="1"/>
          <w:sz w:val="28"/>
          <w:szCs w:val="28"/>
        </w:rPr>
        <w:t>ПАМЯТКА</w:t>
      </w:r>
    </w:p>
    <w:p w:rsidR="00DD78BA" w:rsidRDefault="00DD78BA" w:rsidP="00DD78B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федеральному государственному гражданскому служащему </w:t>
      </w:r>
    </w:p>
    <w:p w:rsidR="00DD78BA" w:rsidRDefault="00DD78BA" w:rsidP="00DD78BA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 предупреждению и урегулированию конфликта интересов</w:t>
      </w:r>
    </w:p>
    <w:p w:rsidR="00DD78BA" w:rsidRDefault="00DD78BA" w:rsidP="00DD78BA">
      <w:pPr>
        <w:rPr>
          <w:sz w:val="18"/>
          <w:szCs w:val="18"/>
        </w:rPr>
      </w:pPr>
    </w:p>
    <w:tbl>
      <w:tblPr>
        <w:tblStyle w:val="a3"/>
        <w:tblW w:w="14992" w:type="dxa"/>
        <w:tblInd w:w="0" w:type="dxa"/>
        <w:tblLook w:val="04A0"/>
      </w:tblPr>
      <w:tblGrid>
        <w:gridCol w:w="5353"/>
        <w:gridCol w:w="2552"/>
        <w:gridCol w:w="3260"/>
        <w:gridCol w:w="3827"/>
      </w:tblGrid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Содержание запрета/ограничения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right="14" w:firstLine="317"/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spacing w:val="3"/>
                <w:lang w:eastAsia="en-US"/>
              </w:rPr>
              <w:t xml:space="preserve">Нормативные </w:t>
            </w:r>
            <w:r>
              <w:rPr>
                <w:rFonts w:eastAsia="Times New Roman"/>
                <w:b/>
                <w:color w:val="000000"/>
                <w:spacing w:val="1"/>
                <w:lang w:eastAsia="en-US"/>
              </w:rPr>
              <w:t>правовые основания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ind w:left="82"/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en-US"/>
              </w:rPr>
              <w:t>Необходимые действия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64" w:lineRule="exact"/>
              <w:ind w:left="672" w:right="754"/>
              <w:jc w:val="center"/>
              <w:rPr>
                <w:rFonts w:eastAsia="Times New Roman"/>
                <w:b/>
                <w:color w:val="000000"/>
                <w:spacing w:val="4"/>
                <w:lang w:eastAsia="en-US"/>
              </w:rPr>
            </w:pPr>
            <w:r>
              <w:rPr>
                <w:rFonts w:eastAsia="Times New Roman"/>
                <w:b/>
                <w:color w:val="000000"/>
                <w:spacing w:val="1"/>
                <w:lang w:eastAsia="en-US"/>
              </w:rPr>
              <w:t xml:space="preserve">Ответственность за </w:t>
            </w:r>
            <w:r>
              <w:rPr>
                <w:rFonts w:eastAsia="Times New Roman"/>
                <w:b/>
                <w:color w:val="000000"/>
                <w:spacing w:val="4"/>
                <w:lang w:eastAsia="en-US"/>
              </w:rPr>
              <w:t>несоблюдение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64" w:lineRule="exact"/>
              <w:ind w:right="754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left="5"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Государственный служащий обязан ежегодно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представлять представителю нанимателя сведения 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своих доходах, имуществе и обязательствах имущественного характера, а также о доходах, об имуществе и обязательствах имущественного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характера супруга (супруги) и несовершеннолетних детей.</w:t>
            </w:r>
          </w:p>
          <w:p w:rsidR="00DD78BA" w:rsidRDefault="00DD78BA">
            <w:pPr>
              <w:shd w:val="clear" w:color="auto" w:fill="FFFFFF"/>
              <w:spacing w:line="259" w:lineRule="exact"/>
              <w:ind w:left="5" w:hanging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Перечни должностей, на которые распространяется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данная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обязанность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утверждены Указом Президента РФ № 557 и приказом Федерального агентства по техническому регулированию и метрологии от 04.04.2011 г. № 70-к (зарегистрирован в Минюсте РФ от 16.08.2011 г. № 21631)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shd w:val="clear" w:color="auto" w:fill="FFFFFF"/>
              <w:spacing w:line="259" w:lineRule="exact"/>
              <w:ind w:right="72" w:hanging="5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ч. 1 ст. 20 Закона 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72" w:hanging="5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>№ 79-ФЗ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72" w:hanging="5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shd w:val="clear" w:color="auto" w:fill="FFFFFF"/>
              <w:spacing w:line="259" w:lineRule="exact"/>
              <w:ind w:right="72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ч. 1 ст. 8 Закона 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72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>№ 273-ФЗ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72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>Указ Президента РФ</w:t>
            </w:r>
          </w:p>
          <w:p w:rsidR="00DD78BA" w:rsidRDefault="00DD78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>№ 557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right="14" w:hanging="19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Представить не позднее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30 апреля года,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следующего за отчетным,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сведения о доходах, об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имуществе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обязательствах имущественного характера (своих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  <w:lang w:eastAsia="en-US"/>
              </w:rPr>
              <w:t xml:space="preserve">супруга (супруги) и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несовершеннолетних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детей)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4" w:lineRule="exact"/>
              <w:ind w:right="43" w:hanging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Непредставление указанных сведений или представление заведомо ложных сведений является правонарушением,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влечет освобождение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государственного служащего от замещаемой должности либо привлечение его к иным видам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>дисциплинарной ответственности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left="19" w:right="62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 случае непредставления по объективным причинам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right="5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п. 9 Положения,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>утвержденного Указом Президента РФ № 559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hanging="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Подать в комиссию по соблюдению требований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к служебному поведению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и урегулированию конфликта интересов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заявление о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невозможности по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объективным причинам представить сведения о доходах, об имуществе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обязательствах имущественного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характера своих супруги (супруга) и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>несовершеннолетних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right="72" w:hanging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Непредставление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государственным служащим сведений о доходах, об имуществе и обязательствах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имущественного характера своих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супруги (супруга)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несовершеннолетних детей 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необъективной причине является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способом уклонения от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представления указанных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сведений и влечет освобождение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государственного служащего от замещаемой должности либо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привлечение его к иным видам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>дисциплинарной ответственности</w:t>
            </w:r>
          </w:p>
        </w:tc>
      </w:tr>
    </w:tbl>
    <w:p w:rsidR="00DD78BA" w:rsidRDefault="00DD78BA" w:rsidP="00DD78BA">
      <w:r>
        <w:br w:type="page"/>
      </w:r>
    </w:p>
    <w:tbl>
      <w:tblPr>
        <w:tblStyle w:val="a3"/>
        <w:tblW w:w="14992" w:type="dxa"/>
        <w:tblInd w:w="0" w:type="dxa"/>
        <w:tblLook w:val="04A0"/>
      </w:tblPr>
      <w:tblGrid>
        <w:gridCol w:w="5353"/>
        <w:gridCol w:w="2552"/>
        <w:gridCol w:w="3260"/>
        <w:gridCol w:w="3827"/>
      </w:tblGrid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Конфликт интересов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случае возникновения у государственного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служащего личной заинтересованности, которая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приводит или может привести к конфликту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интересов, он обязан проинформировать об этом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представителя нанимателя, а также непосредственного руководителя в письменной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форме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shd w:val="clear" w:color="auto" w:fill="FFFFFF"/>
              <w:spacing w:line="264" w:lineRule="exact"/>
              <w:ind w:right="58" w:hanging="10"/>
              <w:rPr>
                <w:rFonts w:eastAsia="Times New Roman"/>
                <w:color w:val="000000"/>
                <w:spacing w:val="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п. 12 ч. 1 ст. 15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  <w:lang w:eastAsia="en-US"/>
              </w:rPr>
              <w:t>Закона №79-ФЗ</w:t>
            </w:r>
          </w:p>
          <w:p w:rsidR="00DD78BA" w:rsidRDefault="00DD78BA">
            <w:pPr>
              <w:shd w:val="clear" w:color="auto" w:fill="FFFFFF"/>
              <w:spacing w:line="264" w:lineRule="exact"/>
              <w:ind w:right="58" w:hanging="10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shd w:val="clear" w:color="auto" w:fill="FFFFFF"/>
              <w:spacing w:line="264" w:lineRule="exact"/>
              <w:ind w:right="58" w:hanging="5"/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ч. 3 ст. 19 Закона </w:t>
            </w:r>
          </w:p>
          <w:p w:rsidR="00DD78BA" w:rsidRDefault="00DD78BA">
            <w:pPr>
              <w:shd w:val="clear" w:color="auto" w:fill="FFFFFF"/>
              <w:spacing w:line="264" w:lineRule="exact"/>
              <w:ind w:right="58" w:hanging="5"/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>79-ФЗ</w:t>
            </w:r>
          </w:p>
          <w:p w:rsidR="00DD78BA" w:rsidRDefault="00DD78BA">
            <w:pPr>
              <w:shd w:val="clear" w:color="auto" w:fill="FFFFFF"/>
              <w:spacing w:line="264" w:lineRule="exact"/>
              <w:ind w:right="58" w:hanging="5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shd w:val="clear" w:color="auto" w:fill="FFFFFF"/>
              <w:spacing w:line="264" w:lineRule="exact"/>
              <w:ind w:right="58"/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ч. 2 ст. 11 Закона </w:t>
            </w:r>
          </w:p>
          <w:p w:rsidR="00DD78BA" w:rsidRDefault="00DD78BA">
            <w:pPr>
              <w:shd w:val="clear" w:color="auto" w:fill="FFFFFF"/>
              <w:spacing w:line="264" w:lineRule="exact"/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>273-ФЗ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hanging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Проинформировать представителя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нанимателя в письменной форме 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возникновении личной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>заинтересованности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tabs>
                <w:tab w:val="left" w:pos="3547"/>
              </w:tabs>
              <w:spacing w:line="259" w:lineRule="exact"/>
              <w:ind w:right="-31" w:hanging="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Невыполнение обязательства является основанием для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прекращения служебного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контракта, освобождения от замещаемой должности 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увольнения с государственной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службы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Уведомление о склонении к коррупционным правонарушениям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firstLine="5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Государственный служащий обязан уведомлять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представителя нанимателя, органы прокуратуры или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другие государственные органы обо всех случаях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склонения его к совершению коррупционных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>правонарушений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64" w:lineRule="exact"/>
              <w:ind w:right="58"/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ч. 1 ст. 9 Закона </w:t>
            </w:r>
          </w:p>
          <w:p w:rsidR="00DD78BA" w:rsidRDefault="00DD78BA">
            <w:pPr>
              <w:shd w:val="clear" w:color="auto" w:fill="FFFFFF"/>
              <w:spacing w:line="264" w:lineRule="exact"/>
              <w:ind w:right="58"/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273-ФЗ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Уведомить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представителя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нанимателя, органы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прокуратуры или другие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государственные органы обо всех случаях обращения в целях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склонения к совершению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>коррупционных правонарушений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Невыполнение является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правонарушением и влечет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увольнение с государственной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службы либо привлечение к иным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>видам ответственности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Получение подарков, услуг, наград и иных </w:t>
            </w: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благ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Не допускается дарение государственным служащим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подарков, за исключением обычных подарков,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стоимость которых не превышает трех тысяч рублей, в связи с их должностным положением или в связи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575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Гражданского кодекса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Передать по акту в государственный орган подарок, полученный в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связи с протокольными 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иными официальными мероприятиями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должности и увольнения с 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Запрещается получать от физических и юридических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лиц в связи с исполнением должностных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обязанностей подарки, денежное вознаграждение,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ссуды, услуги, оплату развлечений, отдыха, транспортных расходов и иные вознаграждения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6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8BA" w:rsidRDefault="00DD78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8BA" w:rsidRDefault="00DD78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Подарки, полученные гражданским служащим в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связи с протокольными мероприятиями, со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служебными командировками и с другими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официальными мероприятиями, признаются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федеральной собственностью или собственностью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субъекта Российской Федерации и передаются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гражданским служащим по акту в государственный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орган, в котором он замещает должность.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Гражданский служащий может не сдавать подарок,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стоимость которого не превышает три тысячи рублей. </w:t>
            </w:r>
          </w:p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Гражданский служащий, сдавший подарок, 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  <w:lang w:eastAsia="en-US"/>
              </w:rPr>
              <w:t xml:space="preserve">полученный им в связи с протокольным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мероприятием, служебной командировкой или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другим официальным мероприятием, может его выкупить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п. 6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8BA" w:rsidRDefault="00DD78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8BA" w:rsidRDefault="00DD78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Запрещается выезжать в связи с исполнением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должностных обязанностей за пределы территории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Российской Федерации за счет средств физических и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юридических лиц. </w:t>
            </w:r>
          </w:p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7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8BA" w:rsidRDefault="00DD78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8BA" w:rsidRDefault="00DD78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Запрещается принимать без письменного разрешения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представителя нанимателя награды, почетные 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специальные звания иностранных государств,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международных организаций, а также политических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партий, других общественных объединений и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религиозных объединений, если в должностные обязанности государственного гражданского служащего входит взаимодействие с указанными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организациями и объединениями.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Исключение составляют научные звания.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11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Получить письменное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разрешение представителя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нанимателя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  <w:t>Выполнение иной работы</w:t>
            </w:r>
          </w:p>
        </w:tc>
      </w:tr>
    </w:tbl>
    <w:p w:rsidR="00DD78BA" w:rsidRDefault="00DD78BA" w:rsidP="00DD78BA">
      <w:r>
        <w:br w:type="page"/>
      </w:r>
    </w:p>
    <w:tbl>
      <w:tblPr>
        <w:tblStyle w:val="a3"/>
        <w:tblW w:w="14992" w:type="dxa"/>
        <w:tblInd w:w="0" w:type="dxa"/>
        <w:tblLook w:val="04A0"/>
      </w:tblPr>
      <w:tblGrid>
        <w:gridCol w:w="5353"/>
        <w:gridCol w:w="2552"/>
        <w:gridCol w:w="3260"/>
        <w:gridCol w:w="3827"/>
      </w:tblGrid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Запрещается участвовать на платной основе в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деятельности органа управления коммерческой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организацией, за исключением случаев,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установленных федеральным законом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1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Закона №79-ФЗ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Запрещается осуществлять предпринимательскую деятельность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3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Закона №79-ФЗ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Запрещается быть поверенным или представителем по делам третьих лиц в государственном органе, в котором гражданский служащий замещает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должность, за исключением случаев, установленных федеральным законом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5 ч,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Запрещается входить в состав органов управления, попечительских или наблюдательных советов, иных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органов иностранных некоммерческих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неправительственных организаций и действующих на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территории Российской Федерации их структурных подразделений, если иное не предусмотрено международным договором или российским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законодательством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п. 16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Запрещается заниматься без письменного разрешения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иное не предусмотрено международным договором или российским законодательством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17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Получить письменное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разрешение представителя нанимателя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должности и увольнения с 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Гражданский служащий вправе с предварительным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уведомлением представителя нанимателя выполнять иную оплачиваемую работу, если это не повлечет за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lastRenderedPageBreak/>
              <w:t>собой конфликт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lastRenderedPageBreak/>
              <w:t xml:space="preserve">ч. 2 ст. 14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>Закона №</w:t>
            </w:r>
            <w:r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tabs>
                <w:tab w:val="left" w:pos="2929"/>
                <w:tab w:val="left" w:pos="2963"/>
              </w:tabs>
              <w:spacing w:line="259" w:lineRule="exact"/>
              <w:ind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Уведомить представителя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нанимателя до начала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выполнения иной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lastRenderedPageBreak/>
              <w:t>оплачиваемой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firstLine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применения мер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дисциплинарного взыскания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Владение акциями и иными ценными бумагами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В случае если, гражданский служащий владеет приносящими доход ценными бумагами, акциями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(долями участия в уставных капиталах организаций) может привести к конфликту интересов, он обязан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передать принадлежащие ему указанные ценные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бумаги в доверительное управление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shd w:val="clear" w:color="auto" w:fill="FFFFFF"/>
              <w:spacing w:line="278" w:lineRule="exact"/>
              <w:ind w:right="38" w:firstLine="10"/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ч. 2 ст. 17 </w:t>
            </w:r>
          </w:p>
          <w:p w:rsidR="00DD78BA" w:rsidRDefault="00DD78BA">
            <w:pPr>
              <w:shd w:val="clear" w:color="auto" w:fill="FFFFFF"/>
              <w:spacing w:line="278" w:lineRule="exact"/>
              <w:ind w:right="38" w:firstLine="10"/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Закона №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79-ФЗ</w:t>
            </w:r>
          </w:p>
          <w:p w:rsidR="00DD78BA" w:rsidRDefault="00DD78BA">
            <w:pPr>
              <w:shd w:val="clear" w:color="auto" w:fill="FFFFFF"/>
              <w:spacing w:line="278" w:lineRule="exact"/>
              <w:ind w:right="38" w:firstLine="10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ч. 6 ст. 11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Закона № 273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Обратиться в комиссию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 соблюдению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требований к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служебному поведению 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урегулированию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конфликта интересов в целях получения решения комиссии о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необходимости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передавать ценные бумаги, акции (доли участия в уставных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капиталах организаций) в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доверительное управление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  <w:lang w:eastAsia="en-US"/>
              </w:rPr>
              <w:t>Трудоустройство бывших государственных служащих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left="5" w:right="14" w:hanging="5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Гражданин после увольнения с гражданской службы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не вправе в течение двух лет замещать должности, а также выполнять работу на условиях гражданско-правового договора в коммерческих 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по соблюдению требований к служебному поведению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и урегулированию конфликтов интересов.</w:t>
            </w:r>
            <w:proofErr w:type="gramEnd"/>
          </w:p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Данное ограничение распространяется на бывших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гражданских служащих, которые были обязаны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представлять сведения о доходах, об имуществе 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shd w:val="clear" w:color="auto" w:fill="FFFFFF"/>
              <w:spacing w:line="259" w:lineRule="exact"/>
              <w:ind w:right="62" w:hanging="5"/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п. 1 ч. 3 ст. 17 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62" w:hanging="5"/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62" w:hanging="5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shd w:val="clear" w:color="auto" w:fill="FFFFFF"/>
              <w:spacing w:line="259" w:lineRule="exact"/>
              <w:ind w:right="62" w:hanging="5"/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ч. 1 ст. 12 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62" w:hanging="5"/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Закона № 273-ФЗ</w:t>
            </w:r>
          </w:p>
          <w:p w:rsidR="00DD78BA" w:rsidRDefault="00DD78BA">
            <w:pPr>
              <w:shd w:val="clear" w:color="auto" w:fill="FFFFFF"/>
              <w:spacing w:line="259" w:lineRule="exact"/>
              <w:ind w:right="62" w:hanging="5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eastAsia="en-US"/>
              </w:rPr>
              <w:t>Указ Президента РФ № 925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tabs>
                <w:tab w:val="left" w:pos="2929"/>
              </w:tabs>
              <w:spacing w:line="254" w:lineRule="exact"/>
              <w:ind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Получить согласие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комиссии по урегулированию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конфликта интересов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hanging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За нарушение бывшими государственными служащими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установленного порядка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трудоустройства применяется административная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ответственность, предусмотренная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ст. 19.29 Кодекса Российской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Федерации об административных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правонарушениях (далее -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КоАП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РФ)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Гражданин в течение двух лет после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государственной службы обязан при заключении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трудовых договоров сообщать представителю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нанимателя (работодателю) сведения о последнем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месте своей службы.</w:t>
            </w:r>
          </w:p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Данное ограничение распространяется на бывших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гражданских служащих, которые были обязаны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представлять сведения о доходах, об имуществе 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shd w:val="clear" w:color="auto" w:fill="FFFFFF"/>
              <w:spacing w:line="254" w:lineRule="exact"/>
              <w:ind w:right="29" w:firstLine="14"/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ч. 2 ст. 12 </w:t>
            </w:r>
          </w:p>
          <w:p w:rsidR="00DD78BA" w:rsidRDefault="00DD78BA">
            <w:pPr>
              <w:shd w:val="clear" w:color="auto" w:fill="FFFFFF"/>
              <w:spacing w:line="254" w:lineRule="exact"/>
              <w:ind w:right="29" w:firstLine="14"/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Закона № 273-ФЗ</w:t>
            </w:r>
          </w:p>
          <w:p w:rsidR="00DD78BA" w:rsidRDefault="00DD78BA">
            <w:pPr>
              <w:shd w:val="clear" w:color="auto" w:fill="FFFFFF"/>
              <w:spacing w:line="254" w:lineRule="exact"/>
              <w:ind w:right="29" w:firstLine="14"/>
              <w:rPr>
                <w:sz w:val="24"/>
                <w:szCs w:val="24"/>
                <w:lang w:eastAsia="en-US"/>
              </w:rPr>
            </w:pP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ст. 64.1 Трудового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В течение двух лет после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увольнения с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государственной службы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при заключении трудовых договоров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сообщать работодателю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сведения о последнем месте своей службы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Несоблюдение данного требования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влечет прекращение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соответствующего трудового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договора (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.3 ст.12 Закона №273-ФЗ)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lastRenderedPageBreak/>
              <w:t xml:space="preserve">Гражданин после увольнения с гражданской службы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не вправе разглашать или использовать в интересах организаций либо физических лиц сведения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конфиденциального характера или служебную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информацию, ставшие ему известными в связи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исполнением должностных обязанностей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п. 2  ч.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Закона №79-ФЗ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64" w:lineRule="exact"/>
              <w:ind w:right="48" w:hanging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Административная и уголовная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ответственность, предусмотренная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в том числе:</w:t>
            </w:r>
          </w:p>
          <w:p w:rsidR="00DD78BA" w:rsidRDefault="00DD78BA">
            <w:pPr>
              <w:shd w:val="clear" w:color="auto" w:fill="FFFFFF"/>
              <w:spacing w:line="254" w:lineRule="exact"/>
              <w:ind w:right="48" w:hanging="19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ст. 183 Уголовного кодекса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:rsidR="00DD78BA" w:rsidRDefault="00DD78BA">
            <w:pPr>
              <w:shd w:val="clear" w:color="auto" w:fill="FFFFFF"/>
              <w:spacing w:line="254" w:lineRule="exact"/>
              <w:ind w:right="48" w:hanging="19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(далее - УК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РФ);</w:t>
            </w:r>
          </w:p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ст. 13.14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КоАП</w:t>
            </w:r>
            <w:proofErr w:type="spellEnd"/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РФ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  <w:lang w:eastAsia="en-US"/>
              </w:rPr>
              <w:t>Политическая, общественная и профсоюзная деятельность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Гражданский служащий обязан соблюдать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нейтральность, исключающую возможность влияния на свою профессиональную служебную деятельность решений политических партий, других общественных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объединений, религиозных объединений и иных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п. 7 ч. 1 ст. 18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Выполнение требований к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служебному поведению является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обязанностью гражданского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служащего. Соответственно, их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несоблюдение является 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Запрещается использовать преимущества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должностного положения для предвыборной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агитации, а также для агитации по вопросам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референдума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п. 12 ч. 1ст.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Запрещается использовать должностные полномочия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в интересах политических партий, других общественных объединений, религиозных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объединений и иных организаций, а также публично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выражать отношение к указанным объединениям 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организациям в качестве гражданского служащего. Исключение составляют случаи, когда подобное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публичное выражение отношения входит в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должностные обязанности государственного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служащего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п. 13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должности и увольнения с 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Запрещается создавать в государственных: органах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структуры политических партий, других общественных и религиозных объединений или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способствовать созданию указанных структур.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Исключение составляют профессиональные союзы,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ветеранские организации и иные органы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общественной самодеятельности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п. 14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должности и увольнения с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lastRenderedPageBreak/>
              <w:t>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lastRenderedPageBreak/>
              <w:t xml:space="preserve">Гражданский служащий, замещающий должность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гражданской службы категории «руководители»,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обязан не допускать случаи принуждения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гражданских служащих к участию в деятельности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политических партий, других общественных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объединений и религиозных объединений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ч. 2 ст. </w:t>
            </w:r>
            <w: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 xml:space="preserve">18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 xml:space="preserve">Закона № </w:t>
            </w:r>
            <w:r>
              <w:rPr>
                <w:rFonts w:eastAsia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  <w:t>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Выполнение требований к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служебному поведению является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обязанностью гражданского служащего. Соответственно, их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несоблюдение является основанием для прекращения служебного контракта,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должности и увольнения с 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Гражданский служащий, замещающий должность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гражданской службы категории «руководители» высшей группы должностей гражданской службы не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может представлять интересы гражданских служащих в выборном профсоюзном органе данного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государственного органа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 xml:space="preserve">ч. 4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ст. </w:t>
            </w:r>
            <w: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 xml:space="preserve">15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>Закона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Невыполнение обязательства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является основанием для прекращения служебного контракта, освобождения от замещаемой должности и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увольнения с 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Запрещается замещать должность гражданской службы в случае избрания на оплачиваемую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выборную должность в органе профессионального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союза, в том числе в выборном органе первичной профсоюзной организации, созданной в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государственном органе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2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Закона №79-ФЗ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должности и увольнения с гражданской службы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  <w:lang w:eastAsia="en-US"/>
              </w:rPr>
              <w:t>Использование информации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4" w:lineRule="exact"/>
              <w:ind w:left="19" w:right="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Запрещается разглашать сведения, составляющие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государственную и иную охраняемую федеральным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законом тайну, а также сведения, ставшие известными гражданскому служащему в связи с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исполнением должностных обязанностей, в том числе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64" w:lineRule="exact"/>
              <w:ind w:right="403" w:hanging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п. 7 ч. 1 ст. 15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Невыполнение обязательства является основанием для прекращения служебного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контракта, освобождения от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замещаемой должности и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увольнения с гражданской службы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Гражданин после увольнения с гражданской службы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не вправе разглашать или использовать в интересах организаций либо физических лиц сведения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конфиденциального характера или служебную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информацию, ставшие ему известными в связи с исполнением должностных обязанностей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2 ч. 3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right="120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Административная  и уголовная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ответственность, предусмотренная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в том числе:</w:t>
            </w:r>
          </w:p>
          <w:p w:rsidR="00DD78BA" w:rsidRDefault="00DD78BA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ст. 183 УК РФ;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ст. 13.14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КоАП</w:t>
            </w:r>
            <w:proofErr w:type="spellEnd"/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 РФ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lastRenderedPageBreak/>
              <w:t>Использование государственного имущества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Запрещается использовать в целях, не связанных с исполнением должностных обязанностей, средства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материально-технического и иного обеспечения, другое государственное имущество, а также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передавать их другим лицам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8 ч. 1 ст. 17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Нарушение запрета является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освобождения от замещаемой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должности и увольнения с гражданской службы</w:t>
            </w:r>
          </w:p>
        </w:tc>
      </w:tr>
      <w:tr w:rsidR="00DD78BA" w:rsidTr="00DD78BA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Родственные отношения на гражданской </w:t>
            </w: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службе</w:t>
            </w:r>
          </w:p>
        </w:tc>
      </w:tr>
      <w:tr w:rsidR="00DD78BA" w:rsidTr="00DD78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shd w:val="clear" w:color="auto" w:fill="FFFFFF"/>
              <w:spacing w:line="259" w:lineRule="exact"/>
              <w:ind w:right="13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Гражданский служащий не может находиться на гражданской службе в случае близкого родства или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свойства (родители, супруги, дети, братья, сестры, а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также братья, сестры, родители и дети супругов) с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гражданским служащим, если замещение должности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гражданской службы связано с непосредственной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подчиненностью или подконтрольностью одного из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них другому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п. 5 ч. 1 ст. 16 </w:t>
            </w:r>
          </w:p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Закона № 79-ФЗ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8BA" w:rsidRDefault="00DD78B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Нарушение ограничения является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основанием для прекращения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служебного контракта,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освобождения от замещаемой должности и увольнения с гражданской службы</w:t>
            </w:r>
          </w:p>
        </w:tc>
      </w:tr>
    </w:tbl>
    <w:p w:rsidR="00DD78BA" w:rsidRDefault="00DD78BA" w:rsidP="00DD78BA">
      <w:pPr>
        <w:rPr>
          <w:sz w:val="24"/>
          <w:szCs w:val="24"/>
        </w:rPr>
      </w:pPr>
    </w:p>
    <w:p w:rsidR="00AB1027" w:rsidRDefault="00AB1027"/>
    <w:sectPr w:rsidR="00AB1027" w:rsidSect="00DD78B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BA"/>
    <w:rsid w:val="00122250"/>
    <w:rsid w:val="0015201E"/>
    <w:rsid w:val="00275C7E"/>
    <w:rsid w:val="00306373"/>
    <w:rsid w:val="006447D4"/>
    <w:rsid w:val="006C78BB"/>
    <w:rsid w:val="006D5F61"/>
    <w:rsid w:val="00A44BCF"/>
    <w:rsid w:val="00A81BDC"/>
    <w:rsid w:val="00AB1027"/>
    <w:rsid w:val="00B42854"/>
    <w:rsid w:val="00C061ED"/>
    <w:rsid w:val="00DD78BA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A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BA"/>
    <w:pPr>
      <w:spacing w:after="0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2553</Words>
  <Characters>14554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2019-04-17T04:54:00Z</dcterms:created>
  <dcterms:modified xsi:type="dcterms:W3CDTF">2019-04-17T04:58:00Z</dcterms:modified>
</cp:coreProperties>
</file>